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3110B4" w:rsidP="00D32DB1">
      <w:pPr>
        <w:tabs>
          <w:tab w:val="left" w:pos="5940"/>
        </w:tabs>
        <w:ind w:left="-709"/>
      </w:pPr>
      <w:r w:rsidRPr="003110B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13.0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D32DB1">
      <w:pPr>
        <w:tabs>
          <w:tab w:val="left" w:pos="1220"/>
        </w:tabs>
        <w:ind w:left="-709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5136F5">
        <w:rPr>
          <w:rFonts w:ascii="Bookman Old Style" w:hAnsi="Bookman Old Style"/>
          <w:b/>
          <w:sz w:val="20"/>
        </w:rPr>
        <w:t>1</w:t>
      </w:r>
      <w:r w:rsidR="00565A22">
        <w:rPr>
          <w:rFonts w:ascii="Bookman Old Style" w:hAnsi="Bookman Old Style"/>
          <w:b/>
          <w:sz w:val="20"/>
        </w:rPr>
        <w:t>1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3A6F47">
        <w:rPr>
          <w:rFonts w:ascii="Bookman Old Style" w:hAnsi="Bookman Old Style"/>
          <w:b/>
          <w:sz w:val="20"/>
        </w:rPr>
        <w:t>8</w:t>
      </w:r>
      <w:r w:rsidR="00565A22">
        <w:rPr>
          <w:rFonts w:ascii="Bookman Old Style" w:hAnsi="Bookman Old Style"/>
          <w:b/>
          <w:sz w:val="20"/>
        </w:rPr>
        <w:t>8</w:t>
      </w:r>
      <w:r>
        <w:rPr>
          <w:rFonts w:ascii="Bookman Old Style" w:hAnsi="Bookman Old Style"/>
          <w:b/>
          <w:sz w:val="20"/>
        </w:rPr>
        <w:t>) от «</w:t>
      </w:r>
      <w:r w:rsidR="005136F5">
        <w:rPr>
          <w:rFonts w:ascii="Bookman Old Style" w:hAnsi="Bookman Old Style"/>
          <w:b/>
          <w:sz w:val="20"/>
        </w:rPr>
        <w:t>1</w:t>
      </w:r>
      <w:r w:rsidR="00565A22">
        <w:rPr>
          <w:rFonts w:ascii="Bookman Old Style" w:hAnsi="Bookman Old Style"/>
          <w:b/>
          <w:sz w:val="20"/>
        </w:rPr>
        <w:t>0</w:t>
      </w:r>
      <w:r>
        <w:rPr>
          <w:rFonts w:ascii="Bookman Old Style" w:hAnsi="Bookman Old Style"/>
          <w:b/>
          <w:sz w:val="20"/>
        </w:rPr>
        <w:t xml:space="preserve">» </w:t>
      </w:r>
      <w:r w:rsidR="00565A22">
        <w:rPr>
          <w:rFonts w:ascii="Bookman Old Style" w:hAnsi="Bookman Old Style"/>
          <w:b/>
          <w:sz w:val="20"/>
        </w:rPr>
        <w:t>августа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3A6F47">
        <w:rPr>
          <w:rFonts w:ascii="Bookman Old Style" w:hAnsi="Bookman Old Style"/>
          <w:b/>
          <w:sz w:val="20"/>
        </w:rPr>
        <w:t>2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D32DB1">
      <w:pPr>
        <w:ind w:left="-709"/>
        <w:rPr>
          <w:rFonts w:ascii="Bookman Old Style" w:hAnsi="Bookman Old Style"/>
          <w:sz w:val="20"/>
        </w:rPr>
      </w:pPr>
    </w:p>
    <w:p w:rsidR="00664546" w:rsidRDefault="00664546" w:rsidP="00D32DB1">
      <w:pPr>
        <w:ind w:left="-709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E76B1C" w:rsidRDefault="00E76B1C" w:rsidP="00E76B1C">
      <w:pPr>
        <w:pStyle w:val="1"/>
        <w:ind w:left="-993"/>
        <w:rPr>
          <w:sz w:val="20"/>
          <w:szCs w:val="20"/>
        </w:rPr>
      </w:pPr>
    </w:p>
    <w:p w:rsidR="00565A22" w:rsidRPr="00565A22" w:rsidRDefault="00565A22" w:rsidP="00565A22">
      <w:pPr>
        <w:pStyle w:val="1"/>
        <w:ind w:left="-993"/>
        <w:rPr>
          <w:sz w:val="20"/>
          <w:szCs w:val="20"/>
        </w:rPr>
      </w:pPr>
      <w:r w:rsidRPr="00565A22">
        <w:rPr>
          <w:sz w:val="20"/>
          <w:szCs w:val="20"/>
        </w:rPr>
        <w:t>П О С Т А Н О В Л Е Н И Е</w:t>
      </w:r>
    </w:p>
    <w:p w:rsidR="00565A22" w:rsidRPr="00565A22" w:rsidRDefault="00565A22" w:rsidP="00565A22">
      <w:pPr>
        <w:ind w:left="-993"/>
        <w:jc w:val="center"/>
        <w:rPr>
          <w:b/>
          <w:sz w:val="20"/>
          <w:szCs w:val="20"/>
        </w:rPr>
      </w:pPr>
    </w:p>
    <w:p w:rsidR="00565A22" w:rsidRPr="00565A22" w:rsidRDefault="00565A22" w:rsidP="00565A22">
      <w:pPr>
        <w:ind w:left="-993"/>
        <w:rPr>
          <w:sz w:val="20"/>
          <w:szCs w:val="20"/>
        </w:rPr>
      </w:pPr>
      <w:r w:rsidRPr="00565A22">
        <w:rPr>
          <w:sz w:val="20"/>
          <w:szCs w:val="20"/>
        </w:rPr>
        <w:t xml:space="preserve">  09.08.2022                         д. Александровка                              № 16</w:t>
      </w:r>
    </w:p>
    <w:p w:rsidR="00565A22" w:rsidRPr="00565A22" w:rsidRDefault="00565A22" w:rsidP="00565A22">
      <w:pPr>
        <w:ind w:left="-993" w:firstLine="709"/>
        <w:rPr>
          <w:sz w:val="20"/>
          <w:szCs w:val="20"/>
        </w:rPr>
      </w:pPr>
    </w:p>
    <w:p w:rsidR="00565A22" w:rsidRPr="00565A22" w:rsidRDefault="00565A22" w:rsidP="00565A22">
      <w:pPr>
        <w:autoSpaceDE w:val="0"/>
        <w:autoSpaceDN w:val="0"/>
        <w:ind w:left="-993"/>
        <w:rPr>
          <w:sz w:val="20"/>
          <w:szCs w:val="20"/>
        </w:rPr>
      </w:pPr>
      <w:r w:rsidRPr="00565A22">
        <w:rPr>
          <w:sz w:val="20"/>
          <w:szCs w:val="20"/>
        </w:rPr>
        <w:t>О внесении изменений в постановление администрации Александровского сельсовета от 06.11.2020 № 24 «Об утверждении Порядка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принципала» ( в ред. постановления от 09.11.2021 №39)</w:t>
      </w:r>
    </w:p>
    <w:p w:rsidR="00565A22" w:rsidRPr="00565A22" w:rsidRDefault="00565A22" w:rsidP="00565A22">
      <w:pPr>
        <w:autoSpaceDE w:val="0"/>
        <w:autoSpaceDN w:val="0"/>
        <w:ind w:left="-993"/>
        <w:jc w:val="center"/>
        <w:rPr>
          <w:b/>
          <w:i/>
          <w:sz w:val="20"/>
          <w:szCs w:val="20"/>
        </w:rPr>
      </w:pPr>
    </w:p>
    <w:p w:rsidR="00565A22" w:rsidRPr="00565A22" w:rsidRDefault="00565A22" w:rsidP="00565A22">
      <w:pPr>
        <w:widowControl w:val="0"/>
        <w:autoSpaceDE w:val="0"/>
        <w:autoSpaceDN w:val="0"/>
        <w:ind w:left="-993" w:firstLine="708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В соответствии со статьей 115 Бюджетного кодекса Российской Федерации, Федерального закона от 26.03.2022 № 65-ФЗ «О внесении изменений в Бюджетный кодекс Российской Федерации», руководствуясь статьей 57 Устава Александровского сельсовета Нижнеингашского района Красноярского края ПОСТАНОВЛЯЮ:</w:t>
      </w:r>
    </w:p>
    <w:p w:rsidR="00565A22" w:rsidRPr="00565A22" w:rsidRDefault="00565A22" w:rsidP="00565A22">
      <w:pPr>
        <w:widowControl w:val="0"/>
        <w:autoSpaceDE w:val="0"/>
        <w:autoSpaceDN w:val="0"/>
        <w:ind w:left="-993" w:firstLine="708"/>
        <w:jc w:val="both"/>
        <w:rPr>
          <w:sz w:val="20"/>
          <w:szCs w:val="20"/>
        </w:rPr>
      </w:pPr>
    </w:p>
    <w:p w:rsidR="00565A22" w:rsidRPr="00565A22" w:rsidRDefault="00565A22" w:rsidP="00565A22">
      <w:pPr>
        <w:widowControl w:val="0"/>
        <w:autoSpaceDE w:val="0"/>
        <w:autoSpaceDN w:val="0"/>
        <w:ind w:left="-993" w:firstLine="708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1. Дополнить Порядок определения при предоставлении муниципальной гарантии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принципала, утвержденный постановлением администрации Александровского сельсовета пунктами 1.8. и 1.9. следующего содержания:</w:t>
      </w:r>
    </w:p>
    <w:p w:rsidR="00565A22" w:rsidRPr="00565A22" w:rsidRDefault="00565A22" w:rsidP="00565A22">
      <w:pPr>
        <w:ind w:left="-993" w:firstLine="709"/>
        <w:jc w:val="both"/>
        <w:rPr>
          <w:sz w:val="20"/>
          <w:szCs w:val="20"/>
        </w:rPr>
      </w:pPr>
      <w:r w:rsidRPr="00565A22">
        <w:rPr>
          <w:color w:val="000000"/>
          <w:sz w:val="20"/>
          <w:szCs w:val="20"/>
        </w:rPr>
        <w:t xml:space="preserve">«1.8. </w:t>
      </w:r>
      <w:r w:rsidRPr="00565A22">
        <w:rPr>
          <w:color w:val="000000"/>
          <w:sz w:val="20"/>
          <w:szCs w:val="20"/>
          <w:shd w:val="clear" w:color="auto" w:fill="FFFFFF"/>
        </w:rPr>
        <w:t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гарантии.</w:t>
      </w:r>
    </w:p>
    <w:p w:rsidR="00565A22" w:rsidRPr="00565A22" w:rsidRDefault="00565A22" w:rsidP="00565A22">
      <w:pPr>
        <w:ind w:left="-993" w:firstLine="709"/>
        <w:jc w:val="both"/>
        <w:rPr>
          <w:sz w:val="20"/>
          <w:szCs w:val="20"/>
        </w:rPr>
      </w:pPr>
      <w:r w:rsidRPr="00565A22">
        <w:rPr>
          <w:color w:val="000000"/>
          <w:sz w:val="20"/>
          <w:szCs w:val="20"/>
          <w:shd w:val="clear" w:color="auto" w:fill="FFFFFF"/>
        </w:rPr>
        <w:t>1.9. Предоставление и исполнение муниципальной гарантии подлежит отражению в муниципальной долговой книге. Такие данные вносятся в течение пяти рабочих дней с момента получения муниципальными органами сведений о фактическом возникновении (увеличении) или прекращении (уменьшении) обязательств принципала, обеспеченных муниципальной гарантией.»</w:t>
      </w:r>
    </w:p>
    <w:p w:rsidR="00565A22" w:rsidRPr="00565A22" w:rsidRDefault="00565A22" w:rsidP="00565A22">
      <w:pPr>
        <w:pStyle w:val="ConsPlusNormal"/>
        <w:ind w:left="-993" w:firstLine="709"/>
        <w:jc w:val="both"/>
        <w:outlineLvl w:val="1"/>
        <w:rPr>
          <w:rFonts w:ascii="Times New Roman" w:hAnsi="Times New Roman" w:cs="Times New Roman"/>
        </w:rPr>
      </w:pPr>
      <w:r w:rsidRPr="00565A22">
        <w:rPr>
          <w:rFonts w:ascii="Times New Roman" w:hAnsi="Times New Roman" w:cs="Times New Roman"/>
        </w:rPr>
        <w:t>2. Постановление вступает в силу с момента опубликования в печатном издании «Александровские вести».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</w:p>
    <w:p w:rsid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Глава сельсовета                                  Н.Н.Былин</w:t>
      </w:r>
    </w:p>
    <w:p w:rsidR="00565A22" w:rsidRDefault="00565A22" w:rsidP="00565A22">
      <w:pPr>
        <w:ind w:left="-993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center"/>
        <w:rPr>
          <w:b/>
          <w:sz w:val="20"/>
          <w:szCs w:val="20"/>
        </w:rPr>
      </w:pPr>
      <w:r w:rsidRPr="00565A22">
        <w:rPr>
          <w:b/>
          <w:sz w:val="20"/>
          <w:szCs w:val="20"/>
        </w:rPr>
        <w:t>П О С Т А Н О В Л Е Н И Е</w:t>
      </w:r>
    </w:p>
    <w:p w:rsidR="00565A22" w:rsidRPr="00565A22" w:rsidRDefault="00565A22" w:rsidP="00565A22">
      <w:pPr>
        <w:ind w:left="-993"/>
        <w:jc w:val="both"/>
        <w:rPr>
          <w:b/>
          <w:sz w:val="20"/>
          <w:szCs w:val="20"/>
        </w:rPr>
      </w:pPr>
    </w:p>
    <w:p w:rsidR="00565A22" w:rsidRPr="00565A22" w:rsidRDefault="00565A22" w:rsidP="00565A22">
      <w:pPr>
        <w:ind w:left="-993" w:hanging="142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09.08.2022                                     д. Александровка                  № 17</w:t>
      </w:r>
    </w:p>
    <w:p w:rsidR="00565A22" w:rsidRPr="00565A22" w:rsidRDefault="00565A22" w:rsidP="00565A22">
      <w:pPr>
        <w:ind w:left="-993" w:right="3595"/>
        <w:jc w:val="both"/>
        <w:rPr>
          <w:sz w:val="20"/>
          <w:szCs w:val="20"/>
        </w:rPr>
      </w:pPr>
    </w:p>
    <w:p w:rsidR="00565A22" w:rsidRPr="00565A22" w:rsidRDefault="00565A22" w:rsidP="00565A22">
      <w:pPr>
        <w:pStyle w:val="31"/>
        <w:spacing w:before="140" w:line="218" w:lineRule="auto"/>
        <w:ind w:left="-993" w:right="1983"/>
        <w:rPr>
          <w:sz w:val="20"/>
          <w:szCs w:val="20"/>
        </w:rPr>
      </w:pPr>
      <w:r w:rsidRPr="00565A22">
        <w:rPr>
          <w:bCs/>
          <w:sz w:val="20"/>
          <w:szCs w:val="20"/>
        </w:rPr>
        <w:t>О внесении изменений в постановление администрации Александровского сельсовета от 25.12.2013 № 25 «О Единой комиссии по осуществлению закупок</w:t>
      </w:r>
      <w:r w:rsidRPr="00565A22">
        <w:rPr>
          <w:sz w:val="20"/>
          <w:szCs w:val="20"/>
        </w:rPr>
        <w:t xml:space="preserve"> товаров, работ, услуг»</w:t>
      </w:r>
    </w:p>
    <w:p w:rsidR="00565A22" w:rsidRPr="00565A22" w:rsidRDefault="00565A22" w:rsidP="00565A22">
      <w:pPr>
        <w:pStyle w:val="31"/>
        <w:spacing w:before="140" w:line="218" w:lineRule="auto"/>
        <w:ind w:left="-993" w:firstLine="709"/>
        <w:rPr>
          <w:sz w:val="20"/>
          <w:szCs w:val="20"/>
        </w:rPr>
      </w:pPr>
      <w:r w:rsidRPr="00565A22">
        <w:rPr>
          <w:sz w:val="20"/>
          <w:szCs w:val="20"/>
        </w:rPr>
        <w:t>В соответствии с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 ПОСТАНОВЛЯЮ:</w:t>
      </w:r>
    </w:p>
    <w:p w:rsidR="00565A22" w:rsidRPr="00565A22" w:rsidRDefault="00565A22" w:rsidP="00565A22">
      <w:pPr>
        <w:pStyle w:val="31"/>
        <w:spacing w:before="140" w:line="218" w:lineRule="auto"/>
        <w:ind w:left="-993" w:firstLine="709"/>
        <w:rPr>
          <w:sz w:val="20"/>
          <w:szCs w:val="20"/>
        </w:rPr>
      </w:pPr>
      <w:r w:rsidRPr="00565A22">
        <w:rPr>
          <w:sz w:val="20"/>
          <w:szCs w:val="20"/>
        </w:rPr>
        <w:t>1. Внести в постановление администрацииАлександровского сельсовета</w:t>
      </w:r>
      <w:r w:rsidRPr="00565A22">
        <w:rPr>
          <w:bCs/>
          <w:sz w:val="20"/>
          <w:szCs w:val="20"/>
        </w:rPr>
        <w:t>от 25.12.2013 № 25 «О Единой комиссии по осуществлению закупок</w:t>
      </w:r>
      <w:r w:rsidRPr="00565A22">
        <w:rPr>
          <w:sz w:val="20"/>
          <w:szCs w:val="20"/>
        </w:rPr>
        <w:t xml:space="preserve"> товаров, работ, услуг»следующие изменения:</w:t>
      </w:r>
    </w:p>
    <w:p w:rsidR="00565A22" w:rsidRPr="00565A22" w:rsidRDefault="00565A22" w:rsidP="00565A22">
      <w:pPr>
        <w:pStyle w:val="31"/>
        <w:ind w:left="-993" w:right="-2" w:firstLine="709"/>
        <w:rPr>
          <w:sz w:val="20"/>
          <w:szCs w:val="20"/>
        </w:rPr>
      </w:pPr>
      <w:r w:rsidRPr="00565A22">
        <w:rPr>
          <w:sz w:val="20"/>
          <w:szCs w:val="20"/>
        </w:rPr>
        <w:t>1) в пункте 4.3. статьи 4 Положения после слов «администрации Александровского сельсовета» дополнить словами «(далее – заказчик)»;</w:t>
      </w:r>
    </w:p>
    <w:p w:rsidR="00565A22" w:rsidRPr="00565A22" w:rsidRDefault="00565A22" w:rsidP="00565A22">
      <w:pPr>
        <w:pStyle w:val="31"/>
        <w:ind w:left="-993" w:right="-2" w:firstLine="709"/>
        <w:rPr>
          <w:sz w:val="20"/>
          <w:szCs w:val="20"/>
        </w:rPr>
      </w:pPr>
      <w:r w:rsidRPr="00565A22">
        <w:rPr>
          <w:sz w:val="20"/>
          <w:szCs w:val="20"/>
        </w:rPr>
        <w:t>2) пункты 4.5, 4.6, 4.7 статьи 4 Положения изложить в следующей редакции:</w:t>
      </w:r>
    </w:p>
    <w:p w:rsidR="00565A22" w:rsidRPr="00565A22" w:rsidRDefault="00565A22" w:rsidP="00565A22">
      <w:pPr>
        <w:ind w:left="-993" w:right="-2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«4.5. Членами комиссии не могут быть:</w:t>
      </w:r>
    </w:p>
    <w:p w:rsidR="00565A22" w:rsidRPr="00565A22" w:rsidRDefault="00565A22" w:rsidP="00565A22">
      <w:pPr>
        <w:ind w:left="-993" w:right="-2"/>
        <w:jc w:val="both"/>
        <w:rPr>
          <w:sz w:val="20"/>
          <w:szCs w:val="20"/>
        </w:rPr>
      </w:pPr>
      <w:r w:rsidRPr="00565A22">
        <w:rPr>
          <w:color w:val="000000"/>
          <w:sz w:val="20"/>
          <w:szCs w:val="20"/>
        </w:rPr>
        <w:t xml:space="preserve">      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№ 44-ФЗ предусмотрена документация о закупке), заявок на участие в конкурсе;</w:t>
      </w:r>
    </w:p>
    <w:p w:rsidR="00565A22" w:rsidRPr="00565A22" w:rsidRDefault="00565A22" w:rsidP="00565A22">
      <w:pPr>
        <w:ind w:left="-993" w:right="-2"/>
        <w:jc w:val="both"/>
        <w:rPr>
          <w:sz w:val="20"/>
          <w:szCs w:val="20"/>
        </w:rPr>
      </w:pPr>
      <w:r w:rsidRPr="00565A22">
        <w:rPr>
          <w:color w:val="000000"/>
          <w:sz w:val="20"/>
          <w:szCs w:val="20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</w:t>
      </w:r>
      <w:r w:rsidRPr="00565A22">
        <w:rPr>
          <w:color w:val="000000"/>
          <w:sz w:val="20"/>
          <w:szCs w:val="20"/>
        </w:rPr>
        <w:lastRenderedPageBreak/>
        <w:t>(подрядчика, исполнителя). Понятие "личная заинтересованность" используется в значении, указанном в Федеральном </w:t>
      </w:r>
      <w:hyperlink r:id="rId8" w:anchor="dst124" w:history="1">
        <w:r w:rsidRPr="00565A22">
          <w:rPr>
            <w:color w:val="1A0DAB"/>
            <w:sz w:val="20"/>
            <w:szCs w:val="20"/>
            <w:u w:val="single"/>
          </w:rPr>
          <w:t>законе</w:t>
        </w:r>
      </w:hyperlink>
      <w:r w:rsidRPr="00565A22">
        <w:rPr>
          <w:color w:val="000000"/>
          <w:sz w:val="20"/>
          <w:szCs w:val="20"/>
        </w:rPr>
        <w:t> от 25 декабря 2008 года N 273-ФЗ "О противодействии коррупции";</w:t>
      </w:r>
    </w:p>
    <w:p w:rsidR="00565A22" w:rsidRPr="00565A22" w:rsidRDefault="00565A22" w:rsidP="00565A22">
      <w:pPr>
        <w:ind w:left="-993" w:right="-2"/>
        <w:jc w:val="both"/>
        <w:rPr>
          <w:sz w:val="20"/>
          <w:szCs w:val="20"/>
        </w:rPr>
      </w:pPr>
      <w:r w:rsidRPr="00565A22">
        <w:rPr>
          <w:color w:val="000000"/>
          <w:sz w:val="20"/>
          <w:szCs w:val="20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65A22" w:rsidRPr="00565A22" w:rsidRDefault="00565A22" w:rsidP="00565A22">
      <w:pPr>
        <w:shd w:val="clear" w:color="auto" w:fill="FFFFFF"/>
        <w:spacing w:before="210"/>
        <w:ind w:left="-993" w:firstLine="540"/>
        <w:jc w:val="both"/>
        <w:rPr>
          <w:color w:val="000000"/>
          <w:sz w:val="20"/>
          <w:szCs w:val="20"/>
        </w:rPr>
      </w:pPr>
      <w:r w:rsidRPr="00565A22">
        <w:rPr>
          <w:color w:val="000000"/>
          <w:sz w:val="20"/>
          <w:szCs w:val="20"/>
        </w:rPr>
        <w:t>4) должностные лица органов контроля, указанных в </w:t>
      </w:r>
      <w:hyperlink r:id="rId9" w:anchor="dst101377" w:history="1">
        <w:r w:rsidRPr="00565A22">
          <w:rPr>
            <w:color w:val="1A0DAB"/>
            <w:sz w:val="20"/>
            <w:szCs w:val="20"/>
            <w:u w:val="single"/>
          </w:rPr>
          <w:t>части 1 статьи 99</w:t>
        </w:r>
      </w:hyperlink>
      <w:r w:rsidRPr="00565A22">
        <w:rPr>
          <w:color w:val="000000"/>
          <w:sz w:val="20"/>
          <w:szCs w:val="20"/>
        </w:rPr>
        <w:t>  Федерального закона № 44-ФЗ, непосредственно осуществляющие контроль в сфере закупок.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4.6.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hyperlink r:id="rId10" w:anchor="dst12080" w:history="1">
        <w:r w:rsidRPr="00565A22">
          <w:rPr>
            <w:color w:val="1A0DAB"/>
            <w:sz w:val="20"/>
            <w:szCs w:val="20"/>
            <w:u w:val="single"/>
          </w:rPr>
          <w:t>пунктом4.5.</w:t>
        </w:r>
      </w:hyperlink>
      <w:r w:rsidRPr="00565A22">
        <w:rPr>
          <w:sz w:val="20"/>
          <w:szCs w:val="20"/>
        </w:rPr>
        <w:t> настоящей статьи. В случае выявления в составе комиссии физических лиц, указанных в </w:t>
      </w:r>
      <w:hyperlink r:id="rId11" w:anchor="dst12080" w:history="1">
        <w:r w:rsidRPr="00565A22">
          <w:rPr>
            <w:color w:val="1A0DAB"/>
            <w:sz w:val="20"/>
            <w:szCs w:val="20"/>
            <w:u w:val="single"/>
          </w:rPr>
          <w:t>пункте</w:t>
        </w:r>
      </w:hyperlink>
      <w:r w:rsidRPr="00565A22">
        <w:rPr>
          <w:sz w:val="20"/>
          <w:szCs w:val="20"/>
        </w:rPr>
        <w:t xml:space="preserve"> 4.5. настоящей статьи,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</w:t>
      </w:r>
      <w:hyperlink r:id="rId12" w:anchor="dst12080" w:history="1">
        <w:r w:rsidRPr="00565A22">
          <w:rPr>
            <w:color w:val="1A0DAB"/>
            <w:sz w:val="20"/>
            <w:szCs w:val="20"/>
            <w:u w:val="single"/>
          </w:rPr>
          <w:t>пунктом</w:t>
        </w:r>
      </w:hyperlink>
      <w:r w:rsidRPr="00565A22">
        <w:rPr>
          <w:sz w:val="20"/>
          <w:szCs w:val="20"/>
        </w:rPr>
        <w:t xml:space="preserve"> 4.5 настоящей статьи.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4.7.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допускается.»;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3) дополнить статью 4 Положения пунктами 4.8. и 4.9. следующего содержания: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«4.8. Решение комиссии, принятое в нарушение требований Федерального закона № 44-ФЗ, может быть обжаловано любым участником закупки в </w:t>
      </w:r>
      <w:hyperlink r:id="rId13" w:anchor="dst1022" w:history="1">
        <w:r w:rsidRPr="00565A22">
          <w:rPr>
            <w:color w:val="1A0DAB"/>
            <w:sz w:val="20"/>
            <w:szCs w:val="20"/>
            <w:u w:val="single"/>
          </w:rPr>
          <w:t>порядке</w:t>
        </w:r>
      </w:hyperlink>
      <w:r w:rsidRPr="00565A22">
        <w:rPr>
          <w:sz w:val="20"/>
          <w:szCs w:val="20"/>
        </w:rPr>
        <w:t>, установленном Федеральным законом № 44-ФЗ, и признано недействительным по решению контрольного органа в сфере закупок.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4.9. Члены комиссии обязаны 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14" w:anchor="dst125" w:history="1">
        <w:r w:rsidRPr="00565A22">
          <w:rPr>
            <w:color w:val="1A0DAB"/>
            <w:sz w:val="20"/>
            <w:szCs w:val="20"/>
            <w:u w:val="single"/>
          </w:rPr>
          <w:t>законом</w:t>
        </w:r>
      </w:hyperlink>
      <w:r w:rsidRPr="00565A22">
        <w:rPr>
          <w:sz w:val="20"/>
          <w:szCs w:val="20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15" w:anchor="dst100423" w:history="1">
        <w:r w:rsidRPr="00565A22">
          <w:rPr>
            <w:color w:val="1A0DAB"/>
            <w:sz w:val="20"/>
            <w:szCs w:val="20"/>
            <w:u w:val="single"/>
          </w:rPr>
          <w:t>частью 23 статьи 34</w:t>
        </w:r>
      </w:hyperlink>
      <w:r w:rsidRPr="00565A22">
        <w:rPr>
          <w:sz w:val="20"/>
          <w:szCs w:val="20"/>
        </w:rPr>
        <w:t>  Федерального закона № 44-ФЗ.».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2.Приложение 2 постановления администрации Александровского сельсовета от 25.12.2013 № 25 «</w:t>
      </w:r>
      <w:r w:rsidRPr="00565A22">
        <w:rPr>
          <w:bCs/>
          <w:sz w:val="20"/>
          <w:szCs w:val="20"/>
        </w:rPr>
        <w:t>О Единой комиссии по осуществлению закупок</w:t>
      </w:r>
      <w:r w:rsidRPr="00565A22">
        <w:rPr>
          <w:sz w:val="20"/>
          <w:szCs w:val="20"/>
        </w:rPr>
        <w:t xml:space="preserve"> товаров, работ, услуг» изложить в новой редакции, согласно приложению 1 к настоящему постановлению.</w:t>
      </w:r>
    </w:p>
    <w:p w:rsidR="00565A22" w:rsidRPr="00565A22" w:rsidRDefault="00565A22" w:rsidP="00565A22">
      <w:pPr>
        <w:pStyle w:val="31"/>
        <w:spacing w:before="140" w:line="218" w:lineRule="auto"/>
        <w:ind w:left="-993" w:firstLine="709"/>
        <w:rPr>
          <w:sz w:val="20"/>
          <w:szCs w:val="20"/>
        </w:rPr>
      </w:pPr>
      <w:r w:rsidRPr="00565A22">
        <w:rPr>
          <w:sz w:val="20"/>
          <w:szCs w:val="20"/>
        </w:rPr>
        <w:t>3. Постановление вступает в силу со дня подписания</w:t>
      </w:r>
    </w:p>
    <w:p w:rsidR="00565A22" w:rsidRPr="00565A22" w:rsidRDefault="00565A22" w:rsidP="00565A22">
      <w:pPr>
        <w:ind w:left="-993" w:right="-5" w:firstLine="720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-993" w:right="-5" w:firstLine="720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Глава сельсовета                                          Н.Н.Былин</w:t>
      </w:r>
    </w:p>
    <w:p w:rsidR="00565A22" w:rsidRPr="00565A22" w:rsidRDefault="00565A22" w:rsidP="00565A22">
      <w:pPr>
        <w:rPr>
          <w:sz w:val="20"/>
          <w:szCs w:val="20"/>
        </w:rPr>
      </w:pPr>
    </w:p>
    <w:p w:rsidR="00565A22" w:rsidRPr="00565A22" w:rsidRDefault="00565A22" w:rsidP="00565A22">
      <w:pPr>
        <w:ind w:left="-993"/>
        <w:rPr>
          <w:sz w:val="20"/>
          <w:szCs w:val="20"/>
        </w:rPr>
      </w:pPr>
    </w:p>
    <w:p w:rsidR="00565A22" w:rsidRPr="00565A22" w:rsidRDefault="00565A22" w:rsidP="00565A22">
      <w:pPr>
        <w:ind w:left="-993"/>
        <w:rPr>
          <w:sz w:val="20"/>
          <w:szCs w:val="20"/>
        </w:rPr>
      </w:pPr>
      <w:r w:rsidRPr="00565A22">
        <w:rPr>
          <w:sz w:val="20"/>
          <w:szCs w:val="20"/>
        </w:rPr>
        <w:t>Приложение 1 к постановлению администрации Александровского сельсовета от 09.08.2022 № 17</w:t>
      </w:r>
    </w:p>
    <w:p w:rsidR="00565A22" w:rsidRPr="00565A22" w:rsidRDefault="00565A22" w:rsidP="00565A22">
      <w:pPr>
        <w:ind w:left="-993"/>
        <w:jc w:val="center"/>
        <w:rPr>
          <w:b/>
          <w:sz w:val="20"/>
          <w:szCs w:val="20"/>
        </w:rPr>
      </w:pPr>
    </w:p>
    <w:p w:rsidR="00565A22" w:rsidRPr="00565A22" w:rsidRDefault="00565A22" w:rsidP="00565A22">
      <w:pPr>
        <w:ind w:left="-993"/>
        <w:jc w:val="center"/>
        <w:rPr>
          <w:b/>
          <w:sz w:val="20"/>
          <w:szCs w:val="20"/>
        </w:rPr>
      </w:pPr>
      <w:r w:rsidRPr="00565A22">
        <w:rPr>
          <w:b/>
          <w:sz w:val="20"/>
          <w:szCs w:val="20"/>
        </w:rPr>
        <w:t>С О С Т А В</w:t>
      </w:r>
    </w:p>
    <w:p w:rsidR="00565A22" w:rsidRPr="00565A22" w:rsidRDefault="00565A22" w:rsidP="00565A22">
      <w:pPr>
        <w:ind w:left="-993"/>
        <w:jc w:val="center"/>
        <w:rPr>
          <w:bCs/>
          <w:sz w:val="20"/>
          <w:szCs w:val="20"/>
        </w:rPr>
      </w:pPr>
      <w:r w:rsidRPr="00565A22">
        <w:rPr>
          <w:bCs/>
          <w:sz w:val="20"/>
          <w:szCs w:val="20"/>
        </w:rPr>
        <w:t>Единой комиссии по осуществлению закупок</w:t>
      </w:r>
      <w:r w:rsidRPr="00565A22">
        <w:rPr>
          <w:sz w:val="20"/>
          <w:szCs w:val="20"/>
        </w:rPr>
        <w:t xml:space="preserve"> товаров, работ, услуг</w:t>
      </w:r>
      <w:r w:rsidRPr="00565A22">
        <w:rPr>
          <w:bCs/>
          <w:sz w:val="20"/>
          <w:szCs w:val="20"/>
        </w:rPr>
        <w:t xml:space="preserve"> для нужд муниципального образования Александровский сельсовет </w:t>
      </w:r>
    </w:p>
    <w:p w:rsidR="00565A22" w:rsidRPr="00565A22" w:rsidRDefault="00565A22" w:rsidP="00565A22">
      <w:pPr>
        <w:ind w:left="-993"/>
        <w:jc w:val="center"/>
        <w:rPr>
          <w:sz w:val="20"/>
          <w:szCs w:val="20"/>
        </w:rPr>
      </w:pPr>
      <w:r w:rsidRPr="00565A22">
        <w:rPr>
          <w:bCs/>
          <w:sz w:val="20"/>
          <w:szCs w:val="20"/>
        </w:rPr>
        <w:t>Нижнеингашского района</w:t>
      </w:r>
    </w:p>
    <w:p w:rsidR="00565A22" w:rsidRPr="00565A22" w:rsidRDefault="00565A22" w:rsidP="00565A22">
      <w:pPr>
        <w:ind w:left="-993"/>
        <w:jc w:val="center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center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center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Былин Н.Н.                                      – глава сельсовета, председатель комиссии;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Голубева И.С.                                  – главный специалист администрации,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 xml:space="preserve">                                                          заместитель председателя комиссии; 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Скороходова Н.В.        – главный бухгалтер администрации,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секретарь комиссии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 xml:space="preserve">                                      Члены комиссии: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Шеина А.Н.                       – бухгалтер администрации,</w:t>
      </w: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</w:p>
    <w:p w:rsidR="00565A22" w:rsidRPr="00565A22" w:rsidRDefault="00565A22" w:rsidP="00565A22">
      <w:pPr>
        <w:ind w:left="-993"/>
        <w:jc w:val="both"/>
        <w:rPr>
          <w:sz w:val="20"/>
          <w:szCs w:val="20"/>
        </w:rPr>
      </w:pPr>
      <w:r w:rsidRPr="00565A22">
        <w:rPr>
          <w:sz w:val="20"/>
          <w:szCs w:val="20"/>
        </w:rPr>
        <w:t>Тимонина М.Д.            – депутат сельского Совета депутатов</w:t>
      </w:r>
    </w:p>
    <w:p w:rsidR="00565A22" w:rsidRPr="00565A22" w:rsidRDefault="00565A22" w:rsidP="00565A22">
      <w:pPr>
        <w:ind w:left="5580"/>
        <w:rPr>
          <w:sz w:val="20"/>
          <w:szCs w:val="20"/>
        </w:rPr>
      </w:pPr>
    </w:p>
    <w:p w:rsidR="00A2121B" w:rsidRPr="00FD0B84" w:rsidRDefault="00565A22" w:rsidP="00565A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A2121B" w:rsidRPr="00FD0B84">
        <w:rPr>
          <w:sz w:val="20"/>
          <w:szCs w:val="20"/>
        </w:rPr>
        <w:t>Количество экземпляров    5  штук.</w:t>
      </w:r>
    </w:p>
    <w:p w:rsidR="00A2121B" w:rsidRPr="00FD0B84" w:rsidRDefault="00A2121B" w:rsidP="00A2121B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>
        <w:rPr>
          <w:sz w:val="20"/>
          <w:szCs w:val="20"/>
        </w:rPr>
        <w:t>О.В.Лопатина</w:t>
      </w:r>
    </w:p>
    <w:p w:rsidR="00A2121B" w:rsidRPr="00FD0B84" w:rsidRDefault="00A2121B" w:rsidP="00565A22">
      <w:pPr>
        <w:adjustRightInd w:val="0"/>
        <w:ind w:left="-993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A2121B" w:rsidRDefault="00A2121B" w:rsidP="005136F5">
      <w:pPr>
        <w:ind w:left="-851"/>
        <w:rPr>
          <w:sz w:val="20"/>
          <w:szCs w:val="20"/>
        </w:rPr>
        <w:sectPr w:rsidR="00A2121B" w:rsidSect="002B0FC0">
          <w:footerReference w:type="even" r:id="rId16"/>
          <w:footerReference w:type="default" r:id="rId17"/>
          <w:pgSz w:w="11906" w:h="16838"/>
          <w:pgMar w:top="851" w:right="707" w:bottom="249" w:left="1701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D0B84">
        <w:rPr>
          <w:sz w:val="20"/>
          <w:szCs w:val="20"/>
        </w:rPr>
        <w:t xml:space="preserve">( 12 </w:t>
      </w:r>
      <w:r w:rsidR="00126EFB">
        <w:rPr>
          <w:sz w:val="20"/>
          <w:szCs w:val="20"/>
        </w:rPr>
        <w:t>+)</w:t>
      </w:r>
    </w:p>
    <w:p w:rsidR="00A2121B" w:rsidRDefault="00A2121B" w:rsidP="00126EFB">
      <w:pPr>
        <w:pStyle w:val="afd"/>
        <w:ind w:left="0"/>
        <w:jc w:val="left"/>
        <w:rPr>
          <w:sz w:val="20"/>
          <w:szCs w:val="20"/>
        </w:rPr>
      </w:pPr>
    </w:p>
    <w:sectPr w:rsidR="00A2121B" w:rsidSect="00E76B1C">
      <w:pgSz w:w="16838" w:h="11906" w:orient="landscape"/>
      <w:pgMar w:top="709" w:right="249" w:bottom="170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E8" w:rsidRDefault="004745E8">
      <w:r>
        <w:separator/>
      </w:r>
    </w:p>
  </w:endnote>
  <w:endnote w:type="continuationSeparator" w:id="1">
    <w:p w:rsidR="004745E8" w:rsidRDefault="00474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3110B4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E8" w:rsidRDefault="004745E8">
      <w:r>
        <w:separator/>
      </w:r>
    </w:p>
  </w:footnote>
  <w:footnote w:type="continuationSeparator" w:id="1">
    <w:p w:rsidR="004745E8" w:rsidRDefault="00474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5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8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14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19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11"/>
  </w:num>
  <w:num w:numId="13">
    <w:abstractNumId w:val="1"/>
  </w:num>
  <w:num w:numId="14">
    <w:abstractNumId w:val="22"/>
  </w:num>
  <w:num w:numId="15">
    <w:abstractNumId w:val="23"/>
  </w:num>
  <w:num w:numId="16">
    <w:abstractNumId w:val="20"/>
  </w:num>
  <w:num w:numId="17">
    <w:abstractNumId w:val="16"/>
  </w:num>
  <w:num w:numId="18">
    <w:abstractNumId w:val="21"/>
  </w:num>
  <w:num w:numId="19">
    <w:abstractNumId w:val="24"/>
  </w:num>
  <w:num w:numId="20">
    <w:abstractNumId w:val="7"/>
  </w:num>
  <w:num w:numId="21">
    <w:abstractNumId w:val="5"/>
  </w:num>
  <w:num w:numId="22">
    <w:abstractNumId w:val="18"/>
  </w:num>
  <w:num w:numId="23">
    <w:abstractNumId w:val="8"/>
  </w:num>
  <w:num w:numId="24">
    <w:abstractNumId w:val="2"/>
  </w:num>
  <w:num w:numId="25">
    <w:abstractNumId w:val="12"/>
  </w:num>
  <w:num w:numId="26">
    <w:abstractNumId w:val="4"/>
  </w:num>
  <w:num w:numId="27">
    <w:abstractNumId w:val="3"/>
  </w:num>
  <w:num w:numId="2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39266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32A6"/>
    <w:rsid w:val="0002797E"/>
    <w:rsid w:val="00031748"/>
    <w:rsid w:val="00040BBA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26EFB"/>
    <w:rsid w:val="00130CB2"/>
    <w:rsid w:val="00135494"/>
    <w:rsid w:val="00136D42"/>
    <w:rsid w:val="00137076"/>
    <w:rsid w:val="00137AF0"/>
    <w:rsid w:val="00152F50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0F28"/>
    <w:rsid w:val="001B4EE6"/>
    <w:rsid w:val="001B7AF8"/>
    <w:rsid w:val="001C0240"/>
    <w:rsid w:val="001C19A9"/>
    <w:rsid w:val="001D7F9F"/>
    <w:rsid w:val="001E35C7"/>
    <w:rsid w:val="001F6E8A"/>
    <w:rsid w:val="002031FB"/>
    <w:rsid w:val="002043DD"/>
    <w:rsid w:val="00206FB7"/>
    <w:rsid w:val="0021185D"/>
    <w:rsid w:val="0021199B"/>
    <w:rsid w:val="0022002A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0B4"/>
    <w:rsid w:val="0031150B"/>
    <w:rsid w:val="0033685E"/>
    <w:rsid w:val="003A6C4B"/>
    <w:rsid w:val="003A6F47"/>
    <w:rsid w:val="003A70D9"/>
    <w:rsid w:val="003B315F"/>
    <w:rsid w:val="003C118E"/>
    <w:rsid w:val="003C1E27"/>
    <w:rsid w:val="003C3C46"/>
    <w:rsid w:val="003C53AD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745E8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E6A63"/>
    <w:rsid w:val="004F04EC"/>
    <w:rsid w:val="00501166"/>
    <w:rsid w:val="005031FC"/>
    <w:rsid w:val="00505428"/>
    <w:rsid w:val="00512B20"/>
    <w:rsid w:val="005136F5"/>
    <w:rsid w:val="00520D4D"/>
    <w:rsid w:val="005268FC"/>
    <w:rsid w:val="005333B2"/>
    <w:rsid w:val="00537EC5"/>
    <w:rsid w:val="00543B76"/>
    <w:rsid w:val="00557852"/>
    <w:rsid w:val="00561DCE"/>
    <w:rsid w:val="00565A22"/>
    <w:rsid w:val="005675DC"/>
    <w:rsid w:val="005701B5"/>
    <w:rsid w:val="0057251D"/>
    <w:rsid w:val="00573BA4"/>
    <w:rsid w:val="00582FBB"/>
    <w:rsid w:val="0058593A"/>
    <w:rsid w:val="005919BE"/>
    <w:rsid w:val="005977E9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76AD4"/>
    <w:rsid w:val="00687AAB"/>
    <w:rsid w:val="006A4D2D"/>
    <w:rsid w:val="006A5E65"/>
    <w:rsid w:val="006B1464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51A91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25D4"/>
    <w:rsid w:val="007D3053"/>
    <w:rsid w:val="007D4715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33CCB"/>
    <w:rsid w:val="008456F4"/>
    <w:rsid w:val="00847B46"/>
    <w:rsid w:val="00850F5D"/>
    <w:rsid w:val="00852BE7"/>
    <w:rsid w:val="0086588C"/>
    <w:rsid w:val="00870383"/>
    <w:rsid w:val="008801D3"/>
    <w:rsid w:val="00881B83"/>
    <w:rsid w:val="008A3C5A"/>
    <w:rsid w:val="008A457A"/>
    <w:rsid w:val="008A50FC"/>
    <w:rsid w:val="008D266F"/>
    <w:rsid w:val="008D27BD"/>
    <w:rsid w:val="008D46C9"/>
    <w:rsid w:val="008D6517"/>
    <w:rsid w:val="008E4B6B"/>
    <w:rsid w:val="008E6EA7"/>
    <w:rsid w:val="00900C58"/>
    <w:rsid w:val="00904826"/>
    <w:rsid w:val="009055D7"/>
    <w:rsid w:val="00912502"/>
    <w:rsid w:val="009125C5"/>
    <w:rsid w:val="00914E18"/>
    <w:rsid w:val="0091684B"/>
    <w:rsid w:val="00922049"/>
    <w:rsid w:val="009342F4"/>
    <w:rsid w:val="00946485"/>
    <w:rsid w:val="00951C58"/>
    <w:rsid w:val="00952222"/>
    <w:rsid w:val="0096466F"/>
    <w:rsid w:val="00980E1E"/>
    <w:rsid w:val="0098782A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F62F9"/>
    <w:rsid w:val="00A06796"/>
    <w:rsid w:val="00A125AB"/>
    <w:rsid w:val="00A137D3"/>
    <w:rsid w:val="00A2041E"/>
    <w:rsid w:val="00A2121B"/>
    <w:rsid w:val="00A440CD"/>
    <w:rsid w:val="00A51649"/>
    <w:rsid w:val="00A5648E"/>
    <w:rsid w:val="00A56CB4"/>
    <w:rsid w:val="00A577F9"/>
    <w:rsid w:val="00A75424"/>
    <w:rsid w:val="00A832A6"/>
    <w:rsid w:val="00A95E39"/>
    <w:rsid w:val="00AA11D2"/>
    <w:rsid w:val="00AA72FE"/>
    <w:rsid w:val="00AB0BCB"/>
    <w:rsid w:val="00AB2B32"/>
    <w:rsid w:val="00AC52B8"/>
    <w:rsid w:val="00AD1BD5"/>
    <w:rsid w:val="00AE5B5F"/>
    <w:rsid w:val="00AE6F5C"/>
    <w:rsid w:val="00AF1DBE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071C"/>
    <w:rsid w:val="00D472D7"/>
    <w:rsid w:val="00D474F2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4696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53726"/>
    <w:rsid w:val="00E60B67"/>
    <w:rsid w:val="00E60D1A"/>
    <w:rsid w:val="00E74F06"/>
    <w:rsid w:val="00E76B1C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E43DE"/>
    <w:rsid w:val="00EE6941"/>
    <w:rsid w:val="00EF0826"/>
    <w:rsid w:val="00EF176B"/>
    <w:rsid w:val="00F04B1E"/>
    <w:rsid w:val="00F16D1B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uiPriority w:val="22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uiPriority w:val="99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uiPriority w:val="99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uiPriority w:val="99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nobr">
    <w:name w:val="nobr"/>
    <w:basedOn w:val="a0"/>
    <w:rsid w:val="0021185D"/>
  </w:style>
  <w:style w:type="character" w:customStyle="1" w:styleId="hl">
    <w:name w:val="hl"/>
    <w:basedOn w:val="a0"/>
    <w:rsid w:val="0021185D"/>
  </w:style>
  <w:style w:type="character" w:customStyle="1" w:styleId="ConsPlusNormal0">
    <w:name w:val="ConsPlusNormal Знак"/>
    <w:link w:val="ConsPlusNormal"/>
    <w:locked/>
    <w:rsid w:val="00EE43DE"/>
    <w:rPr>
      <w:rFonts w:ascii="Arial" w:hAnsi="Arial" w:cs="Arial"/>
    </w:rPr>
  </w:style>
  <w:style w:type="paragraph" w:customStyle="1" w:styleId="13">
    <w:name w:val="Обычный1"/>
    <w:qFormat/>
    <w:rsid w:val="00EE43DE"/>
    <w:rPr>
      <w:sz w:val="24"/>
    </w:rPr>
  </w:style>
  <w:style w:type="paragraph" w:customStyle="1" w:styleId="210">
    <w:name w:val="Заголовок 21"/>
    <w:basedOn w:val="13"/>
    <w:next w:val="13"/>
    <w:qFormat/>
    <w:rsid w:val="00EE43DE"/>
    <w:pPr>
      <w:keepNext/>
      <w:spacing w:before="240" w:after="60"/>
      <w:outlineLvl w:val="1"/>
    </w:pPr>
    <w:rPr>
      <w:rFonts w:ascii="Cambria" w:eastAsia="Cambria" w:hAnsi="Cambria"/>
      <w:b/>
      <w:i/>
      <w:sz w:val="28"/>
    </w:rPr>
  </w:style>
  <w:style w:type="paragraph" w:customStyle="1" w:styleId="310">
    <w:name w:val="Заголовок 31"/>
    <w:basedOn w:val="13"/>
    <w:next w:val="13"/>
    <w:qFormat/>
    <w:rsid w:val="00EE43DE"/>
    <w:pPr>
      <w:keepNext/>
      <w:spacing w:before="240" w:after="60"/>
      <w:outlineLvl w:val="2"/>
    </w:pPr>
    <w:rPr>
      <w:rFonts w:ascii="Cambria" w:eastAsia="Cambria" w:hAnsi="Cambria"/>
      <w:b/>
      <w:sz w:val="26"/>
    </w:rPr>
  </w:style>
  <w:style w:type="paragraph" w:customStyle="1" w:styleId="14">
    <w:name w:val="Цитата1"/>
    <w:basedOn w:val="13"/>
    <w:rsid w:val="00EE43DE"/>
    <w:pPr>
      <w:ind w:left="113" w:right="113"/>
    </w:pPr>
    <w:rPr>
      <w:sz w:val="16"/>
    </w:rPr>
  </w:style>
  <w:style w:type="character" w:customStyle="1" w:styleId="15">
    <w:name w:val="Основной шрифт абзаца1"/>
    <w:rsid w:val="00EE43DE"/>
  </w:style>
  <w:style w:type="paragraph" w:customStyle="1" w:styleId="16">
    <w:name w:val="????? ??????1"/>
    <w:basedOn w:val="a"/>
    <w:rsid w:val="00E76B1C"/>
    <w:pPr>
      <w:suppressAutoHyphens/>
      <w:spacing w:after="200" w:line="276" w:lineRule="auto"/>
      <w:ind w:left="720"/>
    </w:pPr>
    <w:rPr>
      <w:rFonts w:ascii="Calibri" w:hAnsi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5d02242ebd04c398d2acf7c53dbc79659b85e8f3/" TargetMode="External"/><Relationship Id="rId13" Type="http://schemas.openxmlformats.org/officeDocument/2006/relationships/hyperlink" Target="http://www.consultant.ru/document/cons_doc_LAW_421875/d78379a4edd497c75f686d94b46ea03e5864f4a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421875/b64e0c2e16f5016ebbfd89affc9ba333cc094b20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421875/b64e0c2e16f5016ebbfd89affc9ba333cc094b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21875/c5cbc4acc59ffed792a3921dbc18900d2d0f7eb1/" TargetMode="External"/><Relationship Id="rId10" Type="http://schemas.openxmlformats.org/officeDocument/2006/relationships/hyperlink" Target="http://www.consultant.ru/document/cons_doc_LAW_421875/b64e0c2e16f5016ebbfd89affc9ba333cc094b2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1875/e20b1ebe0f1f6c51c75653866d068ffb0da444ef/" TargetMode="External"/><Relationship Id="rId14" Type="http://schemas.openxmlformats.org/officeDocument/2006/relationships/hyperlink" Target="http://www.consultant.ru/document/cons_doc_LAW_413544/64ca591ea83268ee3d33f6e564cbcac0d3a073d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2</cp:revision>
  <cp:lastPrinted>2021-10-04T02:41:00Z</cp:lastPrinted>
  <dcterms:created xsi:type="dcterms:W3CDTF">2022-08-04T02:55:00Z</dcterms:created>
  <dcterms:modified xsi:type="dcterms:W3CDTF">2022-08-04T02:55:00Z</dcterms:modified>
</cp:coreProperties>
</file>