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5F1F7F" w:rsidRDefault="00246E41" w:rsidP="006E0B6F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 </w:t>
      </w:r>
    </w:p>
    <w:p w:rsidR="006E0B6F" w:rsidRPr="0023704D" w:rsidRDefault="00246E41" w:rsidP="006E0B6F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 </w:t>
      </w:r>
      <w:r w:rsidR="00372E72">
        <w:rPr>
          <w:sz w:val="28"/>
          <w:szCs w:val="28"/>
        </w:rPr>
        <w:t>21.06.2022</w:t>
      </w:r>
      <w:r w:rsidRPr="0023704D">
        <w:rPr>
          <w:sz w:val="28"/>
          <w:szCs w:val="28"/>
        </w:rPr>
        <w:t xml:space="preserve">                   </w:t>
      </w:r>
      <w:r w:rsidR="00272F63" w:rsidRPr="0023704D">
        <w:rPr>
          <w:sz w:val="28"/>
          <w:szCs w:val="28"/>
        </w:rPr>
        <w:t xml:space="preserve">  </w:t>
      </w:r>
      <w:r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 w:rsidR="00372E72">
        <w:rPr>
          <w:sz w:val="28"/>
          <w:szCs w:val="28"/>
        </w:rPr>
        <w:t>№ 14</w:t>
      </w:r>
    </w:p>
    <w:p w:rsidR="004C1A93" w:rsidRPr="0023704D" w:rsidRDefault="004C1A93">
      <w:pPr>
        <w:rPr>
          <w:sz w:val="28"/>
          <w:szCs w:val="28"/>
        </w:rPr>
      </w:pPr>
    </w:p>
    <w:p w:rsidR="00272870" w:rsidRPr="0023704D" w:rsidRDefault="00D30D1A" w:rsidP="005F1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F1F7F">
        <w:rPr>
          <w:sz w:val="28"/>
          <w:szCs w:val="28"/>
        </w:rPr>
        <w:t>особенностях осуществления в 2022 году муниципального финансового контроля  в отношении главных распорядителей (распорядителей бюджетных средств, получателей бюджетных средств на территории Александровского сельсовета</w:t>
      </w:r>
    </w:p>
    <w:p w:rsidR="00272870" w:rsidRPr="0023704D" w:rsidRDefault="00272870" w:rsidP="00272870">
      <w:pPr>
        <w:rPr>
          <w:sz w:val="28"/>
          <w:szCs w:val="28"/>
        </w:rPr>
      </w:pP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5F1F7F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со статьей 265 бюджетного кодекса РФ, ст.17.1 Федерального закона РФ</w:t>
      </w:r>
      <w:r w:rsidR="00D30D1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C79A9">
        <w:rPr>
          <w:sz w:val="28"/>
        </w:rPr>
        <w:t>,</w:t>
      </w:r>
      <w:r>
        <w:rPr>
          <w:sz w:val="28"/>
        </w:rPr>
        <w:t xml:space="preserve"> а также в соответствии с п.5 постановления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средств, </w:t>
      </w:r>
      <w:r w:rsidR="0023704D">
        <w:rPr>
          <w:rStyle w:val="aa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="00FD6FCE">
        <w:rPr>
          <w:sz w:val="28"/>
          <w:szCs w:val="28"/>
        </w:rPr>
        <w:t>63</w:t>
      </w:r>
      <w:r w:rsidR="007D7640" w:rsidRPr="0023704D">
        <w:rPr>
          <w:sz w:val="28"/>
          <w:szCs w:val="28"/>
        </w:rPr>
        <w:t xml:space="preserve">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2062AB" w:rsidRDefault="001265BB" w:rsidP="00FD6FCE">
      <w:pPr>
        <w:ind w:firstLine="709"/>
        <w:jc w:val="both"/>
        <w:rPr>
          <w:sz w:val="28"/>
        </w:rPr>
      </w:pPr>
      <w:r w:rsidRPr="00F509BA">
        <w:rPr>
          <w:sz w:val="28"/>
          <w:szCs w:val="28"/>
        </w:rPr>
        <w:t>1.</w:t>
      </w:r>
      <w:r w:rsidR="00981123" w:rsidRPr="00981123">
        <w:rPr>
          <w:sz w:val="28"/>
          <w:szCs w:val="28"/>
        </w:rPr>
        <w:t xml:space="preserve"> </w:t>
      </w:r>
      <w:r w:rsidR="00FD6FCE">
        <w:rPr>
          <w:sz w:val="28"/>
          <w:szCs w:val="28"/>
        </w:rPr>
        <w:t xml:space="preserve">Установить, что до 1 января 2023 года в Администрации Александровского сельсовета в рамках муниципального финансового контроля не проводятся проверки главных распорядителей </w:t>
      </w:r>
      <w:r w:rsidR="00FD6FCE">
        <w:rPr>
          <w:sz w:val="28"/>
        </w:rPr>
        <w:t>(распорядителей) бюджетных средств, получателей бюджетных средств, в том числе являющихся муниципальными заказчиками.</w:t>
      </w:r>
    </w:p>
    <w:p w:rsidR="00FD6FCE" w:rsidRDefault="00FD6FCE" w:rsidP="00FD6FC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При поступлении от </w:t>
      </w:r>
      <w:r>
        <w:rPr>
          <w:sz w:val="28"/>
          <w:szCs w:val="28"/>
        </w:rPr>
        <w:t xml:space="preserve">главных распорядителей </w:t>
      </w:r>
      <w:r>
        <w:rPr>
          <w:sz w:val="28"/>
        </w:rPr>
        <w:t xml:space="preserve">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</w:t>
      </w:r>
      <w:r w:rsidRPr="00372E72">
        <w:rPr>
          <w:sz w:val="28"/>
        </w:rPr>
        <w:t xml:space="preserve">предписаний </w:t>
      </w:r>
      <w:r w:rsidRPr="00372E72">
        <w:rPr>
          <w:sz w:val="28"/>
          <w:szCs w:val="28"/>
        </w:rPr>
        <w:t>Администрации Александровского сельсовета, выданных до вступления в силу настоящего постановления</w:t>
      </w:r>
      <w:r w:rsidR="00372E72" w:rsidRPr="00372E72">
        <w:rPr>
          <w:sz w:val="28"/>
          <w:szCs w:val="28"/>
        </w:rPr>
        <w:t>,</w:t>
      </w:r>
      <w:r w:rsidRPr="00372E72">
        <w:rPr>
          <w:sz w:val="28"/>
          <w:szCs w:val="28"/>
        </w:rPr>
        <w:t xml:space="preserve"> Администрация Александровского сельсовета принимает, с учетом требований</w:t>
      </w:r>
      <w:r w:rsidRPr="007039F4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предусмотренных бюджетным кодексом Российской Федерации, решение об удовлетворении таких обращений. При этом вновь устанавливаемый срок исполнения указанных предписаний не может приходиться на дату ранее 1 января 2023 года.</w:t>
      </w:r>
    </w:p>
    <w:p w:rsidR="004A78C5" w:rsidRDefault="004A78C5" w:rsidP="00FD6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Генеральной прокуратуры Российской </w:t>
      </w:r>
      <w:r>
        <w:rPr>
          <w:sz w:val="28"/>
          <w:szCs w:val="28"/>
        </w:rPr>
        <w:lastRenderedPageBreak/>
        <w:t>Федерации, Федеральной службы безопасности Российской Федерации, Министерства внутренних дел Российской Федерации.</w:t>
      </w:r>
    </w:p>
    <w:p w:rsidR="00FD6FCE" w:rsidRPr="001868EA" w:rsidRDefault="004A78C5" w:rsidP="004A78C5">
      <w:pPr>
        <w:ind w:firstLine="709"/>
        <w:jc w:val="both"/>
        <w:rPr>
          <w:sz w:val="28"/>
        </w:rPr>
      </w:pPr>
      <w:r>
        <w:rPr>
          <w:sz w:val="28"/>
          <w:szCs w:val="28"/>
        </w:rPr>
        <w:t>4. Установить, что проверки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A37BC1" w:rsidRDefault="004A78C5" w:rsidP="00FD6FCE">
      <w:pPr>
        <w:ind w:firstLine="561"/>
        <w:jc w:val="both"/>
        <w:rPr>
          <w:sz w:val="28"/>
        </w:rPr>
      </w:pPr>
      <w:r>
        <w:rPr>
          <w:sz w:val="28"/>
        </w:rPr>
        <w:t>5</w:t>
      </w:r>
      <w:r w:rsidR="00A37BC1">
        <w:rPr>
          <w:sz w:val="28"/>
        </w:rPr>
        <w:t>. Постановление вступает в силу после официального опубликования в печатном издании «</w:t>
      </w:r>
      <w:r w:rsidR="00213D32">
        <w:rPr>
          <w:sz w:val="28"/>
        </w:rPr>
        <w:t>Александровские вести» и подлежит размещению на официальном сайте администрации Александровского сельсовета в информационно-телекоммуникационной сети общего пользования «Интернет».</w:t>
      </w:r>
    </w:p>
    <w:p w:rsidR="00A91F13" w:rsidRPr="0023704D" w:rsidRDefault="00A91F13" w:rsidP="00FD6FCE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Default="00D24439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p w:rsidR="00213D32" w:rsidRDefault="00213D32" w:rsidP="00AF6F0F">
      <w:pPr>
        <w:ind w:firstLine="709"/>
        <w:jc w:val="both"/>
        <w:rPr>
          <w:sz w:val="28"/>
          <w:szCs w:val="28"/>
        </w:rPr>
      </w:pPr>
    </w:p>
    <w:sectPr w:rsidR="00213D32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42" w:rsidRDefault="00786342" w:rsidP="00A26553">
      <w:r>
        <w:separator/>
      </w:r>
    </w:p>
  </w:endnote>
  <w:endnote w:type="continuationSeparator" w:id="1">
    <w:p w:rsidR="00786342" w:rsidRDefault="00786342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42" w:rsidRDefault="00786342" w:rsidP="00A26553">
      <w:r>
        <w:separator/>
      </w:r>
    </w:p>
  </w:footnote>
  <w:footnote w:type="continuationSeparator" w:id="1">
    <w:p w:rsidR="00786342" w:rsidRDefault="00786342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56935"/>
    <w:rsid w:val="00093E15"/>
    <w:rsid w:val="0009529F"/>
    <w:rsid w:val="000A0A55"/>
    <w:rsid w:val="000C2DEC"/>
    <w:rsid w:val="000C5EF4"/>
    <w:rsid w:val="000C6895"/>
    <w:rsid w:val="00100B93"/>
    <w:rsid w:val="0010251B"/>
    <w:rsid w:val="00103634"/>
    <w:rsid w:val="001077D2"/>
    <w:rsid w:val="00113070"/>
    <w:rsid w:val="001265BB"/>
    <w:rsid w:val="001507C4"/>
    <w:rsid w:val="00151721"/>
    <w:rsid w:val="00166111"/>
    <w:rsid w:val="001868EA"/>
    <w:rsid w:val="0019000F"/>
    <w:rsid w:val="001B5EFE"/>
    <w:rsid w:val="002050DC"/>
    <w:rsid w:val="002062AB"/>
    <w:rsid w:val="00213D32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2E72"/>
    <w:rsid w:val="00377BE7"/>
    <w:rsid w:val="00396B95"/>
    <w:rsid w:val="003C79A9"/>
    <w:rsid w:val="003D377A"/>
    <w:rsid w:val="003F2826"/>
    <w:rsid w:val="003F4234"/>
    <w:rsid w:val="00443203"/>
    <w:rsid w:val="0046214E"/>
    <w:rsid w:val="00483AFC"/>
    <w:rsid w:val="0048564B"/>
    <w:rsid w:val="00487DC5"/>
    <w:rsid w:val="0049560A"/>
    <w:rsid w:val="004A4481"/>
    <w:rsid w:val="004A78C5"/>
    <w:rsid w:val="004C1A93"/>
    <w:rsid w:val="004D2CA0"/>
    <w:rsid w:val="004E65B2"/>
    <w:rsid w:val="004F1F53"/>
    <w:rsid w:val="005443D7"/>
    <w:rsid w:val="00550D13"/>
    <w:rsid w:val="0055247A"/>
    <w:rsid w:val="0056053C"/>
    <w:rsid w:val="0056763F"/>
    <w:rsid w:val="00597C7D"/>
    <w:rsid w:val="005F1F7F"/>
    <w:rsid w:val="00600716"/>
    <w:rsid w:val="00652457"/>
    <w:rsid w:val="00660079"/>
    <w:rsid w:val="00667CA1"/>
    <w:rsid w:val="00673ACD"/>
    <w:rsid w:val="006858DA"/>
    <w:rsid w:val="006A6FAA"/>
    <w:rsid w:val="006B0032"/>
    <w:rsid w:val="006B4851"/>
    <w:rsid w:val="006C2C0F"/>
    <w:rsid w:val="006D25A9"/>
    <w:rsid w:val="006D3C3D"/>
    <w:rsid w:val="006D5FBB"/>
    <w:rsid w:val="006E0B6F"/>
    <w:rsid w:val="006F35E9"/>
    <w:rsid w:val="0070114F"/>
    <w:rsid w:val="007039F4"/>
    <w:rsid w:val="007124E2"/>
    <w:rsid w:val="00731A20"/>
    <w:rsid w:val="0078384E"/>
    <w:rsid w:val="00786342"/>
    <w:rsid w:val="00791C14"/>
    <w:rsid w:val="007A2A5F"/>
    <w:rsid w:val="007A794F"/>
    <w:rsid w:val="007D1A51"/>
    <w:rsid w:val="007D7640"/>
    <w:rsid w:val="007E4557"/>
    <w:rsid w:val="00812A47"/>
    <w:rsid w:val="00821686"/>
    <w:rsid w:val="0082385C"/>
    <w:rsid w:val="00827372"/>
    <w:rsid w:val="00836D4D"/>
    <w:rsid w:val="00845785"/>
    <w:rsid w:val="008523EB"/>
    <w:rsid w:val="008929F6"/>
    <w:rsid w:val="00895B4B"/>
    <w:rsid w:val="008B436B"/>
    <w:rsid w:val="008B73CA"/>
    <w:rsid w:val="008F1A3A"/>
    <w:rsid w:val="009279F7"/>
    <w:rsid w:val="0096761B"/>
    <w:rsid w:val="00981123"/>
    <w:rsid w:val="00986E89"/>
    <w:rsid w:val="00A006C8"/>
    <w:rsid w:val="00A012FF"/>
    <w:rsid w:val="00A145B9"/>
    <w:rsid w:val="00A26553"/>
    <w:rsid w:val="00A33C54"/>
    <w:rsid w:val="00A37BC1"/>
    <w:rsid w:val="00A54A69"/>
    <w:rsid w:val="00A57475"/>
    <w:rsid w:val="00A64D86"/>
    <w:rsid w:val="00A667B8"/>
    <w:rsid w:val="00A709EF"/>
    <w:rsid w:val="00A908E6"/>
    <w:rsid w:val="00A91F13"/>
    <w:rsid w:val="00A963EA"/>
    <w:rsid w:val="00AB18C7"/>
    <w:rsid w:val="00AB59A9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20101"/>
    <w:rsid w:val="00C35828"/>
    <w:rsid w:val="00C530DC"/>
    <w:rsid w:val="00C907F5"/>
    <w:rsid w:val="00C91D16"/>
    <w:rsid w:val="00C9639B"/>
    <w:rsid w:val="00CA2233"/>
    <w:rsid w:val="00CA4D42"/>
    <w:rsid w:val="00CE2C99"/>
    <w:rsid w:val="00CE44B7"/>
    <w:rsid w:val="00CF342E"/>
    <w:rsid w:val="00D24439"/>
    <w:rsid w:val="00D26E36"/>
    <w:rsid w:val="00D30D1A"/>
    <w:rsid w:val="00D37197"/>
    <w:rsid w:val="00D50A8A"/>
    <w:rsid w:val="00D93919"/>
    <w:rsid w:val="00DA349B"/>
    <w:rsid w:val="00DC3BE2"/>
    <w:rsid w:val="00DC7B00"/>
    <w:rsid w:val="00E11B9B"/>
    <w:rsid w:val="00E26EBD"/>
    <w:rsid w:val="00E34172"/>
    <w:rsid w:val="00E67275"/>
    <w:rsid w:val="00E73B76"/>
    <w:rsid w:val="00E86C8B"/>
    <w:rsid w:val="00E928B0"/>
    <w:rsid w:val="00EA4804"/>
    <w:rsid w:val="00EC50C2"/>
    <w:rsid w:val="00EC6936"/>
    <w:rsid w:val="00EC6ABA"/>
    <w:rsid w:val="00F03527"/>
    <w:rsid w:val="00F4085E"/>
    <w:rsid w:val="00F509BA"/>
    <w:rsid w:val="00F55AF1"/>
    <w:rsid w:val="00F72479"/>
    <w:rsid w:val="00F7548D"/>
    <w:rsid w:val="00F75C97"/>
    <w:rsid w:val="00F87EB9"/>
    <w:rsid w:val="00F9240F"/>
    <w:rsid w:val="00FB1764"/>
    <w:rsid w:val="00FB258C"/>
    <w:rsid w:val="00FC1B56"/>
    <w:rsid w:val="00FD1A75"/>
    <w:rsid w:val="00FD3D19"/>
    <w:rsid w:val="00FD6FCE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C1B56"/>
    <w:pPr>
      <w:ind w:firstLine="708"/>
      <w:jc w:val="both"/>
    </w:pPr>
    <w:rPr>
      <w:szCs w:val="20"/>
    </w:rPr>
  </w:style>
  <w:style w:type="paragraph" w:styleId="a6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7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9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uiPriority w:val="22"/>
    <w:qFormat/>
    <w:rsid w:val="007D7640"/>
    <w:rPr>
      <w:b/>
      <w:bCs/>
    </w:rPr>
  </w:style>
  <w:style w:type="paragraph" w:styleId="ab">
    <w:name w:val="footnote text"/>
    <w:basedOn w:val="a"/>
    <w:link w:val="ac"/>
    <w:rsid w:val="00A2655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26553"/>
  </w:style>
  <w:style w:type="character" w:styleId="ad">
    <w:name w:val="footnote reference"/>
    <w:rsid w:val="00A26553"/>
    <w:rPr>
      <w:vertAlign w:val="superscript"/>
    </w:rPr>
  </w:style>
  <w:style w:type="paragraph" w:styleId="ae">
    <w:name w:val="Normal (Web)"/>
    <w:basedOn w:val="a"/>
    <w:rsid w:val="00A37BC1"/>
    <w:pPr>
      <w:spacing w:before="100" w:after="100"/>
    </w:pPr>
    <w:rPr>
      <w:szCs w:val="20"/>
    </w:rPr>
  </w:style>
  <w:style w:type="paragraph" w:styleId="af">
    <w:name w:val="List Paragraph"/>
    <w:basedOn w:val="a"/>
    <w:uiPriority w:val="34"/>
    <w:qFormat/>
    <w:rsid w:val="00C35828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868EA"/>
    <w:rPr>
      <w:sz w:val="24"/>
    </w:rPr>
  </w:style>
  <w:style w:type="paragraph" w:styleId="af0">
    <w:name w:val="No Spacing"/>
    <w:uiPriority w:val="1"/>
    <w:qFormat/>
    <w:rsid w:val="00213D32"/>
    <w:rPr>
      <w:rFonts w:ascii="Arial" w:eastAsia="Calibri" w:hAnsi="Arial" w:cs="Arial"/>
      <w:sz w:val="24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2</cp:revision>
  <cp:lastPrinted>2022-06-21T02:08:00Z</cp:lastPrinted>
  <dcterms:created xsi:type="dcterms:W3CDTF">2022-06-21T02:09:00Z</dcterms:created>
  <dcterms:modified xsi:type="dcterms:W3CDTF">2022-06-21T02:09:00Z</dcterms:modified>
</cp:coreProperties>
</file>