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12125C" w:rsidP="006B0DE3">
      <w:pPr>
        <w:tabs>
          <w:tab w:val="left" w:pos="5940"/>
        </w:tabs>
        <w:ind w:left="993"/>
      </w:pPr>
      <w:r w:rsidRPr="0012125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8.7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6B0DE3">
      <w:pPr>
        <w:ind w:left="14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D64B5D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6</w:t>
      </w:r>
      <w:r w:rsidR="00D64B5D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>) от «</w:t>
      </w:r>
      <w:r w:rsidR="00D64B5D">
        <w:rPr>
          <w:rFonts w:ascii="Bookman Old Style" w:hAnsi="Bookman Old Style"/>
          <w:b/>
          <w:sz w:val="20"/>
        </w:rPr>
        <w:t>29</w:t>
      </w:r>
      <w:r>
        <w:rPr>
          <w:rFonts w:ascii="Bookman Old Style" w:hAnsi="Bookman Old Style"/>
          <w:b/>
          <w:sz w:val="20"/>
        </w:rPr>
        <w:t xml:space="preserve">» </w:t>
      </w:r>
      <w:r w:rsidR="0066697E">
        <w:rPr>
          <w:rFonts w:ascii="Bookman Old Style" w:hAnsi="Bookman Old Style"/>
          <w:b/>
          <w:sz w:val="20"/>
        </w:rPr>
        <w:t>июня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B0DE3">
      <w:pPr>
        <w:ind w:left="142"/>
        <w:rPr>
          <w:rFonts w:ascii="Bookman Old Style" w:hAnsi="Bookman Old Style"/>
          <w:sz w:val="20"/>
        </w:rPr>
      </w:pPr>
    </w:p>
    <w:p w:rsidR="00664546" w:rsidRDefault="00664546" w:rsidP="006B0DE3">
      <w:pPr>
        <w:ind w:left="14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6B0DE3">
      <w:pPr>
        <w:ind w:left="142"/>
        <w:jc w:val="center"/>
        <w:rPr>
          <w:sz w:val="20"/>
        </w:rPr>
      </w:pPr>
    </w:p>
    <w:p w:rsidR="00F947DC" w:rsidRPr="00D64B5D" w:rsidRDefault="00F947DC" w:rsidP="006B0DE3">
      <w:pPr>
        <w:ind w:left="142"/>
        <w:jc w:val="center"/>
        <w:rPr>
          <w:sz w:val="20"/>
          <w:szCs w:val="20"/>
        </w:rPr>
      </w:pPr>
    </w:p>
    <w:p w:rsidR="00D64B5D" w:rsidRPr="00D64B5D" w:rsidRDefault="00D64B5D" w:rsidP="00D64B5D">
      <w:pPr>
        <w:jc w:val="center"/>
        <w:rPr>
          <w:sz w:val="20"/>
          <w:szCs w:val="20"/>
        </w:rPr>
      </w:pPr>
      <w:r w:rsidRPr="00D64B5D">
        <w:rPr>
          <w:sz w:val="20"/>
          <w:szCs w:val="20"/>
        </w:rPr>
        <w:t xml:space="preserve">П О С Т А Н О В Л Е Н И Е </w:t>
      </w:r>
    </w:p>
    <w:p w:rsidR="00D64B5D" w:rsidRPr="00D64B5D" w:rsidRDefault="00D64B5D" w:rsidP="00D64B5D">
      <w:pPr>
        <w:rPr>
          <w:sz w:val="20"/>
          <w:szCs w:val="20"/>
        </w:rPr>
      </w:pPr>
    </w:p>
    <w:p w:rsidR="00D64B5D" w:rsidRPr="00D64B5D" w:rsidRDefault="00D64B5D" w:rsidP="00D64B5D">
      <w:pPr>
        <w:rPr>
          <w:sz w:val="20"/>
          <w:szCs w:val="20"/>
        </w:rPr>
      </w:pPr>
    </w:p>
    <w:p w:rsidR="00D64B5D" w:rsidRPr="00D64B5D" w:rsidRDefault="00D64B5D" w:rsidP="00D64B5D">
      <w:pPr>
        <w:rPr>
          <w:sz w:val="20"/>
          <w:szCs w:val="20"/>
        </w:rPr>
      </w:pPr>
      <w:r w:rsidRPr="00D64B5D">
        <w:rPr>
          <w:sz w:val="20"/>
          <w:szCs w:val="20"/>
        </w:rPr>
        <w:t xml:space="preserve"> 23.06.2021                               д. Александровка                                      № 28</w:t>
      </w:r>
    </w:p>
    <w:p w:rsidR="00D64B5D" w:rsidRPr="00D64B5D" w:rsidRDefault="00D64B5D" w:rsidP="00D64B5D">
      <w:pPr>
        <w:rPr>
          <w:sz w:val="20"/>
          <w:szCs w:val="20"/>
        </w:rPr>
      </w:pPr>
    </w:p>
    <w:p w:rsidR="00D64B5D" w:rsidRPr="00D64B5D" w:rsidRDefault="00D64B5D" w:rsidP="00D64B5D">
      <w:pPr>
        <w:ind w:firstLine="284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Об отмене постановления Главы сельсовета</w:t>
      </w:r>
    </w:p>
    <w:p w:rsidR="00D64B5D" w:rsidRPr="00D64B5D" w:rsidRDefault="00D64B5D" w:rsidP="00D64B5D">
      <w:pPr>
        <w:rPr>
          <w:sz w:val="20"/>
          <w:szCs w:val="20"/>
        </w:rPr>
      </w:pPr>
    </w:p>
    <w:p w:rsidR="00D64B5D" w:rsidRPr="00D64B5D" w:rsidRDefault="00D64B5D" w:rsidP="00D64B5D">
      <w:pPr>
        <w:ind w:firstLine="540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 соответствии со статьёй 5 Федерального закона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D64B5D" w:rsidRPr="00D64B5D" w:rsidRDefault="00D64B5D" w:rsidP="00D64B5D">
      <w:pPr>
        <w:rPr>
          <w:sz w:val="20"/>
          <w:szCs w:val="20"/>
        </w:rPr>
      </w:pPr>
      <w:r w:rsidRPr="00D64B5D">
        <w:rPr>
          <w:sz w:val="20"/>
          <w:szCs w:val="20"/>
        </w:rPr>
        <w:t>ПОСТАНОВЛЯЮ:</w:t>
      </w:r>
    </w:p>
    <w:p w:rsidR="00D64B5D" w:rsidRPr="00D64B5D" w:rsidRDefault="00D64B5D" w:rsidP="00D64B5D">
      <w:pPr>
        <w:pStyle w:val="af5"/>
        <w:ind w:firstLine="709"/>
        <w:jc w:val="both"/>
        <w:rPr>
          <w:sz w:val="20"/>
          <w:szCs w:val="20"/>
        </w:rPr>
      </w:pPr>
      <w:r w:rsidRPr="00D64B5D">
        <w:rPr>
          <w:color w:val="000000"/>
          <w:spacing w:val="-3"/>
          <w:sz w:val="20"/>
          <w:szCs w:val="20"/>
        </w:rPr>
        <w:t xml:space="preserve">1. </w:t>
      </w:r>
      <w:r w:rsidRPr="00D64B5D">
        <w:rPr>
          <w:sz w:val="20"/>
          <w:szCs w:val="20"/>
        </w:rPr>
        <w:t xml:space="preserve">Постановление администрации Александровского сельсовета </w:t>
      </w:r>
      <w:r w:rsidRPr="00D64B5D">
        <w:rPr>
          <w:color w:val="000000"/>
          <w:spacing w:val="-2"/>
          <w:sz w:val="20"/>
          <w:szCs w:val="20"/>
        </w:rPr>
        <w:t>от 10.11.2010 № 18 «</w:t>
      </w:r>
      <w:r w:rsidRPr="00D64B5D">
        <w:rPr>
          <w:bCs/>
          <w:sz w:val="20"/>
          <w:szCs w:val="20"/>
        </w:rPr>
        <w:t>О порядке присвоения адресов объектам недвижимости и временным объектам на территории Александровского сельсовета</w:t>
      </w:r>
      <w:r w:rsidRPr="00D64B5D">
        <w:rPr>
          <w:color w:val="000000"/>
          <w:spacing w:val="-2"/>
          <w:sz w:val="20"/>
          <w:szCs w:val="20"/>
        </w:rPr>
        <w:t xml:space="preserve">» </w:t>
      </w:r>
      <w:r w:rsidRPr="00D64B5D">
        <w:rPr>
          <w:sz w:val="20"/>
          <w:szCs w:val="20"/>
        </w:rPr>
        <w:t xml:space="preserve">отменить.        </w:t>
      </w:r>
    </w:p>
    <w:p w:rsidR="00D64B5D" w:rsidRPr="00D64B5D" w:rsidRDefault="00D64B5D" w:rsidP="00D64B5D">
      <w:pPr>
        <w:ind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2. Постановление вступает в силу со дня подписания и подлежит опубликованию в печатном издании «Александровские вести».</w:t>
      </w:r>
    </w:p>
    <w:p w:rsidR="00D64B5D" w:rsidRPr="00D64B5D" w:rsidRDefault="00D64B5D" w:rsidP="00D64B5D">
      <w:pPr>
        <w:rPr>
          <w:sz w:val="20"/>
          <w:szCs w:val="20"/>
        </w:rPr>
      </w:pPr>
    </w:p>
    <w:p w:rsidR="00D64B5D" w:rsidRPr="00D64B5D" w:rsidRDefault="00D64B5D" w:rsidP="00D64B5D">
      <w:pPr>
        <w:rPr>
          <w:sz w:val="20"/>
          <w:szCs w:val="20"/>
        </w:rPr>
      </w:pPr>
      <w:r w:rsidRPr="00D64B5D">
        <w:rPr>
          <w:sz w:val="20"/>
          <w:szCs w:val="20"/>
        </w:rPr>
        <w:t>Глава сельсовета                                                       Н.Н.Былин</w:t>
      </w:r>
    </w:p>
    <w:p w:rsidR="00D64B5D" w:rsidRPr="00D64B5D" w:rsidRDefault="00D64B5D" w:rsidP="00D64B5D">
      <w:pPr>
        <w:pStyle w:val="af5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D64B5D">
        <w:rPr>
          <w:sz w:val="20"/>
          <w:szCs w:val="20"/>
        </w:rPr>
        <w:t xml:space="preserve">                           </w:t>
      </w:r>
      <w:r w:rsidRPr="00D64B5D">
        <w:rPr>
          <w:color w:val="000000"/>
          <w:sz w:val="20"/>
          <w:szCs w:val="20"/>
        </w:rPr>
        <w:t> </w:t>
      </w:r>
      <w:r w:rsidRPr="00D64B5D">
        <w:rPr>
          <w:b/>
          <w:color w:val="000000"/>
          <w:sz w:val="20"/>
          <w:szCs w:val="20"/>
        </w:rPr>
        <w:t>ПОСТАНОВЛЕНИЕ</w:t>
      </w:r>
      <w:r w:rsidRPr="00D64B5D">
        <w:rPr>
          <w:color w:val="000000"/>
          <w:sz w:val="20"/>
          <w:szCs w:val="20"/>
        </w:rPr>
        <w:t> </w:t>
      </w:r>
    </w:p>
    <w:p w:rsidR="00D64B5D" w:rsidRPr="00D64B5D" w:rsidRDefault="00D64B5D" w:rsidP="00D64B5D">
      <w:pPr>
        <w:pStyle w:val="msonospacing0"/>
        <w:shd w:val="clear" w:color="auto" w:fill="FFFFFF"/>
        <w:spacing w:before="0" w:after="0"/>
        <w:jc w:val="both"/>
        <w:rPr>
          <w:color w:val="000000"/>
          <w:sz w:val="20"/>
        </w:rPr>
      </w:pPr>
    </w:p>
    <w:p w:rsidR="00D64B5D" w:rsidRPr="00D64B5D" w:rsidRDefault="00D64B5D" w:rsidP="00D64B5D">
      <w:pPr>
        <w:pStyle w:val="msonospacing0"/>
        <w:shd w:val="clear" w:color="auto" w:fill="FFFFFF"/>
        <w:spacing w:before="0" w:after="0"/>
        <w:jc w:val="both"/>
        <w:rPr>
          <w:color w:val="000000"/>
          <w:sz w:val="20"/>
        </w:rPr>
      </w:pPr>
      <w:r w:rsidRPr="00D64B5D">
        <w:rPr>
          <w:color w:val="000000"/>
          <w:sz w:val="20"/>
        </w:rPr>
        <w:t xml:space="preserve">29.06.2021                          </w:t>
      </w:r>
      <w:r w:rsidRPr="00D64B5D">
        <w:rPr>
          <w:color w:val="000000"/>
          <w:sz w:val="20"/>
        </w:rPr>
        <w:tab/>
        <w:t>д. Александровка                                  № 29</w:t>
      </w:r>
    </w:p>
    <w:p w:rsidR="00D64B5D" w:rsidRPr="00D64B5D" w:rsidRDefault="00D64B5D" w:rsidP="00D64B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64B5D" w:rsidRPr="00D64B5D" w:rsidTr="00245A0C">
        <w:tc>
          <w:tcPr>
            <w:tcW w:w="4786" w:type="dxa"/>
            <w:shd w:val="clear" w:color="auto" w:fill="auto"/>
          </w:tcPr>
          <w:p w:rsidR="00D64B5D" w:rsidRPr="00D64B5D" w:rsidRDefault="00D64B5D" w:rsidP="00245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Александровского сельсовета</w:t>
            </w:r>
          </w:p>
          <w:p w:rsidR="00D64B5D" w:rsidRPr="00D64B5D" w:rsidRDefault="00D64B5D" w:rsidP="00245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D64B5D" w:rsidRPr="00D64B5D" w:rsidRDefault="00D64B5D" w:rsidP="00245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64B5D" w:rsidRPr="00D64B5D" w:rsidRDefault="00D64B5D" w:rsidP="00D64B5D">
      <w:pPr>
        <w:ind w:firstLine="720"/>
        <w:jc w:val="both"/>
        <w:rPr>
          <w:sz w:val="20"/>
          <w:szCs w:val="20"/>
        </w:rPr>
      </w:pPr>
      <w:r w:rsidRPr="00D64B5D">
        <w:rPr>
          <w:bCs/>
          <w:sz w:val="20"/>
          <w:szCs w:val="20"/>
        </w:rPr>
        <w:t>В соответствии с частью 4 статьи 13 Федерального закона от 24.07.2007 № 209ФЗ «О развитии малого и среднего предпринимательства в Российской Федерации», частью 3 статьи 14</w:t>
      </w:r>
      <w:r w:rsidRPr="00D64B5D">
        <w:rPr>
          <w:bCs/>
          <w:i/>
          <w:sz w:val="20"/>
          <w:szCs w:val="20"/>
        </w:rPr>
        <w:t xml:space="preserve"> </w:t>
      </w:r>
      <w:r w:rsidRPr="00D64B5D">
        <w:rPr>
          <w:bCs/>
          <w:sz w:val="20"/>
          <w:szCs w:val="20"/>
        </w:rPr>
        <w:t xml:space="preserve">Федерального закона от 06.10.2003 № 131ФЗ «Об общих принципах организации местного самоуправления в Российской Федерации», в целях обеспечения согласованных действий по созданию условий для развития малого и среднего предпринимательства на территории Александровского сельсовета, руководствуясь ст. 9 Устава </w:t>
      </w:r>
      <w:r w:rsidRPr="00D64B5D">
        <w:rPr>
          <w:sz w:val="20"/>
          <w:szCs w:val="20"/>
        </w:rPr>
        <w:t>Александровского сельсовета Нижнеингашского района Красноярского края</w:t>
      </w:r>
      <w:r w:rsidRPr="00D64B5D">
        <w:rPr>
          <w:bCs/>
          <w:sz w:val="20"/>
          <w:szCs w:val="20"/>
        </w:rPr>
        <w:t>, ПОСТАНОВЛЯЮ:</w:t>
      </w:r>
    </w:p>
    <w:p w:rsidR="00D64B5D" w:rsidRPr="00D64B5D" w:rsidRDefault="00D64B5D" w:rsidP="00D64B5D">
      <w:pPr>
        <w:pStyle w:val="aff2"/>
        <w:numPr>
          <w:ilvl w:val="0"/>
          <w:numId w:val="40"/>
        </w:numPr>
        <w:ind w:left="0" w:firstLine="709"/>
        <w:jc w:val="both"/>
        <w:rPr>
          <w:bCs/>
          <w:sz w:val="20"/>
          <w:szCs w:val="20"/>
        </w:rPr>
      </w:pPr>
      <w:r w:rsidRPr="00D64B5D">
        <w:rPr>
          <w:bCs/>
          <w:sz w:val="20"/>
          <w:szCs w:val="20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Pr="00D64B5D">
        <w:rPr>
          <w:sz w:val="20"/>
          <w:szCs w:val="20"/>
        </w:rPr>
        <w:t>Александровского сельсовета</w:t>
      </w:r>
      <w:r w:rsidRPr="00D64B5D">
        <w:rPr>
          <w:bCs/>
          <w:i/>
          <w:sz w:val="20"/>
          <w:szCs w:val="20"/>
        </w:rPr>
        <w:t xml:space="preserve"> </w:t>
      </w:r>
      <w:r w:rsidRPr="00D64B5D">
        <w:rPr>
          <w:bCs/>
          <w:sz w:val="20"/>
          <w:szCs w:val="20"/>
        </w:rPr>
        <w:t>согласно приложению № 1.</w:t>
      </w:r>
    </w:p>
    <w:p w:rsidR="00D64B5D" w:rsidRPr="00D64B5D" w:rsidRDefault="00D64B5D" w:rsidP="00D64B5D">
      <w:pPr>
        <w:pStyle w:val="aff2"/>
        <w:numPr>
          <w:ilvl w:val="0"/>
          <w:numId w:val="40"/>
        </w:numPr>
        <w:ind w:left="0" w:firstLine="709"/>
        <w:jc w:val="both"/>
        <w:rPr>
          <w:bCs/>
          <w:sz w:val="20"/>
          <w:szCs w:val="20"/>
        </w:rPr>
      </w:pPr>
      <w:r w:rsidRPr="00D64B5D">
        <w:rPr>
          <w:bCs/>
          <w:sz w:val="20"/>
          <w:szCs w:val="20"/>
        </w:rPr>
        <w:t xml:space="preserve">Утвердить состав координационного (совещательного) совета по развитию малого и среднего предпринимательства </w:t>
      </w:r>
      <w:r w:rsidRPr="00D64B5D">
        <w:rPr>
          <w:sz w:val="20"/>
          <w:szCs w:val="20"/>
        </w:rPr>
        <w:t>Александровском сельсовете</w:t>
      </w:r>
      <w:r w:rsidRPr="00D64B5D">
        <w:rPr>
          <w:bCs/>
          <w:i/>
          <w:sz w:val="20"/>
          <w:szCs w:val="20"/>
        </w:rPr>
        <w:t xml:space="preserve"> </w:t>
      </w:r>
      <w:r w:rsidRPr="00D64B5D">
        <w:rPr>
          <w:bCs/>
          <w:sz w:val="20"/>
          <w:szCs w:val="20"/>
        </w:rPr>
        <w:t>согласно приложению № 2.</w:t>
      </w:r>
    </w:p>
    <w:p w:rsidR="00D64B5D" w:rsidRPr="00D64B5D" w:rsidRDefault="00D64B5D" w:rsidP="00D64B5D">
      <w:pPr>
        <w:pStyle w:val="aff2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D64B5D">
        <w:rPr>
          <w:bCs/>
          <w:sz w:val="20"/>
          <w:szCs w:val="20"/>
        </w:rPr>
        <w:t>Контроль за исполнением настоящего Постановления оставляю за собой.</w:t>
      </w:r>
    </w:p>
    <w:p w:rsidR="00D64B5D" w:rsidRPr="00D64B5D" w:rsidRDefault="00D64B5D" w:rsidP="00D64B5D">
      <w:pPr>
        <w:pStyle w:val="aff2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D64B5D">
        <w:rPr>
          <w:bCs/>
          <w:sz w:val="20"/>
          <w:szCs w:val="20"/>
        </w:rPr>
        <w:t>Постановление вступает в силу в день, следующий за днем его официального опубликования в печатном издании «Александровские вести».</w:t>
      </w:r>
    </w:p>
    <w:p w:rsidR="00D64B5D" w:rsidRPr="00D64B5D" w:rsidRDefault="00D64B5D" w:rsidP="00D64B5D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D64B5D" w:rsidRPr="00D64B5D" w:rsidRDefault="00D64B5D" w:rsidP="00D64B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4B5D">
        <w:rPr>
          <w:bCs/>
          <w:sz w:val="20"/>
          <w:szCs w:val="20"/>
        </w:rPr>
        <w:t>Глава сельсовета                                Н.Н.Былин</w:t>
      </w:r>
      <w:r w:rsidRPr="00D64B5D">
        <w:rPr>
          <w:iCs/>
          <w:sz w:val="20"/>
          <w:szCs w:val="20"/>
        </w:rPr>
        <w:br w:type="page"/>
      </w:r>
    </w:p>
    <w:p w:rsidR="00D64B5D" w:rsidRPr="00D64B5D" w:rsidRDefault="00D64B5D" w:rsidP="00D64B5D">
      <w:pPr>
        <w:autoSpaceDE w:val="0"/>
        <w:autoSpaceDN w:val="0"/>
        <w:adjustRightInd w:val="0"/>
        <w:jc w:val="right"/>
        <w:outlineLvl w:val="0"/>
        <w:rPr>
          <w:iCs/>
          <w:sz w:val="20"/>
          <w:szCs w:val="20"/>
        </w:rPr>
      </w:pPr>
      <w:r w:rsidRPr="00D64B5D">
        <w:rPr>
          <w:iCs/>
          <w:sz w:val="20"/>
          <w:szCs w:val="20"/>
        </w:rPr>
        <w:lastRenderedPageBreak/>
        <w:t>Приложение № 1</w:t>
      </w:r>
    </w:p>
    <w:p w:rsidR="00D64B5D" w:rsidRPr="00D64B5D" w:rsidRDefault="00D64B5D" w:rsidP="00D64B5D">
      <w:pPr>
        <w:jc w:val="right"/>
        <w:rPr>
          <w:sz w:val="20"/>
          <w:szCs w:val="20"/>
        </w:rPr>
      </w:pPr>
      <w:r w:rsidRPr="00D64B5D">
        <w:rPr>
          <w:sz w:val="20"/>
          <w:szCs w:val="20"/>
        </w:rPr>
        <w:t>к Постановлению администрации</w:t>
      </w:r>
    </w:p>
    <w:p w:rsidR="00D64B5D" w:rsidRPr="00D64B5D" w:rsidRDefault="00D64B5D" w:rsidP="00D64B5D">
      <w:pPr>
        <w:jc w:val="right"/>
        <w:rPr>
          <w:sz w:val="20"/>
          <w:szCs w:val="20"/>
        </w:rPr>
      </w:pPr>
      <w:r w:rsidRPr="00D64B5D">
        <w:rPr>
          <w:sz w:val="20"/>
          <w:szCs w:val="20"/>
        </w:rPr>
        <w:t>от 29.06.2021 № 29</w:t>
      </w:r>
    </w:p>
    <w:p w:rsidR="00D64B5D" w:rsidRPr="00D64B5D" w:rsidRDefault="00D64B5D" w:rsidP="00D64B5D">
      <w:pPr>
        <w:pStyle w:val="ConsPlusTitle"/>
        <w:jc w:val="center"/>
        <w:rPr>
          <w:sz w:val="20"/>
          <w:szCs w:val="20"/>
        </w:rPr>
      </w:pPr>
      <w:bookmarkStart w:id="0" w:name="P35"/>
      <w:bookmarkEnd w:id="0"/>
    </w:p>
    <w:p w:rsidR="00D64B5D" w:rsidRPr="00D64B5D" w:rsidRDefault="00D64B5D" w:rsidP="00D64B5D">
      <w:pPr>
        <w:pStyle w:val="ConsPlusNormal"/>
        <w:jc w:val="center"/>
        <w:rPr>
          <w:rFonts w:ascii="Times New Roman" w:hAnsi="Times New Roman" w:cs="Times New Roman"/>
          <w:b/>
        </w:rPr>
      </w:pPr>
      <w:r w:rsidRPr="00D64B5D">
        <w:rPr>
          <w:rFonts w:ascii="Times New Roman" w:hAnsi="Times New Roman" w:cs="Times New Roman"/>
          <w:b/>
        </w:rPr>
        <w:t>ПОРЯДОК СОЗДАНИЯ КООРДИНАЦИОННЫХ ИЛИ СОВЕЩАТЕЛЬНЫХ ОРГАНОВ В ОБЛАСТИ РАЗВИТИЯ МАЛОГО И СРЕДНЕГО ПРЕДПРИНИМАТЕЛЬСТВА ПРИ АДМИНИСТРАЦИИ АЛЕКСАНДРОВСКОГО СЕЛЬСОВЕТА</w:t>
      </w:r>
    </w:p>
    <w:p w:rsidR="00D64B5D" w:rsidRPr="00D64B5D" w:rsidRDefault="00D64B5D" w:rsidP="00D64B5D">
      <w:pPr>
        <w:pStyle w:val="ConsPlusNormal"/>
        <w:jc w:val="center"/>
        <w:rPr>
          <w:rFonts w:ascii="Times New Roman" w:hAnsi="Times New Roman" w:cs="Times New Roman"/>
        </w:rPr>
      </w:pPr>
    </w:p>
    <w:p w:rsidR="00D64B5D" w:rsidRPr="00D64B5D" w:rsidRDefault="00D64B5D" w:rsidP="00D64B5D">
      <w:pPr>
        <w:pStyle w:val="aff2"/>
        <w:numPr>
          <w:ilvl w:val="0"/>
          <w:numId w:val="28"/>
        </w:num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D64B5D">
        <w:rPr>
          <w:b/>
          <w:bCs/>
          <w:sz w:val="20"/>
          <w:szCs w:val="20"/>
        </w:rPr>
        <w:t>Общие положения</w:t>
      </w:r>
    </w:p>
    <w:p w:rsidR="00D64B5D" w:rsidRPr="00D64B5D" w:rsidRDefault="00D64B5D" w:rsidP="00D64B5D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Настоящий нормативный акт определяет порядок создания и деятельности координационных или совещательных органов (далее также  Советы) в области развития малого и среднего предпринимательства при Администрации Александровского сельсовета (далее – Администрация).</w:t>
      </w: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Советы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Александровского сельсовета.</w:t>
      </w: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 xml:space="preserve">Советы создаются по инициативе органов местного самоуправления Александровского сельсовета или некоммерческих организаций, выражающих интересы субъектов малого и среднего предпринимательства. </w:t>
      </w: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Советы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Совета в области развития малого и среднего предпринимательства, Администрация обязана рассмотреть вопрос о создании таких координационных или совещательных органов. 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Предложение должно содержать обоснование необходимости создания координационного и (или) совещательного органа и список кандидатур, предлагаемых к включению в его состав.</w:t>
      </w: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 xml:space="preserve">В своей деятельности Совет руководствуется </w:t>
      </w:r>
      <w:hyperlink r:id="rId8" w:history="1">
        <w:r w:rsidRPr="00D64B5D">
          <w:rPr>
            <w:sz w:val="20"/>
            <w:szCs w:val="20"/>
          </w:rPr>
          <w:t>Конституцией</w:t>
        </w:r>
      </w:hyperlink>
      <w:r w:rsidRPr="00D64B5D">
        <w:rPr>
          <w:sz w:val="20"/>
          <w:szCs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муниципальными правовыми актами </w:t>
      </w:r>
      <w:r w:rsidRPr="00D64B5D">
        <w:rPr>
          <w:i/>
          <w:sz w:val="20"/>
          <w:szCs w:val="20"/>
        </w:rPr>
        <w:t>наименование муниципального образования</w:t>
      </w:r>
      <w:r w:rsidRPr="00D64B5D">
        <w:rPr>
          <w:sz w:val="20"/>
          <w:szCs w:val="20"/>
        </w:rPr>
        <w:t>, а также настоящим Порядком.</w:t>
      </w:r>
    </w:p>
    <w:p w:rsidR="00D64B5D" w:rsidRPr="00D64B5D" w:rsidRDefault="00D64B5D" w:rsidP="00D64B5D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64B5D" w:rsidRPr="00D64B5D" w:rsidRDefault="00D64B5D" w:rsidP="00D64B5D">
      <w:pPr>
        <w:pStyle w:val="aff2"/>
        <w:numPr>
          <w:ilvl w:val="0"/>
          <w:numId w:val="28"/>
        </w:num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D64B5D">
        <w:rPr>
          <w:b/>
          <w:bCs/>
          <w:sz w:val="20"/>
          <w:szCs w:val="20"/>
        </w:rPr>
        <w:t>Основные цели координационных и совещательных органов</w:t>
      </w:r>
    </w:p>
    <w:p w:rsidR="00D64B5D" w:rsidRPr="00D64B5D" w:rsidRDefault="00D64B5D" w:rsidP="00D64B5D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64B5D" w:rsidRPr="00D64B5D" w:rsidRDefault="00D64B5D" w:rsidP="00D64B5D">
      <w:pPr>
        <w:pStyle w:val="aff2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Совет создаются в целях:</w:t>
      </w:r>
    </w:p>
    <w:p w:rsidR="00D64B5D" w:rsidRPr="00D64B5D" w:rsidRDefault="00D64B5D" w:rsidP="00D64B5D">
      <w:pPr>
        <w:pStyle w:val="aff2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D64B5D" w:rsidRPr="00D64B5D" w:rsidRDefault="00D64B5D" w:rsidP="00D64B5D">
      <w:pPr>
        <w:pStyle w:val="aff2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D64B5D" w:rsidRPr="00D64B5D" w:rsidRDefault="00D64B5D" w:rsidP="00D64B5D">
      <w:pPr>
        <w:pStyle w:val="aff2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проведения общественной экспертизы проектов нормативных правовых актов органов местного самоуправления Александровского сельсовета, регулирующих развитие малого и среднего предпринимательства;</w:t>
      </w:r>
    </w:p>
    <w:p w:rsidR="00D64B5D" w:rsidRPr="00D64B5D" w:rsidRDefault="00D64B5D" w:rsidP="00D64B5D">
      <w:pPr>
        <w:pStyle w:val="aff2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выработки рекомендаций органам местного самоуправления Александровского сельсовета при определении приоритетов в области развития малого и среднего предпринимательства;</w:t>
      </w:r>
    </w:p>
    <w:p w:rsidR="00D64B5D" w:rsidRPr="00D64B5D" w:rsidRDefault="00D64B5D" w:rsidP="00D64B5D">
      <w:pPr>
        <w:pStyle w:val="aff2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64B5D" w:rsidRPr="00D64B5D" w:rsidRDefault="00D64B5D" w:rsidP="00D64B5D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64B5D" w:rsidRPr="00D64B5D" w:rsidRDefault="00D64B5D" w:rsidP="00D64B5D">
      <w:pPr>
        <w:pStyle w:val="aff2"/>
        <w:numPr>
          <w:ilvl w:val="0"/>
          <w:numId w:val="28"/>
        </w:num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D64B5D">
        <w:rPr>
          <w:b/>
          <w:bCs/>
          <w:sz w:val="20"/>
          <w:szCs w:val="20"/>
        </w:rPr>
        <w:t>Состав координационных и совещательных органов</w:t>
      </w:r>
    </w:p>
    <w:p w:rsidR="00D64B5D" w:rsidRPr="00D64B5D" w:rsidRDefault="00D64B5D" w:rsidP="00D64B5D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64B5D" w:rsidRPr="00D64B5D" w:rsidRDefault="00D64B5D" w:rsidP="00D64B5D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 состав координационных или совещательных органов входят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D64B5D" w:rsidRPr="00D64B5D" w:rsidRDefault="00D64B5D" w:rsidP="00D64B5D">
      <w:pPr>
        <w:pStyle w:val="aff2"/>
        <w:numPr>
          <w:ilvl w:val="0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Общее число членов Совета - 7 человек. 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Совета должно составлять не менее двух третей от общего числа его членов.</w:t>
      </w:r>
    </w:p>
    <w:p w:rsidR="00D64B5D" w:rsidRPr="00D64B5D" w:rsidRDefault="00D64B5D" w:rsidP="00D64B5D">
      <w:pPr>
        <w:pStyle w:val="aff2"/>
        <w:numPr>
          <w:ilvl w:val="0"/>
          <w:numId w:val="31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D64B5D" w:rsidRPr="00D64B5D" w:rsidRDefault="00D64B5D" w:rsidP="00D64B5D">
      <w:pPr>
        <w:pStyle w:val="aff2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lastRenderedPageBreak/>
        <w:t>Состав Совета утверждается постановлением Администрации. Постановление о создании координационных или совещательных органов подлежит официальному опубликованию в средствах массовой информации, а также размещению на официальном сайте администрации Александровского сельсовета в сети Интернет.</w:t>
      </w:r>
    </w:p>
    <w:p w:rsidR="00D64B5D" w:rsidRPr="00D64B5D" w:rsidRDefault="00D64B5D" w:rsidP="00D64B5D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Председатель Совета, заместитель председателя Совета, ответственный секретарь Совета и члены Совета участвуют в его работе на общественных началах.</w:t>
      </w:r>
    </w:p>
    <w:p w:rsidR="00D64B5D" w:rsidRPr="00D64B5D" w:rsidRDefault="00D64B5D" w:rsidP="00D64B5D">
      <w:pPr>
        <w:pStyle w:val="aff2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 случаях неявки члена Совета на заседание Совета без уважительной причины (командировка, больничный, отпуск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D64B5D" w:rsidRPr="00D64B5D" w:rsidRDefault="00D64B5D" w:rsidP="00D64B5D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64B5D" w:rsidRPr="00D64B5D" w:rsidRDefault="00D64B5D" w:rsidP="00D64B5D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0"/>
          <w:szCs w:val="20"/>
        </w:rPr>
      </w:pPr>
      <w:r w:rsidRPr="00D64B5D">
        <w:rPr>
          <w:b/>
          <w:bCs/>
          <w:sz w:val="20"/>
          <w:szCs w:val="20"/>
        </w:rPr>
        <w:t>4. Обеспечение деятельности координационных и совещательных</w:t>
      </w:r>
    </w:p>
    <w:p w:rsidR="00D64B5D" w:rsidRPr="00D64B5D" w:rsidRDefault="00D64B5D" w:rsidP="00D64B5D">
      <w:pPr>
        <w:autoSpaceDE w:val="0"/>
        <w:autoSpaceDN w:val="0"/>
        <w:adjustRightInd w:val="0"/>
        <w:contextualSpacing/>
        <w:jc w:val="center"/>
        <w:rPr>
          <w:b/>
          <w:bCs/>
          <w:sz w:val="20"/>
          <w:szCs w:val="20"/>
        </w:rPr>
      </w:pPr>
      <w:r w:rsidRPr="00D64B5D">
        <w:rPr>
          <w:b/>
          <w:bCs/>
          <w:sz w:val="20"/>
          <w:szCs w:val="20"/>
        </w:rPr>
        <w:t>органов</w:t>
      </w:r>
    </w:p>
    <w:p w:rsidR="00D64B5D" w:rsidRPr="00D64B5D" w:rsidRDefault="00D64B5D" w:rsidP="00D64B5D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D64B5D" w:rsidRPr="00D64B5D" w:rsidRDefault="00D64B5D" w:rsidP="00D64B5D">
      <w:pPr>
        <w:pStyle w:val="aff2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Координационные и совещательные органы имеют право:</w:t>
      </w:r>
    </w:p>
    <w:p w:rsidR="00D64B5D" w:rsidRPr="00D64B5D" w:rsidRDefault="00D64B5D" w:rsidP="00D64B5D">
      <w:pPr>
        <w:pStyle w:val="aff2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запрашивать и получать в установленном законодательством РФ порядке необходимую для своей работы информацию от органов местного самоуправления, юридических лиц и индивидуальных предпринимателей;</w:t>
      </w:r>
    </w:p>
    <w:p w:rsidR="00D64B5D" w:rsidRPr="00D64B5D" w:rsidRDefault="00D64B5D" w:rsidP="00D64B5D">
      <w:pPr>
        <w:pStyle w:val="aff2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вносить предложения, рекомендации и проекты программных документов по вопросам развития малого и среднего предпринимательства в органы местного самоуправления;</w:t>
      </w:r>
    </w:p>
    <w:p w:rsidR="00D64B5D" w:rsidRPr="00D64B5D" w:rsidRDefault="00D64B5D" w:rsidP="00D64B5D">
      <w:pPr>
        <w:pStyle w:val="aff2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создавать с привлечением специалистов экспертные и рабочие группы для подготовки отдельных вопросов, рассматриваемых на заседаниях Координационного совета;</w:t>
      </w:r>
    </w:p>
    <w:p w:rsidR="00D64B5D" w:rsidRPr="00D64B5D" w:rsidRDefault="00D64B5D" w:rsidP="00D64B5D">
      <w:pPr>
        <w:pStyle w:val="aff2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осуществлять исследование и обобщение проблем субъектов малого и среднего предпринимательства</w:t>
      </w:r>
      <w:r w:rsidRPr="00D64B5D">
        <w:rPr>
          <w:sz w:val="20"/>
          <w:szCs w:val="20"/>
        </w:rPr>
        <w:tab/>
        <w:t>;</w:t>
      </w:r>
    </w:p>
    <w:p w:rsidR="00D64B5D" w:rsidRPr="00D64B5D" w:rsidRDefault="00D64B5D" w:rsidP="00D64B5D">
      <w:pPr>
        <w:pStyle w:val="aff2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готовить предложения, рекомендации, аналитические и консультационные материалы по защите законных прав и интересов субъектов малого и среднего предпринимательства в органах государственной власти, органах местного самоуправления;</w:t>
      </w:r>
    </w:p>
    <w:p w:rsidR="00D64B5D" w:rsidRPr="00D64B5D" w:rsidRDefault="00D64B5D" w:rsidP="00D64B5D">
      <w:pPr>
        <w:pStyle w:val="aff2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обобщать и распространять опыт деятельности субъектов малого и среднего предпринимательства и структур поддержки малого и среднего предпринимательства;</w:t>
      </w:r>
    </w:p>
    <w:p w:rsidR="00D64B5D" w:rsidRPr="00D64B5D" w:rsidRDefault="00D64B5D" w:rsidP="00D64B5D">
      <w:pPr>
        <w:pStyle w:val="aff2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26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привлекать для работы в Совете экспертов и консультантов, представителей органов государственной власти, местного самоуправления и других специалистов.</w:t>
      </w:r>
    </w:p>
    <w:p w:rsidR="00D64B5D" w:rsidRPr="00D64B5D" w:rsidRDefault="00D64B5D" w:rsidP="00D64B5D">
      <w:pPr>
        <w:pStyle w:val="aff2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Организационно техническое обеспечение деятельности Совета осуществляется администрацией Александровского сельсовета.</w:t>
      </w:r>
    </w:p>
    <w:p w:rsidR="00D64B5D" w:rsidRPr="00D64B5D" w:rsidRDefault="00D64B5D" w:rsidP="00D64B5D">
      <w:pPr>
        <w:pStyle w:val="aff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</w:p>
    <w:p w:rsidR="00D64B5D" w:rsidRPr="00D64B5D" w:rsidRDefault="00D64B5D" w:rsidP="00D64B5D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sz w:val="20"/>
          <w:szCs w:val="20"/>
        </w:rPr>
      </w:pPr>
      <w:r w:rsidRPr="00D64B5D">
        <w:rPr>
          <w:b/>
          <w:sz w:val="20"/>
          <w:szCs w:val="20"/>
        </w:rPr>
        <w:t>5. Регламент работы</w:t>
      </w:r>
      <w:r w:rsidRPr="00D64B5D">
        <w:rPr>
          <w:b/>
          <w:bCs/>
          <w:sz w:val="20"/>
          <w:szCs w:val="20"/>
        </w:rPr>
        <w:t xml:space="preserve"> координационных и совещательных</w:t>
      </w:r>
    </w:p>
    <w:p w:rsidR="00D64B5D" w:rsidRPr="00D64B5D" w:rsidRDefault="00D64B5D" w:rsidP="00D64B5D">
      <w:pPr>
        <w:autoSpaceDE w:val="0"/>
        <w:autoSpaceDN w:val="0"/>
        <w:adjustRightInd w:val="0"/>
        <w:ind w:firstLine="709"/>
        <w:contextualSpacing/>
        <w:jc w:val="center"/>
        <w:rPr>
          <w:b/>
          <w:bCs/>
          <w:sz w:val="20"/>
          <w:szCs w:val="20"/>
        </w:rPr>
      </w:pPr>
      <w:r w:rsidRPr="00D64B5D">
        <w:rPr>
          <w:b/>
          <w:bCs/>
          <w:sz w:val="20"/>
          <w:szCs w:val="20"/>
        </w:rPr>
        <w:t>органов</w:t>
      </w:r>
    </w:p>
    <w:p w:rsidR="00D64B5D" w:rsidRPr="00D64B5D" w:rsidRDefault="00D64B5D" w:rsidP="00D64B5D">
      <w:pPr>
        <w:pStyle w:val="aff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0"/>
          <w:szCs w:val="20"/>
        </w:rPr>
      </w:pP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Работой Совета руководит председатель, в случае отсутствия председателя, его обязанности исполняет заместитель председателя.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Председатель Совета:</w:t>
      </w:r>
    </w:p>
    <w:p w:rsidR="00D64B5D" w:rsidRPr="00D64B5D" w:rsidRDefault="00D64B5D" w:rsidP="00D64B5D">
      <w:pPr>
        <w:pStyle w:val="aff2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осуществляет руководство работой Совета;</w:t>
      </w:r>
    </w:p>
    <w:p w:rsidR="00D64B5D" w:rsidRPr="00D64B5D" w:rsidRDefault="00D64B5D" w:rsidP="00D64B5D">
      <w:pPr>
        <w:pStyle w:val="aff2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ведет заседания Совета;</w:t>
      </w:r>
    </w:p>
    <w:p w:rsidR="00D64B5D" w:rsidRPr="00D64B5D" w:rsidRDefault="00D64B5D" w:rsidP="00D64B5D">
      <w:pPr>
        <w:pStyle w:val="aff2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вносит предложения по формированию повестки заседания Совета;</w:t>
      </w:r>
    </w:p>
    <w:p w:rsidR="00D64B5D" w:rsidRPr="00D64B5D" w:rsidRDefault="00D64B5D" w:rsidP="00D64B5D">
      <w:pPr>
        <w:pStyle w:val="aff2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участвует в мероприятиях, проводимых координационным или совещательным органом;</w:t>
      </w:r>
    </w:p>
    <w:p w:rsidR="00D64B5D" w:rsidRPr="00D64B5D" w:rsidRDefault="00D64B5D" w:rsidP="00D64B5D">
      <w:pPr>
        <w:pStyle w:val="aff2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обеспечивает и контролирует выполнение решений Совета.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Заместитель председателя Совета:</w:t>
      </w:r>
    </w:p>
    <w:p w:rsidR="00D64B5D" w:rsidRPr="00D64B5D" w:rsidRDefault="00D64B5D" w:rsidP="00D64B5D">
      <w:pPr>
        <w:pStyle w:val="af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осуществляет руководство работой Совета на период отсутствия председателя;</w:t>
      </w:r>
    </w:p>
    <w:p w:rsidR="00D64B5D" w:rsidRPr="00D64B5D" w:rsidRDefault="00D64B5D" w:rsidP="00D64B5D">
      <w:pPr>
        <w:pStyle w:val="af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готовит повестку заседания Совета;</w:t>
      </w:r>
    </w:p>
    <w:p w:rsidR="00D64B5D" w:rsidRPr="00D64B5D" w:rsidRDefault="00D64B5D" w:rsidP="00D64B5D">
      <w:pPr>
        <w:pStyle w:val="af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ведет заседания Совета в период отсутствия председателя;</w:t>
      </w:r>
    </w:p>
    <w:p w:rsidR="00D64B5D" w:rsidRPr="00D64B5D" w:rsidRDefault="00D64B5D" w:rsidP="00D64B5D">
      <w:pPr>
        <w:pStyle w:val="af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вносит предложения по формированию повестки заседания Совета;</w:t>
      </w:r>
    </w:p>
    <w:p w:rsidR="00D64B5D" w:rsidRPr="00D64B5D" w:rsidRDefault="00D64B5D" w:rsidP="00D64B5D">
      <w:pPr>
        <w:pStyle w:val="af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участвует в мероприятиях, проводимых координационным или совещательным органом;</w:t>
      </w:r>
    </w:p>
    <w:p w:rsidR="00D64B5D" w:rsidRPr="00D64B5D" w:rsidRDefault="00D64B5D" w:rsidP="00D64B5D">
      <w:pPr>
        <w:pStyle w:val="aff2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оказывает содействие председателю и ответственному секретарю в обеспечении деятельности Совета.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Ответственный секретарь Совета:</w:t>
      </w:r>
    </w:p>
    <w:p w:rsidR="00D64B5D" w:rsidRPr="00D64B5D" w:rsidRDefault="00D64B5D" w:rsidP="00D64B5D">
      <w:pPr>
        <w:pStyle w:val="af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осуществляет организационное обеспечение деятельности Совета;</w:t>
      </w:r>
    </w:p>
    <w:p w:rsidR="00D64B5D" w:rsidRPr="00D64B5D" w:rsidRDefault="00D64B5D" w:rsidP="00D64B5D">
      <w:pPr>
        <w:pStyle w:val="af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контролирует документооборот;</w:t>
      </w:r>
    </w:p>
    <w:p w:rsidR="00D64B5D" w:rsidRPr="00D64B5D" w:rsidRDefault="00D64B5D" w:rsidP="00D64B5D">
      <w:pPr>
        <w:pStyle w:val="af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вносит предложения по формированию повестки заседания Совета;</w:t>
      </w:r>
    </w:p>
    <w:p w:rsidR="00D64B5D" w:rsidRPr="00D64B5D" w:rsidRDefault="00D64B5D" w:rsidP="00D64B5D">
      <w:pPr>
        <w:pStyle w:val="af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принимает участие в заседаниях Совета;</w:t>
      </w:r>
    </w:p>
    <w:p w:rsidR="00D64B5D" w:rsidRPr="00D64B5D" w:rsidRDefault="00D64B5D" w:rsidP="00D64B5D">
      <w:pPr>
        <w:pStyle w:val="af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участвует в мероприятиях, проводимых координационным или совещательным органом;</w:t>
      </w:r>
    </w:p>
    <w:p w:rsidR="00D64B5D" w:rsidRPr="00D64B5D" w:rsidRDefault="00D64B5D" w:rsidP="00D64B5D">
      <w:pPr>
        <w:pStyle w:val="aff2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осуществляет иные действия, необходимые для обеспечения деятельности Совета.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Члены Совета:</w:t>
      </w:r>
    </w:p>
    <w:p w:rsidR="00D64B5D" w:rsidRPr="00D64B5D" w:rsidRDefault="00D64B5D" w:rsidP="00D64B5D">
      <w:pPr>
        <w:pStyle w:val="aff2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вносят предложения по формированию повестки заседания Совета;</w:t>
      </w:r>
    </w:p>
    <w:p w:rsidR="00D64B5D" w:rsidRPr="00D64B5D" w:rsidRDefault="00D64B5D" w:rsidP="00D64B5D">
      <w:pPr>
        <w:pStyle w:val="aff2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принимают участие в заседаниях Совета;</w:t>
      </w:r>
    </w:p>
    <w:p w:rsidR="00D64B5D" w:rsidRPr="00D64B5D" w:rsidRDefault="00D64B5D" w:rsidP="00D64B5D">
      <w:pPr>
        <w:pStyle w:val="aff2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lastRenderedPageBreak/>
        <w:t>участвуют в мероприятиях, проводимых координационным или совещательным органом;</w:t>
      </w:r>
    </w:p>
    <w:p w:rsidR="00D64B5D" w:rsidRPr="00D64B5D" w:rsidRDefault="00D64B5D" w:rsidP="00D64B5D">
      <w:pPr>
        <w:pStyle w:val="aff2"/>
        <w:numPr>
          <w:ilvl w:val="0"/>
          <w:numId w:val="3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оказывают содействие председателю и ответственному секретарю в обеспечении деятельности Совета.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Ответственность за подготовку выступления по предложениям, включенным в повестку заседания, возлагается на докладчика и (или) докладчиков из числа инициаторов соответствующего предложения.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Ответственный за подготовку вопроса докладчик представляет ответственному секретарю предлагаемый проект решения, тезисы выступления, необходимые для выступления справочные материалы, а также список лиц, не входящих в состав Совета, приглашенных на заседание не позднее, чем за 7 дней до заседания.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На заседание Совета приглашаются представители средств массовой информации и заинтересованных общественных объединений, а также не входящие в состав Совета представители органов государственной власти, органов местного самоуправления, по вопросам повестки заседания Совета, входящим в их компетенцию.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 xml:space="preserve"> Заседание Совета считается правомочным, если на его заседании присутствует более 50% его членов.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Решение по рассматриваемому вопросу принимается простым большинством голосов присутствующих на заседании членов Совета или по решению Совета путем заочного голосования.</w:t>
      </w:r>
    </w:p>
    <w:p w:rsidR="00D64B5D" w:rsidRPr="00D64B5D" w:rsidRDefault="00D64B5D" w:rsidP="00D64B5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При равенстве голосов решающим является голос председательствующего на Заседании.</w:t>
      </w:r>
    </w:p>
    <w:p w:rsidR="00D64B5D" w:rsidRPr="00D64B5D" w:rsidRDefault="00D64B5D" w:rsidP="00D64B5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D64B5D">
        <w:rPr>
          <w:sz w:val="20"/>
          <w:szCs w:val="20"/>
        </w:rPr>
        <w:t xml:space="preserve">5.11. Для проведения заочного голосования ответственный секретарь Совета собирает подписи членов Совета в листе опроса, форма которого утверждается решением Совета. К листу опроса, направляемому членам Совета, прилагается перечень вопросов, подлежащих рассмотрению, с приложением всех имеющихся материалов, необходимых для принятия решения. </w:t>
      </w:r>
    </w:p>
    <w:p w:rsidR="00D64B5D" w:rsidRPr="00D64B5D" w:rsidRDefault="00D64B5D" w:rsidP="00D64B5D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Члены Совета вправе направить ответственному секретарю Совета лист опроса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Заседания Совета и принятые на них решения оформляются протоколом, который подписывается председателем и ответственным секретарем Совета.</w:t>
      </w:r>
    </w:p>
    <w:p w:rsidR="00D64B5D" w:rsidRPr="00D64B5D" w:rsidRDefault="00D64B5D" w:rsidP="00D64B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К протоколу заседания Совета, проводимого путем заочного голосования, приобщаются полученные от членов Совета листы опроса, а также материалы, послужившие основанием для принятия Советом решения.</w:t>
      </w:r>
    </w:p>
    <w:p w:rsidR="00D64B5D" w:rsidRPr="00D64B5D" w:rsidRDefault="00D64B5D" w:rsidP="00D64B5D">
      <w:pPr>
        <w:pStyle w:val="aff2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>Рекомендации Совета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D64B5D" w:rsidRDefault="00D64B5D" w:rsidP="00D64B5D">
      <w:pPr>
        <w:rPr>
          <w:sz w:val="20"/>
          <w:szCs w:val="20"/>
        </w:rPr>
      </w:pPr>
    </w:p>
    <w:p w:rsidR="00D64B5D" w:rsidRPr="00D64B5D" w:rsidRDefault="00D64B5D" w:rsidP="00D64B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D64B5D">
        <w:rPr>
          <w:iCs/>
          <w:sz w:val="20"/>
          <w:szCs w:val="20"/>
        </w:rPr>
        <w:t>Приложение № 2</w:t>
      </w:r>
    </w:p>
    <w:p w:rsidR="00D64B5D" w:rsidRPr="00D64B5D" w:rsidRDefault="00D64B5D" w:rsidP="00D64B5D">
      <w:pPr>
        <w:contextualSpacing/>
        <w:jc w:val="right"/>
        <w:rPr>
          <w:sz w:val="20"/>
          <w:szCs w:val="20"/>
        </w:rPr>
      </w:pPr>
      <w:r w:rsidRPr="00D64B5D">
        <w:rPr>
          <w:sz w:val="20"/>
          <w:szCs w:val="20"/>
        </w:rPr>
        <w:t>к Постановлению администрации</w:t>
      </w:r>
    </w:p>
    <w:p w:rsidR="00D64B5D" w:rsidRPr="00D64B5D" w:rsidRDefault="00D64B5D" w:rsidP="00D64B5D">
      <w:pPr>
        <w:contextualSpacing/>
        <w:jc w:val="right"/>
        <w:rPr>
          <w:sz w:val="20"/>
          <w:szCs w:val="20"/>
        </w:rPr>
      </w:pPr>
      <w:r w:rsidRPr="00D64B5D">
        <w:rPr>
          <w:sz w:val="20"/>
          <w:szCs w:val="20"/>
        </w:rPr>
        <w:t>от 29.06.2021 № 29</w:t>
      </w:r>
    </w:p>
    <w:p w:rsidR="00D64B5D" w:rsidRPr="00D64B5D" w:rsidRDefault="00D64B5D" w:rsidP="00D64B5D">
      <w:pPr>
        <w:contextualSpacing/>
        <w:jc w:val="right"/>
        <w:rPr>
          <w:sz w:val="20"/>
          <w:szCs w:val="20"/>
        </w:rPr>
      </w:pPr>
    </w:p>
    <w:p w:rsidR="00D64B5D" w:rsidRPr="00D64B5D" w:rsidRDefault="00D64B5D" w:rsidP="00D64B5D">
      <w:pPr>
        <w:autoSpaceDE w:val="0"/>
        <w:autoSpaceDN w:val="0"/>
        <w:adjustRightInd w:val="0"/>
        <w:jc w:val="center"/>
        <w:outlineLvl w:val="0"/>
        <w:rPr>
          <w:iCs/>
          <w:sz w:val="20"/>
          <w:szCs w:val="20"/>
        </w:rPr>
      </w:pPr>
      <w:r w:rsidRPr="00D64B5D">
        <w:rPr>
          <w:iCs/>
          <w:sz w:val="20"/>
          <w:szCs w:val="20"/>
        </w:rPr>
        <w:t>СОСТАВ КООРДИНАЦИОННОГО (СОВЕЩАТЕЛЬНОГО) СОВЕТА ПО ПОДДЕРЖКЕ РАЗВИТИЯ МАЛОГО И СРЕДНЕГО ПРЕДПРИНИМАТЕЛЬСТВА ПРИ АДМИНИСТРАЦИИ АЛЕКСАНДРОВСКОГО СЕЛЬСОВЕТА</w:t>
      </w:r>
    </w:p>
    <w:p w:rsidR="00D64B5D" w:rsidRPr="00D64B5D" w:rsidRDefault="00D64B5D" w:rsidP="00D64B5D">
      <w:pPr>
        <w:autoSpaceDE w:val="0"/>
        <w:autoSpaceDN w:val="0"/>
        <w:adjustRightInd w:val="0"/>
        <w:jc w:val="center"/>
        <w:outlineLvl w:val="0"/>
        <w:rPr>
          <w:iCs/>
          <w:sz w:val="20"/>
          <w:szCs w:val="20"/>
        </w:rPr>
      </w:pPr>
    </w:p>
    <w:tbl>
      <w:tblPr>
        <w:tblW w:w="9375" w:type="dxa"/>
        <w:tblLook w:val="04A0"/>
      </w:tblPr>
      <w:tblGrid>
        <w:gridCol w:w="251"/>
        <w:gridCol w:w="4277"/>
        <w:gridCol w:w="4847"/>
      </w:tblGrid>
      <w:tr w:rsidR="00D64B5D" w:rsidRPr="00D64B5D" w:rsidTr="00D64B5D">
        <w:trPr>
          <w:trHeight w:val="462"/>
        </w:trPr>
        <w:tc>
          <w:tcPr>
            <w:tcW w:w="9375" w:type="dxa"/>
            <w:gridSpan w:val="3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D64B5D">
              <w:rPr>
                <w:b/>
                <w:sz w:val="20"/>
                <w:szCs w:val="20"/>
              </w:rPr>
              <w:t>Председатель координационного (совещательного</w:t>
            </w:r>
            <w:r w:rsidRPr="00D64B5D">
              <w:rPr>
                <w:b/>
                <w:i/>
                <w:sz w:val="20"/>
                <w:szCs w:val="20"/>
              </w:rPr>
              <w:t>)</w:t>
            </w:r>
            <w:r w:rsidRPr="00D64B5D">
              <w:rPr>
                <w:b/>
                <w:sz w:val="20"/>
                <w:szCs w:val="20"/>
              </w:rPr>
              <w:t xml:space="preserve"> совета:</w:t>
            </w:r>
          </w:p>
        </w:tc>
      </w:tr>
      <w:tr w:rsidR="00D64B5D" w:rsidRPr="00D64B5D" w:rsidTr="00D64B5D">
        <w:trPr>
          <w:trHeight w:val="462"/>
        </w:trPr>
        <w:tc>
          <w:tcPr>
            <w:tcW w:w="251" w:type="dxa"/>
          </w:tcPr>
          <w:p w:rsidR="00D64B5D" w:rsidRPr="00D64B5D" w:rsidRDefault="00D64B5D" w:rsidP="00D64B5D">
            <w:pPr>
              <w:pStyle w:val="aff2"/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Былин Николай Николаевич</w:t>
            </w: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Глава Александровского сельсовета</w:t>
            </w:r>
          </w:p>
        </w:tc>
      </w:tr>
      <w:tr w:rsidR="00D64B5D" w:rsidRPr="00D64B5D" w:rsidTr="00D64B5D">
        <w:trPr>
          <w:trHeight w:val="462"/>
        </w:trPr>
        <w:tc>
          <w:tcPr>
            <w:tcW w:w="9375" w:type="dxa"/>
            <w:gridSpan w:val="3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4B5D">
              <w:rPr>
                <w:b/>
                <w:sz w:val="20"/>
                <w:szCs w:val="20"/>
              </w:rPr>
              <w:t>Заместитель председателя координационного (совещательного</w:t>
            </w:r>
            <w:r w:rsidRPr="00D64B5D">
              <w:rPr>
                <w:b/>
                <w:i/>
                <w:sz w:val="20"/>
                <w:szCs w:val="20"/>
              </w:rPr>
              <w:t>)</w:t>
            </w:r>
            <w:r w:rsidRPr="00D64B5D">
              <w:rPr>
                <w:b/>
                <w:sz w:val="20"/>
                <w:szCs w:val="20"/>
              </w:rPr>
              <w:t xml:space="preserve"> совета:</w:t>
            </w:r>
          </w:p>
        </w:tc>
      </w:tr>
      <w:tr w:rsidR="00D64B5D" w:rsidRPr="00D64B5D" w:rsidTr="00D64B5D">
        <w:trPr>
          <w:trHeight w:val="462"/>
        </w:trPr>
        <w:tc>
          <w:tcPr>
            <w:tcW w:w="251" w:type="dxa"/>
          </w:tcPr>
          <w:p w:rsidR="00D64B5D" w:rsidRPr="00D64B5D" w:rsidRDefault="00D64B5D" w:rsidP="00D64B5D">
            <w:pPr>
              <w:pStyle w:val="aff2"/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Скороходова Нина Викторовна</w:t>
            </w: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главный бухгалтер администрации Александровского сельсовета</w:t>
            </w:r>
          </w:p>
        </w:tc>
      </w:tr>
      <w:tr w:rsidR="00D64B5D" w:rsidRPr="00D64B5D" w:rsidTr="00D64B5D">
        <w:trPr>
          <w:trHeight w:val="462"/>
        </w:trPr>
        <w:tc>
          <w:tcPr>
            <w:tcW w:w="9375" w:type="dxa"/>
            <w:gridSpan w:val="3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4B5D">
              <w:rPr>
                <w:b/>
                <w:sz w:val="20"/>
                <w:szCs w:val="20"/>
              </w:rPr>
              <w:t>Ответственный секретарь координационного (совещательного) совета:</w:t>
            </w:r>
          </w:p>
        </w:tc>
      </w:tr>
      <w:tr w:rsidR="00D64B5D" w:rsidRPr="00D64B5D" w:rsidTr="00D64B5D">
        <w:trPr>
          <w:trHeight w:val="462"/>
        </w:trPr>
        <w:tc>
          <w:tcPr>
            <w:tcW w:w="251" w:type="dxa"/>
          </w:tcPr>
          <w:p w:rsidR="00D64B5D" w:rsidRPr="00D64B5D" w:rsidRDefault="00D64B5D" w:rsidP="00D64B5D">
            <w:pPr>
              <w:pStyle w:val="aff2"/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Голубева Ирина Сергеевна</w:t>
            </w: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главный специалист администрации Александровского сельсовета</w:t>
            </w:r>
          </w:p>
        </w:tc>
      </w:tr>
      <w:tr w:rsidR="00D64B5D" w:rsidRPr="00D64B5D" w:rsidTr="00D64B5D">
        <w:trPr>
          <w:trHeight w:val="462"/>
        </w:trPr>
        <w:tc>
          <w:tcPr>
            <w:tcW w:w="9375" w:type="dxa"/>
            <w:gridSpan w:val="3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64B5D">
              <w:rPr>
                <w:b/>
                <w:sz w:val="20"/>
                <w:szCs w:val="20"/>
              </w:rPr>
              <w:t>Члены координационного (совещательного</w:t>
            </w:r>
            <w:r w:rsidRPr="00D64B5D">
              <w:rPr>
                <w:b/>
                <w:i/>
                <w:sz w:val="20"/>
                <w:szCs w:val="20"/>
              </w:rPr>
              <w:t>)</w:t>
            </w:r>
            <w:r w:rsidRPr="00D64B5D">
              <w:rPr>
                <w:b/>
                <w:sz w:val="20"/>
                <w:szCs w:val="20"/>
              </w:rPr>
              <w:t xml:space="preserve"> совета (по согласованию):</w:t>
            </w:r>
          </w:p>
        </w:tc>
      </w:tr>
      <w:tr w:rsidR="00D64B5D" w:rsidRPr="00D64B5D" w:rsidTr="00D64B5D">
        <w:trPr>
          <w:trHeight w:val="355"/>
        </w:trPr>
        <w:tc>
          <w:tcPr>
            <w:tcW w:w="251" w:type="dxa"/>
          </w:tcPr>
          <w:p w:rsidR="00D64B5D" w:rsidRPr="00D64B5D" w:rsidRDefault="00D64B5D" w:rsidP="00D64B5D">
            <w:pPr>
              <w:pStyle w:val="aff2"/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Колеснева Любовь Геннадьевна</w:t>
            </w: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индивидуальный предприниматель</w:t>
            </w:r>
          </w:p>
        </w:tc>
      </w:tr>
      <w:tr w:rsidR="00D64B5D" w:rsidRPr="00D64B5D" w:rsidTr="00D64B5D">
        <w:trPr>
          <w:trHeight w:val="653"/>
        </w:trPr>
        <w:tc>
          <w:tcPr>
            <w:tcW w:w="251" w:type="dxa"/>
          </w:tcPr>
          <w:p w:rsidR="00D64B5D" w:rsidRPr="00D64B5D" w:rsidRDefault="00D64B5D" w:rsidP="00D64B5D">
            <w:pPr>
              <w:pStyle w:val="aff2"/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Рикун Александр Петрович</w:t>
            </w: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депутат Совета депутатов Александровского сельсовета</w:t>
            </w:r>
          </w:p>
        </w:tc>
      </w:tr>
      <w:tr w:rsidR="00D64B5D" w:rsidRPr="00D64B5D" w:rsidTr="00D64B5D">
        <w:trPr>
          <w:trHeight w:val="889"/>
        </w:trPr>
        <w:tc>
          <w:tcPr>
            <w:tcW w:w="251" w:type="dxa"/>
          </w:tcPr>
          <w:p w:rsidR="00D64B5D" w:rsidRPr="00D64B5D" w:rsidRDefault="00D64B5D" w:rsidP="00D64B5D">
            <w:pPr>
              <w:pStyle w:val="aff2"/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Тимонина Мария Дмитриевна</w:t>
            </w: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депутат Совета депутатов Александровского сельсовета</w:t>
            </w:r>
          </w:p>
        </w:tc>
      </w:tr>
      <w:tr w:rsidR="00D64B5D" w:rsidRPr="00D64B5D" w:rsidTr="00D64B5D">
        <w:trPr>
          <w:trHeight w:val="462"/>
        </w:trPr>
        <w:tc>
          <w:tcPr>
            <w:tcW w:w="251" w:type="dxa"/>
          </w:tcPr>
          <w:p w:rsidR="00D64B5D" w:rsidRPr="00D64B5D" w:rsidRDefault="00D64B5D" w:rsidP="00D64B5D">
            <w:pPr>
              <w:pStyle w:val="aff2"/>
              <w:numPr>
                <w:ilvl w:val="0"/>
                <w:numId w:val="41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 xml:space="preserve">Халилов Курбанали Сейдами оглы    </w:t>
            </w: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D64B5D">
              <w:rPr>
                <w:sz w:val="20"/>
                <w:szCs w:val="20"/>
              </w:rPr>
              <w:t>Глава крестьянского (фермерского) хозяйства</w:t>
            </w:r>
          </w:p>
        </w:tc>
      </w:tr>
      <w:tr w:rsidR="00D64B5D" w:rsidRPr="00D64B5D" w:rsidTr="00D64B5D">
        <w:trPr>
          <w:trHeight w:val="854"/>
        </w:trPr>
        <w:tc>
          <w:tcPr>
            <w:tcW w:w="251" w:type="dxa"/>
          </w:tcPr>
          <w:p w:rsidR="00D64B5D" w:rsidRPr="00D64B5D" w:rsidRDefault="00D64B5D" w:rsidP="00245A0C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64B5D" w:rsidRPr="00D64B5D" w:rsidTr="00D64B5D">
        <w:trPr>
          <w:trHeight w:val="1207"/>
        </w:trPr>
        <w:tc>
          <w:tcPr>
            <w:tcW w:w="251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64B5D" w:rsidRPr="00D64B5D" w:rsidTr="00D64B5D">
        <w:trPr>
          <w:trHeight w:val="462"/>
        </w:trPr>
        <w:tc>
          <w:tcPr>
            <w:tcW w:w="251" w:type="dxa"/>
          </w:tcPr>
          <w:p w:rsidR="00D64B5D" w:rsidRPr="00D64B5D" w:rsidRDefault="00D64B5D" w:rsidP="00245A0C">
            <w:pPr>
              <w:pStyle w:val="aff2"/>
              <w:tabs>
                <w:tab w:val="left" w:pos="175"/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77" w:type="dxa"/>
          </w:tcPr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847" w:type="dxa"/>
          </w:tcPr>
          <w:p w:rsid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</w:p>
          <w:p w:rsid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</w:p>
          <w:p w:rsid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</w:p>
          <w:p w:rsidR="00D64B5D" w:rsidRPr="00D64B5D" w:rsidRDefault="00D64B5D" w:rsidP="00245A0C">
            <w:pPr>
              <w:pStyle w:val="aff2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D64B5D" w:rsidRPr="00D64B5D" w:rsidRDefault="00D64B5D" w:rsidP="00D64B5D">
      <w:pPr>
        <w:pStyle w:val="af5"/>
        <w:shd w:val="clear" w:color="auto" w:fill="FFFFFF"/>
        <w:spacing w:before="0" w:after="0"/>
        <w:ind w:firstLine="709"/>
        <w:jc w:val="center"/>
        <w:rPr>
          <w:color w:val="000000"/>
          <w:sz w:val="20"/>
          <w:szCs w:val="20"/>
        </w:rPr>
      </w:pPr>
      <w:r w:rsidRPr="00D64B5D">
        <w:rPr>
          <w:color w:val="000000"/>
          <w:sz w:val="20"/>
          <w:szCs w:val="20"/>
        </w:rPr>
        <w:t> </w:t>
      </w:r>
      <w:r w:rsidRPr="00D64B5D">
        <w:rPr>
          <w:b/>
          <w:color w:val="000000"/>
          <w:sz w:val="20"/>
          <w:szCs w:val="20"/>
        </w:rPr>
        <w:t>ПОСТАНОВЛЕНИЕ</w:t>
      </w:r>
    </w:p>
    <w:p w:rsidR="00D64B5D" w:rsidRPr="00D64B5D" w:rsidRDefault="00D64B5D" w:rsidP="00D64B5D">
      <w:pPr>
        <w:pStyle w:val="msonospacing0"/>
        <w:shd w:val="clear" w:color="auto" w:fill="FFFFFF"/>
        <w:spacing w:before="0" w:after="0"/>
        <w:ind w:firstLine="709"/>
        <w:jc w:val="center"/>
        <w:rPr>
          <w:color w:val="000000"/>
          <w:sz w:val="20"/>
        </w:rPr>
      </w:pPr>
      <w:r w:rsidRPr="00D64B5D">
        <w:rPr>
          <w:color w:val="000000"/>
          <w:sz w:val="20"/>
        </w:rPr>
        <w:t> </w:t>
      </w:r>
    </w:p>
    <w:p w:rsidR="00D64B5D" w:rsidRPr="00D64B5D" w:rsidRDefault="00D64B5D" w:rsidP="00D64B5D">
      <w:pPr>
        <w:pStyle w:val="msonospacing0"/>
        <w:shd w:val="clear" w:color="auto" w:fill="FFFFFF"/>
        <w:spacing w:before="0" w:after="0"/>
        <w:ind w:firstLine="709"/>
        <w:jc w:val="both"/>
        <w:rPr>
          <w:color w:val="000000"/>
          <w:sz w:val="20"/>
        </w:rPr>
      </w:pPr>
    </w:p>
    <w:p w:rsidR="00D64B5D" w:rsidRPr="00D64B5D" w:rsidRDefault="00D64B5D" w:rsidP="00D64B5D">
      <w:pPr>
        <w:pStyle w:val="msonospacing0"/>
        <w:shd w:val="clear" w:color="auto" w:fill="FFFFFF"/>
        <w:spacing w:before="0" w:after="0"/>
        <w:jc w:val="both"/>
        <w:rPr>
          <w:color w:val="000000"/>
          <w:sz w:val="20"/>
        </w:rPr>
      </w:pPr>
      <w:r w:rsidRPr="00D64B5D">
        <w:rPr>
          <w:color w:val="000000"/>
          <w:sz w:val="20"/>
        </w:rPr>
        <w:t xml:space="preserve">  29.06.2021                       </w:t>
      </w:r>
      <w:r w:rsidRPr="00D64B5D">
        <w:rPr>
          <w:color w:val="000000"/>
          <w:sz w:val="20"/>
        </w:rPr>
        <w:tab/>
        <w:t>д. Александровка                                  № 30</w:t>
      </w:r>
    </w:p>
    <w:p w:rsidR="00D64B5D" w:rsidRPr="00D64B5D" w:rsidRDefault="00D64B5D" w:rsidP="00D64B5D">
      <w:pPr>
        <w:ind w:firstLine="709"/>
        <w:rPr>
          <w:sz w:val="20"/>
          <w:szCs w:val="20"/>
        </w:rPr>
      </w:pPr>
    </w:p>
    <w:p w:rsidR="00D64B5D" w:rsidRPr="00D64B5D" w:rsidRDefault="00D64B5D" w:rsidP="00D64B5D">
      <w:pPr>
        <w:autoSpaceDE w:val="0"/>
        <w:autoSpaceDN w:val="0"/>
        <w:ind w:firstLine="709"/>
        <w:rPr>
          <w:sz w:val="20"/>
          <w:szCs w:val="20"/>
          <w:highlight w:val="yellow"/>
        </w:rPr>
      </w:pPr>
      <w:r w:rsidRPr="00D64B5D">
        <w:rPr>
          <w:sz w:val="20"/>
          <w:szCs w:val="20"/>
        </w:rPr>
        <w:t>Об утверждении порядка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</w:p>
    <w:p w:rsidR="00D64B5D" w:rsidRPr="00D64B5D" w:rsidRDefault="00D64B5D" w:rsidP="00D64B5D">
      <w:pPr>
        <w:autoSpaceDE w:val="0"/>
        <w:autoSpaceDN w:val="0"/>
        <w:ind w:firstLine="709"/>
        <w:rPr>
          <w:rFonts w:cs="Calibri"/>
          <w:b/>
          <w:i/>
          <w:sz w:val="20"/>
          <w:szCs w:val="20"/>
        </w:rPr>
      </w:pPr>
    </w:p>
    <w:p w:rsidR="00D64B5D" w:rsidRPr="00D64B5D" w:rsidRDefault="00D64B5D" w:rsidP="00D64B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D64B5D">
        <w:rPr>
          <w:sz w:val="20"/>
          <w:szCs w:val="20"/>
        </w:rPr>
        <w:t xml:space="preserve">В соответствии с пунктом 2 статьи 78.4 Бюджетного кодекса РФ, статьей </w:t>
      </w:r>
      <w:r w:rsidRPr="00D64B5D">
        <w:rPr>
          <w:bCs/>
          <w:sz w:val="20"/>
          <w:szCs w:val="20"/>
        </w:rPr>
        <w:t xml:space="preserve">9 Устава </w:t>
      </w:r>
      <w:r w:rsidRPr="00D64B5D">
        <w:rPr>
          <w:sz w:val="20"/>
          <w:szCs w:val="20"/>
        </w:rPr>
        <w:t>Александровского сельсовета Нижнеингашского района Красноярского края ПОСТАНОВЛЯЮ:</w:t>
      </w:r>
    </w:p>
    <w:p w:rsidR="00D64B5D" w:rsidRPr="00D64B5D" w:rsidRDefault="00D64B5D" w:rsidP="00D64B5D">
      <w:pPr>
        <w:widowControl w:val="0"/>
        <w:autoSpaceDE w:val="0"/>
        <w:autoSpaceDN w:val="0"/>
        <w:ind w:firstLine="709"/>
        <w:jc w:val="both"/>
        <w:rPr>
          <w:rFonts w:cs="Calibri"/>
          <w:sz w:val="20"/>
          <w:szCs w:val="20"/>
        </w:rPr>
      </w:pPr>
    </w:p>
    <w:p w:rsidR="00D64B5D" w:rsidRPr="00D64B5D" w:rsidRDefault="00D64B5D" w:rsidP="00D64B5D">
      <w:pPr>
        <w:widowControl w:val="0"/>
        <w:autoSpaceDE w:val="0"/>
        <w:autoSpaceDN w:val="0"/>
        <w:ind w:firstLine="709"/>
        <w:jc w:val="both"/>
        <w:rPr>
          <w:rFonts w:cs="Calibri"/>
          <w:sz w:val="20"/>
          <w:szCs w:val="20"/>
        </w:rPr>
      </w:pPr>
      <w:r w:rsidRPr="00D64B5D">
        <w:rPr>
          <w:rFonts w:cs="Calibri"/>
          <w:sz w:val="20"/>
          <w:szCs w:val="20"/>
        </w:rPr>
        <w:t xml:space="preserve">1. Утвердить </w:t>
      </w:r>
      <w:r w:rsidRPr="00D64B5D">
        <w:rPr>
          <w:sz w:val="20"/>
          <w:szCs w:val="20"/>
        </w:rPr>
        <w:t xml:space="preserve">порядок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 </w:t>
      </w:r>
      <w:r w:rsidRPr="00D64B5D">
        <w:rPr>
          <w:rFonts w:cs="Calibri"/>
          <w:sz w:val="20"/>
          <w:szCs w:val="20"/>
        </w:rPr>
        <w:t>согласно приложению.</w:t>
      </w:r>
    </w:p>
    <w:p w:rsidR="00D64B5D" w:rsidRPr="00D64B5D" w:rsidRDefault="00D64B5D" w:rsidP="00D64B5D">
      <w:pPr>
        <w:pStyle w:val="aff2"/>
        <w:autoSpaceDE w:val="0"/>
        <w:autoSpaceDN w:val="0"/>
        <w:adjustRightInd w:val="0"/>
        <w:ind w:left="0" w:firstLine="709"/>
        <w:jc w:val="both"/>
        <w:rPr>
          <w:bCs/>
          <w:sz w:val="20"/>
          <w:szCs w:val="20"/>
        </w:rPr>
      </w:pPr>
      <w:r w:rsidRPr="00D64B5D">
        <w:rPr>
          <w:sz w:val="20"/>
          <w:szCs w:val="20"/>
        </w:rPr>
        <w:t xml:space="preserve">2. </w:t>
      </w:r>
      <w:r w:rsidRPr="00D64B5D">
        <w:rPr>
          <w:bCs/>
          <w:sz w:val="20"/>
          <w:szCs w:val="20"/>
        </w:rPr>
        <w:t>Постановление вступает в силу в день, следующий за днем его официального опубликования в печатном издании «Александровские вести».</w:t>
      </w:r>
    </w:p>
    <w:p w:rsidR="00D64B5D" w:rsidRPr="00D64B5D" w:rsidRDefault="00D64B5D" w:rsidP="00D64B5D">
      <w:pPr>
        <w:autoSpaceDE w:val="0"/>
        <w:autoSpaceDN w:val="0"/>
        <w:adjustRightInd w:val="0"/>
        <w:ind w:firstLine="709"/>
        <w:jc w:val="both"/>
        <w:rPr>
          <w:bCs/>
          <w:i/>
          <w:sz w:val="20"/>
          <w:szCs w:val="20"/>
        </w:rPr>
      </w:pPr>
    </w:p>
    <w:p w:rsidR="00D64B5D" w:rsidRPr="00D64B5D" w:rsidRDefault="00D64B5D" w:rsidP="00D64B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64B5D">
        <w:rPr>
          <w:bCs/>
          <w:sz w:val="20"/>
          <w:szCs w:val="20"/>
        </w:rPr>
        <w:t>Глава сельсовета                                Н.Н.Былин</w:t>
      </w:r>
    </w:p>
    <w:p w:rsidR="00D64B5D" w:rsidRPr="00D64B5D" w:rsidRDefault="00D64B5D" w:rsidP="00D64B5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733EF" w:rsidRPr="002865DF" w:rsidRDefault="00E733EF" w:rsidP="00E733EF">
      <w:pPr>
        <w:tabs>
          <w:tab w:val="left" w:pos="9360"/>
        </w:tabs>
        <w:ind w:right="-5" w:firstLine="709"/>
        <w:jc w:val="center"/>
      </w:pPr>
      <w:r w:rsidRPr="002865DF">
        <w:t xml:space="preserve">                                                Приложение </w:t>
      </w:r>
    </w:p>
    <w:p w:rsidR="00E733EF" w:rsidRPr="002865DF" w:rsidRDefault="00E733EF" w:rsidP="00E733EF">
      <w:pPr>
        <w:tabs>
          <w:tab w:val="left" w:pos="9360"/>
        </w:tabs>
        <w:ind w:right="-5" w:firstLine="709"/>
        <w:jc w:val="center"/>
      </w:pPr>
      <w:r w:rsidRPr="002865DF">
        <w:t xml:space="preserve">                                                                                   к Постановлению администрации</w:t>
      </w:r>
    </w:p>
    <w:p w:rsidR="00E733EF" w:rsidRPr="005C558C" w:rsidRDefault="00E733EF" w:rsidP="00E733EF">
      <w:pPr>
        <w:tabs>
          <w:tab w:val="left" w:pos="9360"/>
        </w:tabs>
        <w:ind w:right="-5" w:firstLine="709"/>
        <w:jc w:val="center"/>
      </w:pPr>
      <w:r w:rsidRPr="005C558C">
        <w:t xml:space="preserve">                                                                                   Александровского сельсовета</w:t>
      </w:r>
    </w:p>
    <w:p w:rsidR="00E733EF" w:rsidRPr="002865DF" w:rsidRDefault="00E733EF" w:rsidP="00E733EF">
      <w:pPr>
        <w:ind w:firstLine="709"/>
      </w:pPr>
      <w:r w:rsidRPr="002865DF">
        <w:t xml:space="preserve">                                                                                                    от </w:t>
      </w:r>
      <w:r>
        <w:t>29.06.2021</w:t>
      </w:r>
      <w:r w:rsidRPr="002865DF">
        <w:t xml:space="preserve"> № </w:t>
      </w:r>
      <w:r>
        <w:t>30</w:t>
      </w:r>
    </w:p>
    <w:p w:rsidR="00E733EF" w:rsidRDefault="00E733EF" w:rsidP="00E733EF">
      <w:pPr>
        <w:ind w:firstLine="709"/>
      </w:pPr>
    </w:p>
    <w:p w:rsidR="00E733EF" w:rsidRDefault="00E733EF" w:rsidP="00E733EF">
      <w:pPr>
        <w:ind w:firstLine="709"/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Порядок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pStyle w:val="ConsPlusTitle"/>
        <w:ind w:firstLine="709"/>
        <w:jc w:val="center"/>
        <w:outlineLvl w:val="1"/>
        <w:rPr>
          <w:sz w:val="20"/>
          <w:szCs w:val="20"/>
        </w:rPr>
      </w:pPr>
      <w:r w:rsidRPr="00E733EF">
        <w:rPr>
          <w:sz w:val="20"/>
          <w:szCs w:val="20"/>
        </w:rPr>
        <w:t>1. Общие положения о предоставлении субсидий</w:t>
      </w:r>
    </w:p>
    <w:p w:rsidR="00E733EF" w:rsidRPr="00E733EF" w:rsidRDefault="00E733EF" w:rsidP="00E733EF">
      <w:pPr>
        <w:pStyle w:val="ConsPlusNormal"/>
        <w:ind w:firstLine="709"/>
        <w:jc w:val="both"/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1.1. Порядок предоставления субсидий юридическим лицам, индивидуальным предпринимателям, а также, физическим лицам - производителям товаров, работ, услуг, из бюджета Александровского сельсовета </w:t>
      </w:r>
      <w:r w:rsidRPr="00E733EF">
        <w:rPr>
          <w:sz w:val="20"/>
          <w:szCs w:val="20"/>
        </w:rPr>
        <w:lastRenderedPageBreak/>
        <w:t>на оплату соглашения о финансовом обеспечении затрат, связанных с оказанием муниципальных социальных услуг в соответствии с социальным сертификатом (далее - Порядок) определяет цели, условия и механизм предоставления субсидий.</w:t>
      </w:r>
      <w:bookmarkStart w:id="1" w:name="Par42"/>
      <w:bookmarkEnd w:id="1"/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1.2. Субсидии предоставляются на безвозмездной и безвозвратной основе юридическим лицам, индивидуальным предпринимателям, физическим лицам (далее - получатели субсидий),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сертификатом.</w:t>
      </w:r>
    </w:p>
    <w:p w:rsidR="00E733EF" w:rsidRPr="00E733EF" w:rsidRDefault="00E733EF" w:rsidP="00E733EF">
      <w:pPr>
        <w:pStyle w:val="ConsPlusNormal"/>
        <w:ind w:firstLine="709"/>
        <w:jc w:val="both"/>
      </w:pPr>
      <w:bookmarkStart w:id="2" w:name="Par44"/>
      <w:bookmarkEnd w:id="2"/>
    </w:p>
    <w:p w:rsidR="00E733EF" w:rsidRPr="00E733EF" w:rsidRDefault="00E733EF" w:rsidP="00E733EF">
      <w:pPr>
        <w:pStyle w:val="ConsPlusTitle"/>
        <w:ind w:firstLine="709"/>
        <w:jc w:val="center"/>
        <w:outlineLvl w:val="1"/>
        <w:rPr>
          <w:sz w:val="20"/>
          <w:szCs w:val="20"/>
        </w:rPr>
      </w:pPr>
      <w:r w:rsidRPr="00E733EF">
        <w:rPr>
          <w:sz w:val="20"/>
          <w:szCs w:val="20"/>
        </w:rPr>
        <w:t>2. Условия и порядок предоставления субсидий</w:t>
      </w:r>
    </w:p>
    <w:p w:rsidR="00E733EF" w:rsidRPr="00E733EF" w:rsidRDefault="00E733EF" w:rsidP="00E733EF">
      <w:pPr>
        <w:pStyle w:val="ConsPlusNormal"/>
        <w:ind w:firstLine="709"/>
        <w:jc w:val="both"/>
      </w:pP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2.1. Предоставление субсидий осуществляется на основании соглашения, заключенного между  Администрацией</w:t>
      </w:r>
      <w:r w:rsidRPr="00E733EF">
        <w:rPr>
          <w:i/>
        </w:rPr>
        <w:t xml:space="preserve"> </w:t>
      </w:r>
      <w:r w:rsidRPr="00E733EF">
        <w:t>Александровского сельсовета (далее – Администрация) и получателями субсидий (далее - Соглашение).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Соглашение и дополнительные соглашения заключаются в соответствии с типовыми формами.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2.2. Соглашение заключается в пределах бюджетных ассигнований, предусмотренных в бюджете Александровского сельсовета на текущий финансовый год на реализацию мероприятий, направленных на цели, указанные в </w:t>
      </w:r>
      <w:hyperlink r:id="rId9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E733EF">
          <w:rPr>
            <w:rStyle w:val="af3"/>
          </w:rPr>
          <w:t>пункте 1.2</w:t>
        </w:r>
      </w:hyperlink>
      <w:r w:rsidRPr="00E733EF">
        <w:t xml:space="preserve"> настоящего Порядка.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2.3. Соглашения заключаются на срок оказания муниципальной услуги в социальной сфере, указанный в муниципальном социальном заказе на 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2.4. Не использованные в отчетном финансовом году остатки субсидий, предоставляемых в соответствии с соглашениями, остаются в распоряжении исполнителей муниципальных услуг в социальной сфере в случае соблюдения ими условий, установленных такими соглашениями</w:t>
      </w:r>
    </w:p>
    <w:p w:rsidR="00E733EF" w:rsidRPr="00E733EF" w:rsidRDefault="00E733EF" w:rsidP="00E733EF">
      <w:pPr>
        <w:pStyle w:val="ConsPlusNormal"/>
        <w:ind w:firstLine="709"/>
        <w:jc w:val="both"/>
      </w:pPr>
      <w:bookmarkStart w:id="3" w:name="Par51"/>
      <w:bookmarkEnd w:id="3"/>
      <w:r w:rsidRPr="00E733EF">
        <w:t>2.5. Получатели субсидий предоставляют в Администрацию прошитый, пронумерованный и подписанный руководителем пакет документов, включающий следующее: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1) заявление о предоставлении субсидий с указанием суммы затрат в произвольной форме;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2) копии приказов, утверждающих учетную политику, порядок ведения обособленного аналитического учета операций, связанных с субсидируемой деятельностью.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Заявление о предоставлении субсидий с приложенными документами подлежит регистрации в день их поступления в Администрацию.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2.6. В течение 15 рабочих дней со дня регистрации документов Администрация рассматривает предоставленный пакет документов, указанных в </w:t>
      </w:r>
      <w:hyperlink r:id="rId10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E733EF">
          <w:rPr>
            <w:rStyle w:val="af3"/>
          </w:rPr>
          <w:t>пункте 2.5</w:t>
        </w:r>
      </w:hyperlink>
      <w:r w:rsidRPr="00E733EF">
        <w:t xml:space="preserve"> настоящего Порядка, и по результатам рассмотрения направляет получателям субсидий на подписание Соглашение или возвращает получателям субсидий документы с указанием причин возврата в письменном виде по адресу, указанному в предоставленных документах.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Причины возврата документов получателям субсидий: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1) предоставление документов, указанных в </w:t>
      </w:r>
      <w:hyperlink r:id="rId11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E733EF">
          <w:rPr>
            <w:rStyle w:val="af3"/>
          </w:rPr>
          <w:t>пункте 2.5</w:t>
        </w:r>
      </w:hyperlink>
      <w:r w:rsidRPr="00E733EF">
        <w:t xml:space="preserve"> настоящего Порядка, не в полном объеме;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2) установление недостоверности предоставленной получателями субсидий информации;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3) несоответствие получателей субсидий критерию, установленному в </w:t>
      </w:r>
      <w:hyperlink r:id="rId12" w:anchor="Par44" w:tooltip="1.4. Критерием отбора получателей субсидий для предоставления субсидий является наличие у получателей субсидий на праве оперативного управления объектов, подлежащих дезинфекции в рамках муниципальной программы и находящихся в муниципальной собственности." w:history="1">
        <w:r w:rsidRPr="00E733EF">
          <w:rPr>
            <w:rStyle w:val="af3"/>
          </w:rPr>
          <w:t>пункте 1.1</w:t>
        </w:r>
      </w:hyperlink>
      <w:r w:rsidRPr="00E733EF">
        <w:t xml:space="preserve"> настоящего Порядка.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Получатели субсидий при устранении выявленных недостатков вправе повторно предоставить в Администрацию пакет документов, указанных в </w:t>
      </w:r>
      <w:hyperlink r:id="rId13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E733EF">
          <w:rPr>
            <w:rStyle w:val="af3"/>
          </w:rPr>
          <w:t>пункте 2.5</w:t>
        </w:r>
        <w:bookmarkStart w:id="4" w:name="_GoBack"/>
        <w:bookmarkEnd w:id="4"/>
      </w:hyperlink>
      <w:r w:rsidRPr="00E733EF">
        <w:t xml:space="preserve"> настоящего Порядка, в течение пяти рабочих дней с момента отказа. Администрация в течение трех рабочих дней со дня получения проверяет доработанные документы.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2.7. Условием расходования субсидий является целевое использование средств субсидий получателями субсидий.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2.8. Расходование средств субсидий осуществляется получателями субсидий в соответствии с условиями, определенными в Соглашении.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2.9. Предоставление субсидий на цели, указанные в </w:t>
      </w:r>
      <w:hyperlink r:id="rId14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E733EF">
          <w:rPr>
            <w:rStyle w:val="af3"/>
          </w:rPr>
          <w:t>пункте 1.2</w:t>
        </w:r>
      </w:hyperlink>
      <w:r w:rsidRPr="00E733EF">
        <w:t xml:space="preserve"> настоящего Порядка, осуществляется при условии соответствия получателей субсидий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получатели субсидий не должны получать средства из бюджета</w:t>
      </w:r>
      <w:r w:rsidRPr="00E733EF">
        <w:rPr>
          <w:i/>
        </w:rPr>
        <w:t xml:space="preserve"> </w:t>
      </w:r>
      <w:r w:rsidRPr="00E733EF">
        <w:t xml:space="preserve">Александровского сельсовета в соответствии с иными нормативными правовыми актами, муниципальными правовыми актами на цели, указанные в </w:t>
      </w:r>
      <w:hyperlink r:id="rId15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E733EF">
          <w:rPr>
            <w:rStyle w:val="af3"/>
          </w:rPr>
          <w:t>пункте 1.2</w:t>
        </w:r>
      </w:hyperlink>
      <w:r w:rsidRPr="00E733EF">
        <w:t>. настоящего Порядка;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- отсутствие у получателей субсидий просроченной задолженности по возврату субсидий в </w:t>
      </w:r>
      <w:r w:rsidRPr="00E733EF">
        <w:lastRenderedPageBreak/>
        <w:t>бюджет Александровского сельсовета бюджетных инвестиций, предоставленных, в том числе, в соответствии с иными правовыми актами, и иной просроченной задолженности перед бюджетом Александровского сельсовета</w:t>
      </w:r>
      <w:r w:rsidRPr="00E733EF">
        <w:rPr>
          <w:i/>
        </w:rPr>
        <w:t>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отсутствие в отношении получателей субсидий - юридических лиц процедуры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в отношении получателей субсидий - индивидуальных предпринимателей отсутствие прекращения деятельности в качестве индивидуальных предпринимателей;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получатели субсидий не должны являться иностранными юридическими лицами, а также,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733EF" w:rsidRPr="00E733EF" w:rsidRDefault="00E733EF" w:rsidP="00E733EF">
      <w:pPr>
        <w:pStyle w:val="ConsPlusNormal"/>
        <w:ind w:firstLine="709"/>
        <w:jc w:val="both"/>
      </w:pPr>
      <w:bookmarkStart w:id="5" w:name="Par75"/>
      <w:bookmarkEnd w:id="5"/>
      <w:r w:rsidRPr="00E733EF">
        <w:t>2.10. Получатели субсидий в срок, установленный Соглашением, предоставляют в Администрацию для получения субсидий следующие документы: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счет-фактуру (счет) на возмещение затрат;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документы, подтверждающие затраты, необходимые для достижения результатов предоставления субсидии;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отчет о проведенных мероприятиях по форме, предусмотренной Соглашением.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Ответственность за достоверность показателей в документах, предоставленных для подтверждения и оплаты денежных обязательств, и за соблюдение сроков оплаты денежных обязательств, установленную действующим законодательством Российской Федерации, несут получатели субсидий и Администрация.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2.11. Администрация в течение 10 рабочих дней со дня получения документов проверяет предоставленные документы и формирует заявку на оплату расходов или возвращает документы получателю субсидии без исполнения.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2.12. Основаниями для отказа в предоставлении субсидии являются: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- несоответствие предоставленных получателями субсидий документов требованиям, определенным </w:t>
      </w:r>
      <w:hyperlink r:id="rId16" w:anchor="Par75" w:tooltip="2.12. Получатели субсидий в срок, установленный Соглашением, предоставляют в МУ &quot;УЖКХ&quot; для получения субсидий следующие документы:" w:history="1">
        <w:r w:rsidRPr="00E733EF">
          <w:rPr>
            <w:rStyle w:val="af3"/>
          </w:rPr>
          <w:t>пунктом 2.10</w:t>
        </w:r>
      </w:hyperlink>
      <w:r w:rsidRPr="00E733EF">
        <w:t xml:space="preserve"> настоящего Порядка, или непредставление (предоставление не в полном объеме) указанных документов;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недостоверность предоставленной получателями субсидий информации;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предоставление документов, составленных по формам, не соответствующим формам, предусмотренным Соглашением;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- предъявление затрат к возмещению сверх суммы затрат, предусмотренных Соглашением.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Оценка эффективности использования субсидии осуществляется Администрацией на основании сравнения планового значения результата использования субсидии, установленного Соглашением, и фактически достигнутого значения результата использования субсидии по итогам отчетного финансового года.</w:t>
      </w:r>
    </w:p>
    <w:p w:rsidR="00E733EF" w:rsidRPr="00E733EF" w:rsidRDefault="00E733EF" w:rsidP="00E733EF">
      <w:pPr>
        <w:pStyle w:val="ConsPlusNormal"/>
        <w:ind w:firstLine="709"/>
        <w:jc w:val="both"/>
      </w:pPr>
    </w:p>
    <w:p w:rsidR="00E733EF" w:rsidRPr="00E733EF" w:rsidRDefault="00E733EF" w:rsidP="00E733EF">
      <w:pPr>
        <w:pStyle w:val="ConsPlusTitle"/>
        <w:ind w:firstLine="709"/>
        <w:jc w:val="center"/>
        <w:outlineLvl w:val="1"/>
        <w:rPr>
          <w:sz w:val="20"/>
          <w:szCs w:val="20"/>
        </w:rPr>
      </w:pPr>
      <w:r w:rsidRPr="00E733EF">
        <w:rPr>
          <w:sz w:val="20"/>
          <w:szCs w:val="20"/>
        </w:rPr>
        <w:t>3. Требования об осуществлении контроля за соблюдением</w:t>
      </w:r>
    </w:p>
    <w:p w:rsidR="00E733EF" w:rsidRPr="00E733EF" w:rsidRDefault="00E733EF" w:rsidP="00E733EF">
      <w:pPr>
        <w:pStyle w:val="ConsPlusTitle"/>
        <w:ind w:firstLine="709"/>
        <w:jc w:val="center"/>
        <w:rPr>
          <w:sz w:val="20"/>
          <w:szCs w:val="20"/>
        </w:rPr>
      </w:pPr>
      <w:r w:rsidRPr="00E733EF">
        <w:rPr>
          <w:sz w:val="20"/>
          <w:szCs w:val="20"/>
        </w:rPr>
        <w:t>условий, целей и порядка предоставления субсидий</w:t>
      </w:r>
    </w:p>
    <w:p w:rsidR="00E733EF" w:rsidRPr="00E733EF" w:rsidRDefault="00E733EF" w:rsidP="00E733EF">
      <w:pPr>
        <w:pStyle w:val="ConsPlusTitle"/>
        <w:ind w:firstLine="709"/>
        <w:jc w:val="center"/>
        <w:rPr>
          <w:sz w:val="20"/>
          <w:szCs w:val="20"/>
        </w:rPr>
      </w:pPr>
      <w:r w:rsidRPr="00E733EF">
        <w:rPr>
          <w:sz w:val="20"/>
          <w:szCs w:val="20"/>
        </w:rPr>
        <w:t>и ответственности за их нарушение</w:t>
      </w:r>
    </w:p>
    <w:p w:rsidR="00E733EF" w:rsidRPr="00E733EF" w:rsidRDefault="00E733EF" w:rsidP="00E733EF">
      <w:pPr>
        <w:pStyle w:val="ConsPlusNormal"/>
        <w:ind w:firstLine="709"/>
        <w:jc w:val="center"/>
      </w:pP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3.1. Соблюдение условий, целей, порядка предоставления субсидий подлежит обязательной проверке Администрацией и государственными (муниципальными) органами финансового контроля.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3.2. Непредоставление в сроки, установленные Соглашением документов, указанных в </w:t>
      </w:r>
      <w:hyperlink r:id="rId17" w:anchor="Par75" w:tooltip="2.12. Получатели субсидий в срок, установленный Соглашением, предоставляют в МУ &quot;УЖКХ&quot; для получения субсидий следующие документы:" w:history="1">
        <w:r w:rsidRPr="00E733EF">
          <w:rPr>
            <w:rStyle w:val="af3"/>
          </w:rPr>
          <w:t>пункте 2.10</w:t>
        </w:r>
      </w:hyperlink>
      <w:r w:rsidRPr="00E733EF">
        <w:t xml:space="preserve"> настоящего Порядка, является основанием для приостановления перечисления средств до полного устранения нарушений.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3.3. Получатели субсидий возвращают в бюджет Александровского сельсовета полученные в форме субсидий бюджетные средства: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- в случае установления необоснованности суммы затрат, выявленных по результатам проверки предоставленных документов и бухгалтерской отчетности, а также, в результате проведения иных контрольных мероприятий, - в объеме необоснованного предъявления к возмещению из бюджета Александровского сельсовета, направленных на цели, указанные в </w:t>
      </w:r>
      <w:hyperlink r:id="rId18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E733EF">
          <w:rPr>
            <w:rStyle w:val="af3"/>
          </w:rPr>
          <w:t>пункте 1.2</w:t>
        </w:r>
      </w:hyperlink>
      <w:r w:rsidRPr="00E733EF">
        <w:t xml:space="preserve"> настоящего Порядка;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tabs>
          <w:tab w:val="left" w:pos="2115"/>
        </w:tabs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ПОСТАНОВЛЕНИЕ</w:t>
      </w:r>
    </w:p>
    <w:p w:rsidR="00E733EF" w:rsidRPr="00E733EF" w:rsidRDefault="00E733EF" w:rsidP="00E733EF">
      <w:pPr>
        <w:tabs>
          <w:tab w:val="left" w:pos="2115"/>
        </w:tabs>
        <w:ind w:firstLine="709"/>
        <w:jc w:val="center"/>
        <w:rPr>
          <w:sz w:val="20"/>
          <w:szCs w:val="20"/>
        </w:rPr>
      </w:pPr>
    </w:p>
    <w:p w:rsidR="00E733EF" w:rsidRPr="00E733EF" w:rsidRDefault="00E733EF" w:rsidP="00E733EF">
      <w:pPr>
        <w:rPr>
          <w:sz w:val="20"/>
          <w:szCs w:val="20"/>
        </w:rPr>
      </w:pPr>
      <w:r w:rsidRPr="00E733EF">
        <w:rPr>
          <w:sz w:val="20"/>
          <w:szCs w:val="20"/>
        </w:rPr>
        <w:t>29.06.2021                                    д. Александровка                               № 31</w:t>
      </w:r>
    </w:p>
    <w:p w:rsidR="00E733EF" w:rsidRPr="00E733EF" w:rsidRDefault="00E733EF" w:rsidP="00E733EF">
      <w:pPr>
        <w:pStyle w:val="ConsPlusTitle"/>
        <w:ind w:firstLine="709"/>
        <w:jc w:val="both"/>
        <w:rPr>
          <w:b w:val="0"/>
          <w:sz w:val="20"/>
          <w:szCs w:val="20"/>
        </w:rPr>
      </w:pPr>
    </w:p>
    <w:p w:rsidR="00E733EF" w:rsidRPr="00E733EF" w:rsidRDefault="00E733EF" w:rsidP="00E733EF">
      <w:pPr>
        <w:pStyle w:val="ConsPlusTitle"/>
        <w:ind w:firstLine="709"/>
        <w:jc w:val="both"/>
        <w:rPr>
          <w:b w:val="0"/>
          <w:sz w:val="20"/>
          <w:szCs w:val="20"/>
        </w:rPr>
      </w:pPr>
    </w:p>
    <w:p w:rsidR="00E733EF" w:rsidRPr="00E733EF" w:rsidRDefault="00E733EF" w:rsidP="00E733EF">
      <w:pPr>
        <w:ind w:right="3684"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Об </w:t>
      </w:r>
      <w:r w:rsidRPr="00E733EF">
        <w:rPr>
          <w:bCs/>
          <w:sz w:val="20"/>
          <w:szCs w:val="20"/>
        </w:rPr>
        <w:t xml:space="preserve">утверждении муниципальной программы «Развитие субъектов малого и среднего предпринимательства на территории </w:t>
      </w:r>
      <w:r w:rsidRPr="00E733EF">
        <w:rPr>
          <w:sz w:val="20"/>
          <w:szCs w:val="20"/>
        </w:rPr>
        <w:t>Александровского сельсовета в 2021-2025 годы»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pStyle w:val="ConsPlusTitle"/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Pr="00E733EF">
        <w:rPr>
          <w:color w:val="000000"/>
          <w:sz w:val="20"/>
          <w:szCs w:val="20"/>
        </w:rPr>
        <w:t xml:space="preserve">, Федерального закона от 24.07.2007 года № 209-ФЗ </w:t>
      </w:r>
      <w:r w:rsidRPr="00E733EF">
        <w:rPr>
          <w:sz w:val="20"/>
          <w:szCs w:val="20"/>
        </w:rPr>
        <w:t>«О развитии малого и среднего предпринимательства в Российской Федерации»</w:t>
      </w:r>
      <w:r w:rsidRPr="00E733EF">
        <w:rPr>
          <w:color w:val="000000"/>
          <w:sz w:val="20"/>
          <w:szCs w:val="20"/>
        </w:rPr>
        <w:t xml:space="preserve"> </w:t>
      </w:r>
      <w:r w:rsidRPr="00E733EF">
        <w:rPr>
          <w:sz w:val="20"/>
          <w:szCs w:val="20"/>
        </w:rPr>
        <w:t xml:space="preserve"> администрация Александровского сельсовета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ПОСТАНОВЛЯЕТ:</w:t>
      </w:r>
    </w:p>
    <w:p w:rsidR="00E733EF" w:rsidRPr="00E733EF" w:rsidRDefault="00E733EF" w:rsidP="00E733EF">
      <w:pPr>
        <w:ind w:right="-2"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1. Утвердить муниципальную программу </w:t>
      </w:r>
      <w:r w:rsidRPr="00E733EF">
        <w:rPr>
          <w:bCs/>
          <w:sz w:val="20"/>
          <w:szCs w:val="20"/>
        </w:rPr>
        <w:t xml:space="preserve">«Развитие субъектов малого и среднего предпринимательства на территории </w:t>
      </w:r>
      <w:r w:rsidRPr="00E733EF">
        <w:rPr>
          <w:sz w:val="20"/>
          <w:szCs w:val="20"/>
        </w:rPr>
        <w:t>Александровского сельсовета в 2021-2025 годы»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2. Опубликовать настоящее постановление в печатном издании «Александровские вести» и разместить на официальном сайте администрации Александровского сельсовета.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3. Контроль за исполнением данного постановления оставляю за собой.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4. Настоящее постановление вступает в силу после его официального опубликования (обнародования</w:t>
      </w:r>
      <w:r>
        <w:rPr>
          <w:sz w:val="20"/>
          <w:szCs w:val="20"/>
        </w:rPr>
        <w:t>)</w:t>
      </w:r>
      <w:r w:rsidRPr="00E733EF">
        <w:rPr>
          <w:sz w:val="20"/>
          <w:szCs w:val="20"/>
        </w:rPr>
        <w:t>.</w:t>
      </w:r>
    </w:p>
    <w:p w:rsidR="00E733EF" w:rsidRPr="00E733EF" w:rsidRDefault="00E733EF" w:rsidP="00E733EF">
      <w:pPr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Глава сельсовета                               Н.Н.Былин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jc w:val="both"/>
        <w:rPr>
          <w:sz w:val="20"/>
          <w:szCs w:val="20"/>
        </w:rPr>
      </w:pPr>
    </w:p>
    <w:p w:rsidR="00E733EF" w:rsidRPr="00E733EF" w:rsidRDefault="00E733EF" w:rsidP="00E733EF">
      <w:pPr>
        <w:spacing w:line="240" w:lineRule="exact"/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left="5103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                                           Утверждена постановлением</w:t>
      </w:r>
    </w:p>
    <w:p w:rsidR="00E733EF" w:rsidRPr="00E733EF" w:rsidRDefault="00E733EF" w:rsidP="00E733EF">
      <w:pPr>
        <w:ind w:left="5103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Администрации Александровского</w:t>
      </w:r>
    </w:p>
    <w:p w:rsidR="00E733EF" w:rsidRPr="00E733EF" w:rsidRDefault="00E733EF" w:rsidP="00E733EF">
      <w:pPr>
        <w:ind w:left="5103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сельсовета</w:t>
      </w:r>
    </w:p>
    <w:p w:rsidR="00E733EF" w:rsidRPr="00E733EF" w:rsidRDefault="00E733EF" w:rsidP="00E733EF">
      <w:pPr>
        <w:ind w:left="5103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от 29.06.2021 №   31   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Муниципальная программа</w:t>
      </w:r>
    </w:p>
    <w:p w:rsidR="00E733EF" w:rsidRPr="00E733EF" w:rsidRDefault="00E733EF" w:rsidP="00E733EF">
      <w:pPr>
        <w:ind w:right="-2" w:firstLine="709"/>
        <w:jc w:val="center"/>
        <w:rPr>
          <w:b/>
          <w:sz w:val="20"/>
          <w:szCs w:val="20"/>
        </w:rPr>
      </w:pPr>
      <w:r w:rsidRPr="00E733EF">
        <w:rPr>
          <w:b/>
          <w:bCs/>
          <w:sz w:val="20"/>
          <w:szCs w:val="20"/>
        </w:rPr>
        <w:t xml:space="preserve">«Развитие субъектов малого и среднего предпринимательства на территории </w:t>
      </w:r>
      <w:r w:rsidRPr="00E733EF">
        <w:rPr>
          <w:b/>
          <w:sz w:val="20"/>
          <w:szCs w:val="20"/>
        </w:rPr>
        <w:t>Александровского сельсовета в 2021-2025годы»</w:t>
      </w:r>
    </w:p>
    <w:p w:rsidR="00E733EF" w:rsidRPr="00E733EF" w:rsidRDefault="00E733EF" w:rsidP="00E733EF">
      <w:pPr>
        <w:ind w:firstLine="709"/>
        <w:jc w:val="both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spacing w:line="360" w:lineRule="auto"/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СОДЕРЖАНИЕ</w:t>
      </w:r>
    </w:p>
    <w:p w:rsidR="00E733EF" w:rsidRPr="00E733EF" w:rsidRDefault="00E733EF" w:rsidP="00E733EF">
      <w:pPr>
        <w:spacing w:line="360" w:lineRule="auto"/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I. Паспорт Программы.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II. Анализ состояния субъектов малого и среднего предпринимательства на территории Александровского сельсовета.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III. Характеристика проблемы и обоснование необходимости ее решения программными методами.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IV. Цель и задачи Программы, приоритетные направления развития субъектов малого и среднего предпринимательства.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V. Объем планируемых финансовых ресурсов и источники финансирования Программы.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VI. Ожидаемые социально-экономические результаты реализации Программы.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VII. Срок реализации Программы.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VIII. Управление Программой и контроль за ее реализацией.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IX. Приложение к Программе.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jc w:val="both"/>
        <w:rPr>
          <w:sz w:val="20"/>
          <w:szCs w:val="20"/>
        </w:rPr>
      </w:pPr>
    </w:p>
    <w:p w:rsidR="00E733EF" w:rsidRPr="00E733EF" w:rsidRDefault="00E733EF" w:rsidP="00E733EF">
      <w:pPr>
        <w:ind w:left="4678"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  <w:lang w:val="en-US"/>
        </w:rPr>
        <w:lastRenderedPageBreak/>
        <w:t>I</w:t>
      </w:r>
      <w:r w:rsidRPr="00E733EF">
        <w:rPr>
          <w:b/>
          <w:sz w:val="20"/>
          <w:szCs w:val="20"/>
        </w:rPr>
        <w:t>.Паспорт</w:t>
      </w:r>
    </w:p>
    <w:p w:rsidR="00E733EF" w:rsidRPr="00E733EF" w:rsidRDefault="00E733EF" w:rsidP="00E733EF">
      <w:pPr>
        <w:ind w:left="708"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муниципальной   программы</w:t>
      </w:r>
    </w:p>
    <w:p w:rsidR="00E733EF" w:rsidRPr="00E733EF" w:rsidRDefault="00E733EF" w:rsidP="00E733EF">
      <w:pPr>
        <w:ind w:right="-2" w:firstLine="709"/>
        <w:jc w:val="center"/>
        <w:rPr>
          <w:b/>
          <w:sz w:val="20"/>
          <w:szCs w:val="20"/>
        </w:rPr>
      </w:pPr>
      <w:r w:rsidRPr="00E733EF">
        <w:rPr>
          <w:b/>
          <w:bCs/>
          <w:sz w:val="20"/>
          <w:szCs w:val="20"/>
        </w:rPr>
        <w:t xml:space="preserve">«Развитие субъектов малого и среднего предпринимательства на территории </w:t>
      </w:r>
      <w:r w:rsidRPr="00E733EF">
        <w:rPr>
          <w:b/>
          <w:sz w:val="20"/>
          <w:szCs w:val="20"/>
        </w:rPr>
        <w:t>Александровского сельсовета в 2021-2025 годы»</w:t>
      </w:r>
    </w:p>
    <w:p w:rsidR="00E733EF" w:rsidRPr="00E733EF" w:rsidRDefault="00E733EF" w:rsidP="00E733EF">
      <w:pPr>
        <w:ind w:left="360"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237"/>
      </w:tblGrid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Наименование Программы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733EF" w:rsidRPr="00E733EF" w:rsidRDefault="00E733EF" w:rsidP="00245A0C">
            <w:pPr>
              <w:ind w:right="-2" w:firstLine="709"/>
              <w:jc w:val="both"/>
              <w:rPr>
                <w:sz w:val="20"/>
                <w:szCs w:val="20"/>
              </w:rPr>
            </w:pPr>
            <w:r w:rsidRPr="00E733EF">
              <w:rPr>
                <w:bCs/>
                <w:sz w:val="20"/>
                <w:szCs w:val="20"/>
              </w:rPr>
              <w:t xml:space="preserve">Развитие субъектов малого и среднего предпринимательства на территории </w:t>
            </w:r>
            <w:r w:rsidRPr="00E733EF">
              <w:rPr>
                <w:sz w:val="20"/>
                <w:szCs w:val="20"/>
              </w:rPr>
              <w:t>Александровского сельсовета в 2021-2025 годы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 (далее – Программа).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Основания для разработки Программы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- Федеральный закон от 06.10.2003 </w:t>
            </w:r>
            <w:hyperlink r:id="rId19" w:history="1">
              <w:r w:rsidRPr="00E733EF">
                <w:rPr>
                  <w:sz w:val="20"/>
                  <w:szCs w:val="20"/>
                </w:rPr>
                <w:t>№ 131-ФЗ</w:t>
              </w:r>
            </w:hyperlink>
            <w:r w:rsidRPr="00E733EF">
              <w:rPr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 Бюджетный кодекс Российской Федерации;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color w:val="000000"/>
                <w:sz w:val="20"/>
                <w:szCs w:val="20"/>
              </w:rPr>
              <w:t xml:space="preserve">- Федеральный закон от 24.07.2007 года № 209-ФЗ </w:t>
            </w:r>
            <w:r w:rsidRPr="00E733EF">
              <w:rPr>
                <w:sz w:val="20"/>
                <w:szCs w:val="20"/>
              </w:rPr>
              <w:t>«О развитии малого и среднего предпринимательства в Российской Федерации»;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- Устав Александровского сельсовета </w:t>
            </w:r>
            <w:r w:rsidRPr="00E733EF">
              <w:rPr>
                <w:color w:val="000000"/>
                <w:sz w:val="20"/>
                <w:szCs w:val="20"/>
              </w:rPr>
              <w:t xml:space="preserve"> </w:t>
            </w:r>
            <w:r w:rsidRPr="00E733EF">
              <w:rPr>
                <w:sz w:val="20"/>
                <w:szCs w:val="20"/>
              </w:rPr>
              <w:t xml:space="preserve"> 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Цель  Программы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Создание на территории Александровского сельсовета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Задачи  Программы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6. Создание условий для увеличения занятости населения.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8.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Разработчик  Программы</w:t>
            </w: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Администрация Александровского сельсовета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 годы.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Исполнители Программы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Администрация Александровского сельсовета, организации, образующие инфраструктуру поддержки субъектов малого и среднего предпринимательства, юридические и физические лица – предприниматели Александровского сельсовета.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  <w:highlight w:val="yellow"/>
              </w:rPr>
            </w:pPr>
            <w:r w:rsidRPr="00E733E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tabs>
                <w:tab w:val="left" w:pos="3420"/>
              </w:tabs>
              <w:ind w:firstLine="709"/>
              <w:jc w:val="both"/>
              <w:rPr>
                <w:iCs/>
                <w:sz w:val="20"/>
                <w:szCs w:val="20"/>
              </w:rPr>
            </w:pPr>
            <w:r w:rsidRPr="00E733EF">
              <w:rPr>
                <w:iCs/>
                <w:sz w:val="20"/>
                <w:szCs w:val="20"/>
              </w:rPr>
              <w:t>Планируемые результаты Программы</w:t>
            </w:r>
            <w:r w:rsidRPr="00E733EF">
              <w:rPr>
                <w:sz w:val="20"/>
                <w:szCs w:val="20"/>
              </w:rPr>
              <w:tab/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(количественные 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и качественные 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показатели эффективности реализации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Программы)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1. Увеличение количества вновь создаваемых и сохранение действующих субъектов малого и среднего предпринимательства (6 штук).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2. Увеличение количества рабочих мест  (15рабочих мест).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3. Увеличение объема товаров и услуг, производимых и реализуемых субъектами малого и среднего бизнеса на10%.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 на 20%.</w:t>
            </w:r>
          </w:p>
        </w:tc>
      </w:tr>
      <w:tr w:rsidR="00E733EF" w:rsidRPr="00E733EF" w:rsidTr="00245A0C">
        <w:tc>
          <w:tcPr>
            <w:tcW w:w="3227" w:type="dxa"/>
          </w:tcPr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Перечень 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основных 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lastRenderedPageBreak/>
              <w:t xml:space="preserve">мероприятий 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Программы</w:t>
            </w:r>
          </w:p>
          <w:p w:rsidR="00E733EF" w:rsidRPr="00E733EF" w:rsidRDefault="00E733EF" w:rsidP="00245A0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E733EF" w:rsidRPr="00E733EF" w:rsidRDefault="00E733EF" w:rsidP="00245A0C">
            <w:pPr>
              <w:ind w:right="-2" w:firstLine="709"/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lastRenderedPageBreak/>
              <w:t xml:space="preserve">Приложение  к муниципальной целевой программе </w:t>
            </w:r>
            <w:r w:rsidRPr="00E733EF">
              <w:rPr>
                <w:bCs/>
                <w:sz w:val="20"/>
                <w:szCs w:val="20"/>
              </w:rPr>
              <w:t xml:space="preserve">«Развитие субъектов малого и среднего предпринимательства на территории </w:t>
            </w:r>
            <w:r w:rsidRPr="00E733EF">
              <w:rPr>
                <w:sz w:val="20"/>
                <w:szCs w:val="20"/>
              </w:rPr>
              <w:lastRenderedPageBreak/>
              <w:t>Александровского сельсовета в 2021-2025 годы»</w:t>
            </w:r>
          </w:p>
        </w:tc>
      </w:tr>
    </w:tbl>
    <w:p w:rsidR="00E733EF" w:rsidRPr="00E733EF" w:rsidRDefault="00E733EF" w:rsidP="00E733EF">
      <w:pPr>
        <w:jc w:val="both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II. Анализ состояния субъектов</w:t>
      </w: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 xml:space="preserve">малого и среднего предпринимательства </w:t>
      </w:r>
      <w:r w:rsidRPr="00E733EF">
        <w:rPr>
          <w:b/>
          <w:sz w:val="20"/>
          <w:szCs w:val="20"/>
        </w:rPr>
        <w:br/>
        <w:t>на территории Александровского сельсовета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Александровского сельсовета.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На 1 января 2021 года на территории Александровского сельсовета действовало 3 малых и средних предприятий и индивидуальных предпринимателей.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Общая численность работающих на предприятиях субъектов малого и среднего бизнеса составляет 5</w:t>
      </w:r>
      <w:r w:rsidRPr="00E733EF">
        <w:rPr>
          <w:color w:val="FF0000"/>
          <w:sz w:val="20"/>
          <w:szCs w:val="20"/>
        </w:rPr>
        <w:t xml:space="preserve"> </w:t>
      </w:r>
      <w:r w:rsidRPr="00E733EF">
        <w:rPr>
          <w:sz w:val="20"/>
          <w:szCs w:val="20"/>
        </w:rPr>
        <w:t xml:space="preserve">человека. 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Малые и средние предприятия, индивидуальные предприниматели созданы в торговле, сфере сельскохозяйственной деятельности.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     Торговля достаточно традиционная отрасль для малого и среднего бизнеса, не требующая больших стартовых затрат, обеспечивающая быструю отдачу вложений. Она стала довольно привлекательной для малых и средних предприятий и бурно развивающейся на этапе становления.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Индивидуальные предприниматели и руководители малого и среднего бизнеса участвуют в решении проблем занятости населения. 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Для того, чтобы повлиять на процессы, происходящие в сфере малого и среднего предпринимательства, обеспечить развитие,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предпринимательства.</w:t>
      </w:r>
    </w:p>
    <w:p w:rsidR="00E733EF" w:rsidRPr="00E733EF" w:rsidRDefault="00E733EF" w:rsidP="00E733EF">
      <w:pPr>
        <w:ind w:left="360" w:firstLine="709"/>
        <w:jc w:val="both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III. Характеристика проблемы и</w:t>
      </w: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обоснование необходимости ее решения программными методами</w:t>
      </w:r>
    </w:p>
    <w:p w:rsidR="00E733EF" w:rsidRPr="00E733EF" w:rsidRDefault="00E733EF" w:rsidP="00E733EF">
      <w:pPr>
        <w:ind w:left="360" w:firstLine="709"/>
        <w:jc w:val="center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Несмотря на проведенную работу во всех областях поддержки субъектов малого и среднего предпринимательства на территории Александровского сельсовета, к настоящему времени не удалось охватить в полном объеме инновационную деятельность, решить вопросы занятости трудоспособного населения.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отсутствие стартового капитала и недостаток знаний для успешного начала предпринимательской деятельности;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ограниченный спектр финансовой поддержки субъектов малого и среднего предпринимательства;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усложненность административно-разрешительной системы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недостаток кадров рабочих специальностей для субъектов малого и среднего бизнеса;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слабая консультационно-информационная поддержка субъектов малого и среднего бизнеса;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несовершенство системы учета и отчетности по малому предпринимательству.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нестабильная налоговая политика;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lastRenderedPageBreak/>
        <w:t xml:space="preserve">          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IV. Цель и задачи Программы,</w:t>
      </w: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 xml:space="preserve">приоритетные направления развития </w:t>
      </w:r>
      <w:r w:rsidRPr="00E733EF">
        <w:rPr>
          <w:b/>
          <w:sz w:val="20"/>
          <w:szCs w:val="20"/>
        </w:rPr>
        <w:br/>
        <w:t>субъектов малого и среднего бизнеса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Цель Программы - создание на территории Александровского сельсовета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устранение административных барьеров, препятствующих развитию субъектов малого и среднего бизнеса;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повышение деловой и инвестиционной активности предприятий субъектов малого и среднего бизнеса;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- создание условий для увеличения занятости населения;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привлечение субъектов малого и среднего предпринимательства для выполнения муниципального заказа.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Указанная цель и задачи соответствуют социально-экономической направленности развития Александровского сельсовета.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Важными и приоритетными направлениями развития малого предпринимательства, как на государственном, так и на уровне поселения, признаны: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- оказание бытовых услуг;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- спортивно-оздоровительное;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- сельское хозяйство;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- благоустройство.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В настоящее время в поселении есть реальная возможность развития за счет малых предприятий таких сфер экономики, как: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расширение и качественное улучшение деятельности по оказанию бытовых услуг населению;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развитие сельского хозяйства.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Александровского сельсовета.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Мероприятия Программы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среднего.</w:t>
      </w:r>
    </w:p>
    <w:p w:rsidR="00E733EF" w:rsidRPr="00E733EF" w:rsidRDefault="00E733EF" w:rsidP="00E733EF">
      <w:pPr>
        <w:ind w:firstLine="709"/>
        <w:jc w:val="both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 xml:space="preserve">V. Объем планируемых финансовых ресурсов и </w:t>
      </w:r>
      <w:r w:rsidRPr="00E733EF">
        <w:rPr>
          <w:b/>
          <w:sz w:val="20"/>
          <w:szCs w:val="20"/>
        </w:rPr>
        <w:br/>
        <w:t>источники финансирования Программы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Не требует финансирования.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VI. Ожидаемые социально-экономические</w:t>
      </w: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результаты реализации Программы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</w:t>
      </w:r>
      <w:r w:rsidRPr="00E733EF">
        <w:rPr>
          <w:sz w:val="20"/>
          <w:szCs w:val="20"/>
        </w:rPr>
        <w:lastRenderedPageBreak/>
        <w:t>среднего бизнеса и тем самым повысить уровень жизни населения на территории Александровского сельсовета.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По итогам реализации программы планируется получить следующие результаты: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увеличение объема товаров и услуг, производимых и реализуемых субъектами малого и среднего предпринимательства, расположенными на территории Александровского сельсовета;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рост налоговых поступлений в местный бюджет от деятельности предприятий субъектов малого и среднего бизнеса;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повышение качества товаров и услуг, предоставляемых населению за счет усиления конкуренции;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VII. Срок реализации Программы</w:t>
      </w:r>
    </w:p>
    <w:p w:rsidR="00E733EF" w:rsidRPr="00E733EF" w:rsidRDefault="00E733EF" w:rsidP="00E733EF">
      <w:pPr>
        <w:ind w:firstLine="709"/>
        <w:jc w:val="both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b/>
          <w:sz w:val="20"/>
          <w:szCs w:val="20"/>
        </w:rPr>
        <w:t xml:space="preserve">     </w:t>
      </w:r>
      <w:r w:rsidRPr="00E733EF">
        <w:rPr>
          <w:sz w:val="20"/>
          <w:szCs w:val="20"/>
        </w:rPr>
        <w:t>Реализация программы рассчитана на 2021-2025 годы и осуществляется в два этапа: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I этап. Проводится анализ состояния малого и среднего предпринимательства в Александровском сельсовете и уточняются показатели его развития, совершенствуется система содействия развитию малого и среднего предпринимательства, разрабатываются проекты нормативных правовых актов по вопросам субъектов малого и среднего предпринимательства. (Этот период охватывает 2021-2022 годы).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II этап. Развиваются действующие и создаются новые малые и средние предприятия в приоритетных отраслях, структуры поддержки малого и среднего предпринимательства, развивается информационное и имущественное обеспечение малого и среднего предпринимательства. (Этот период охватывает 2023-2025 годы).</w:t>
      </w:r>
    </w:p>
    <w:p w:rsidR="00E733EF" w:rsidRPr="00E733EF" w:rsidRDefault="00E733EF" w:rsidP="00E733EF">
      <w:pPr>
        <w:ind w:firstLine="709"/>
        <w:jc w:val="both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VIII. Управление Программой и контроль за ее реализацией</w:t>
      </w:r>
    </w:p>
    <w:p w:rsidR="00E733EF" w:rsidRPr="00E733EF" w:rsidRDefault="00E733EF" w:rsidP="00E733EF">
      <w:pPr>
        <w:ind w:firstLine="709"/>
        <w:jc w:val="both"/>
        <w:rPr>
          <w:b/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b/>
          <w:sz w:val="20"/>
          <w:szCs w:val="20"/>
        </w:rPr>
        <w:t xml:space="preserve">     </w:t>
      </w:r>
      <w:r w:rsidRPr="00E733EF">
        <w:rPr>
          <w:sz w:val="20"/>
          <w:szCs w:val="20"/>
        </w:rPr>
        <w:t>Формы и методы управления реализацией Программы определяются администрацией Александровского сельсовета Нижнеингашского района Красноярского края.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Общее руководство и контроль за реализацией программных мероприятий осуществляет администрация Александровского сельсовета Нижнеингашского района Красноярского края.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Администрация Александровского сельсовета Нижнеингашского района Красноярского края является заказчиком муниципальной Программы и координатором деятельности исполнителей мероприятий Программы.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Администрация Александровского сельсовета Нижнеингашского района Красноярского края осуществляет: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территории, ускорению или приостановке реализации отдельных мероприятий;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подготовку предложений по привлечению организаций для реализации мероприятий Программы;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мониторинг выполнения Программы в целом и входящих в ее состав мероприятий;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Контроль за исполнением муниципальной Программы осуществляется администрацией Александровского сельсовета Нижнеингашского района Красноярского края.</w:t>
      </w:r>
    </w:p>
    <w:p w:rsidR="00E733EF" w:rsidRPr="00E733EF" w:rsidRDefault="00E733EF" w:rsidP="00E733EF">
      <w:pPr>
        <w:jc w:val="both"/>
        <w:rPr>
          <w:sz w:val="20"/>
          <w:szCs w:val="20"/>
        </w:rPr>
        <w:sectPr w:rsidR="00E733EF" w:rsidRPr="00E733EF" w:rsidSect="006C5497">
          <w:headerReference w:type="even" r:id="rId20"/>
          <w:headerReference w:type="defaul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33EF" w:rsidRPr="00E733EF" w:rsidRDefault="00E733EF" w:rsidP="00E733EF">
      <w:pPr>
        <w:spacing w:line="240" w:lineRule="exact"/>
        <w:ind w:left="7938"/>
        <w:jc w:val="both"/>
        <w:rPr>
          <w:sz w:val="20"/>
          <w:szCs w:val="20"/>
        </w:rPr>
      </w:pPr>
      <w:r w:rsidRPr="00E733EF">
        <w:rPr>
          <w:sz w:val="20"/>
          <w:szCs w:val="20"/>
        </w:rPr>
        <w:lastRenderedPageBreak/>
        <w:t xml:space="preserve">Приложение  к муниципальной целевой программе  </w:t>
      </w:r>
    </w:p>
    <w:p w:rsidR="00E733EF" w:rsidRPr="00E733EF" w:rsidRDefault="00E733EF" w:rsidP="00E733EF">
      <w:pPr>
        <w:ind w:left="7938" w:right="-2"/>
        <w:jc w:val="both"/>
        <w:rPr>
          <w:sz w:val="20"/>
          <w:szCs w:val="20"/>
        </w:rPr>
      </w:pPr>
      <w:r w:rsidRPr="00E733EF">
        <w:rPr>
          <w:bCs/>
          <w:sz w:val="20"/>
          <w:szCs w:val="20"/>
        </w:rPr>
        <w:t xml:space="preserve">«Развитие субъектов малого и среднего предпринимательства на территории </w:t>
      </w:r>
      <w:r w:rsidRPr="00E733EF">
        <w:rPr>
          <w:sz w:val="20"/>
          <w:szCs w:val="20"/>
        </w:rPr>
        <w:t>Александровского сельсовета в 2021-2025 годы»</w:t>
      </w:r>
    </w:p>
    <w:p w:rsidR="00E733EF" w:rsidRPr="00E733EF" w:rsidRDefault="00E733EF" w:rsidP="00E733EF">
      <w:pPr>
        <w:ind w:left="7938"/>
        <w:jc w:val="both"/>
        <w:rPr>
          <w:sz w:val="20"/>
          <w:szCs w:val="20"/>
        </w:rPr>
      </w:pPr>
    </w:p>
    <w:p w:rsidR="00E733EF" w:rsidRPr="00E733EF" w:rsidRDefault="00E733EF" w:rsidP="00E733EF">
      <w:pPr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 xml:space="preserve">ПЕРЕЧЕНЬ </w:t>
      </w:r>
    </w:p>
    <w:p w:rsidR="00E733EF" w:rsidRPr="00E733EF" w:rsidRDefault="00E733EF" w:rsidP="00E733EF">
      <w:pPr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мероприятий Программы</w:t>
      </w:r>
    </w:p>
    <w:p w:rsidR="00E733EF" w:rsidRPr="00E733EF" w:rsidRDefault="00E733EF" w:rsidP="00E733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111"/>
        <w:gridCol w:w="2551"/>
        <w:gridCol w:w="1559"/>
        <w:gridCol w:w="2106"/>
        <w:gridCol w:w="1155"/>
        <w:gridCol w:w="1275"/>
        <w:gridCol w:w="1276"/>
        <w:gridCol w:w="992"/>
      </w:tblGrid>
      <w:tr w:rsidR="00E733EF" w:rsidRPr="00E733EF" w:rsidTr="00245A0C">
        <w:trPr>
          <w:cantSplit/>
          <w:trHeight w:val="686"/>
        </w:trPr>
        <w:tc>
          <w:tcPr>
            <w:tcW w:w="824" w:type="dxa"/>
            <w:vMerge w:val="restart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№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п/п</w:t>
            </w:r>
          </w:p>
        </w:tc>
        <w:tc>
          <w:tcPr>
            <w:tcW w:w="4111" w:type="dxa"/>
            <w:vMerge w:val="restart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551" w:type="dxa"/>
            <w:vMerge w:val="restart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59" w:type="dxa"/>
            <w:vMerge w:val="restart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Срок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исполнения</w:t>
            </w:r>
          </w:p>
        </w:tc>
        <w:tc>
          <w:tcPr>
            <w:tcW w:w="2106" w:type="dxa"/>
            <w:vMerge w:val="restart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Источники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4698" w:type="dxa"/>
            <w:gridSpan w:val="4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Объем финансирования,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тыс. руб.</w:t>
            </w:r>
          </w:p>
        </w:tc>
      </w:tr>
      <w:tr w:rsidR="00E733EF" w:rsidRPr="00E733EF" w:rsidTr="00245A0C">
        <w:trPr>
          <w:cantSplit/>
          <w:trHeight w:val="580"/>
        </w:trPr>
        <w:tc>
          <w:tcPr>
            <w:tcW w:w="824" w:type="dxa"/>
            <w:vMerge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4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Не требует финансирования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9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районном конкурсе «Предприниматель года»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jc w:val="both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color w:val="FF0000"/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Проведение ежегодной  оценки состояния  развития малого и среднего предпринимательства на территории Александровского сельсовета с целью проведения согласованной политики в области развития малого и среднего предпринимательства на среднесрочную и долгосрочную  перспективу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Привлечение субъектов малого и среднего предпринимательства для выполнения муниципальных заказов 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Информирование предпринимателей по проблемам организации и ведения бизнеса: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 размещение на официальном сайте администрации материалов о малом и среднем предпринимательстве в Александровском сельсовете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Предоставление земельных участков и свободных нежилых площадей субъектам малого и среднего предпринимательства для возможного размещения предприятий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 не требуется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Оказание  предпринимателям юридической помощи по вопросам гражданского, финансового,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lastRenderedPageBreak/>
              <w:t xml:space="preserve">- нормативно-правовые акты Нижнеингашского муниципального района и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Администрации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 по вопросам малого и среднего предпринимательства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lastRenderedPageBreak/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Проведение мониторинга, анализ и оценка действующей нормативной правовой базы, регулирующей деятельность малого и среднего предпринимательства Александровского сельсовета и разработка предложений по ее совершенствованию 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Ведение базы данных о малом и среднем предпринимательстве сельского поселения, мониторинга его экономического и налогового потенциала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Предоставление в аренду незадействованных в хозяйственном обороте помещений, находящихся в муниципальной собственности, субъектам малого и среднего предпринимательства, осуществляющим производственную деятельность и оказывающим бытовые услуги населению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 крае, оказывающих финансовую  поддержку субъектам малого бизнеса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13.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  <w:tr w:rsidR="00E733EF" w:rsidRPr="00E733EF" w:rsidTr="00245A0C">
        <w:tc>
          <w:tcPr>
            <w:tcW w:w="824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Распространение специализированных изданий для предпринимателей (бюллетеней)</w:t>
            </w:r>
          </w:p>
        </w:tc>
        <w:tc>
          <w:tcPr>
            <w:tcW w:w="2551" w:type="dxa"/>
          </w:tcPr>
          <w:p w:rsidR="00E733EF" w:rsidRPr="00E733EF" w:rsidRDefault="00E733EF" w:rsidP="00245A0C">
            <w:pPr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 xml:space="preserve">Администрация Александровского сельсовета </w:t>
            </w:r>
          </w:p>
          <w:p w:rsidR="00E733EF" w:rsidRPr="00E733EF" w:rsidRDefault="00E733EF" w:rsidP="00245A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2021-2025</w:t>
            </w:r>
          </w:p>
        </w:tc>
        <w:tc>
          <w:tcPr>
            <w:tcW w:w="210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Средства не требуются</w:t>
            </w:r>
          </w:p>
        </w:tc>
        <w:tc>
          <w:tcPr>
            <w:tcW w:w="115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33EF" w:rsidRPr="00E733EF" w:rsidRDefault="00E733EF" w:rsidP="00245A0C">
            <w:pPr>
              <w:jc w:val="center"/>
              <w:rPr>
                <w:sz w:val="20"/>
                <w:szCs w:val="20"/>
              </w:rPr>
            </w:pPr>
            <w:r w:rsidRPr="00E733EF">
              <w:rPr>
                <w:sz w:val="20"/>
                <w:szCs w:val="20"/>
              </w:rPr>
              <w:t>-</w:t>
            </w:r>
          </w:p>
        </w:tc>
      </w:tr>
    </w:tbl>
    <w:p w:rsidR="00E733EF" w:rsidRPr="00E733EF" w:rsidRDefault="00E733EF" w:rsidP="00E733EF">
      <w:pPr>
        <w:jc w:val="center"/>
        <w:rPr>
          <w:sz w:val="20"/>
          <w:szCs w:val="20"/>
        </w:rPr>
      </w:pPr>
    </w:p>
    <w:p w:rsidR="00E733EF" w:rsidRPr="00E733EF" w:rsidRDefault="00E733EF" w:rsidP="00E733EF">
      <w:pPr>
        <w:jc w:val="center"/>
        <w:rPr>
          <w:sz w:val="20"/>
          <w:szCs w:val="20"/>
        </w:rPr>
      </w:pPr>
    </w:p>
    <w:p w:rsidR="00E733EF" w:rsidRPr="00E733EF" w:rsidRDefault="00E733EF" w:rsidP="00E733EF">
      <w:pPr>
        <w:shd w:val="clear" w:color="auto" w:fill="FFFFFF"/>
        <w:spacing w:before="629"/>
        <w:ind w:right="29"/>
        <w:jc w:val="center"/>
        <w:rPr>
          <w:sz w:val="20"/>
          <w:szCs w:val="20"/>
        </w:rPr>
      </w:pPr>
      <w:r w:rsidRPr="00E733EF">
        <w:rPr>
          <w:b/>
          <w:bCs/>
          <w:color w:val="000000"/>
          <w:spacing w:val="37"/>
          <w:sz w:val="20"/>
          <w:szCs w:val="20"/>
        </w:rPr>
        <w:t>ПОСТАНОВЛЕНИЕ</w:t>
      </w:r>
    </w:p>
    <w:p w:rsidR="00E733EF" w:rsidRPr="00E733EF" w:rsidRDefault="00E733EF" w:rsidP="00E733EF">
      <w:pPr>
        <w:shd w:val="clear" w:color="auto" w:fill="FFFFFF"/>
        <w:tabs>
          <w:tab w:val="left" w:pos="3379"/>
        </w:tabs>
        <w:spacing w:before="307"/>
        <w:ind w:left="5"/>
        <w:rPr>
          <w:i/>
          <w:iCs/>
          <w:color w:val="000000"/>
          <w:spacing w:val="-6"/>
          <w:sz w:val="20"/>
          <w:szCs w:val="20"/>
        </w:rPr>
      </w:pPr>
      <w:r w:rsidRPr="00E733EF">
        <w:rPr>
          <w:color w:val="000000"/>
          <w:spacing w:val="-6"/>
          <w:sz w:val="20"/>
          <w:szCs w:val="20"/>
        </w:rPr>
        <w:t>29.06.2021</w:t>
      </w:r>
      <w:r w:rsidRPr="00E733EF">
        <w:rPr>
          <w:color w:val="000000"/>
          <w:spacing w:val="-6"/>
          <w:sz w:val="20"/>
          <w:szCs w:val="20"/>
        </w:rPr>
        <w:tab/>
        <w:t>д.Александровка                          № 32</w:t>
      </w:r>
    </w:p>
    <w:p w:rsidR="00E733EF" w:rsidRPr="00E733EF" w:rsidRDefault="00E733EF" w:rsidP="00E733EF">
      <w:pPr>
        <w:tabs>
          <w:tab w:val="left" w:pos="6960"/>
          <w:tab w:val="left" w:pos="7800"/>
        </w:tabs>
        <w:ind w:right="4235"/>
        <w:jc w:val="both"/>
        <w:rPr>
          <w:sz w:val="20"/>
          <w:szCs w:val="20"/>
        </w:rPr>
      </w:pPr>
    </w:p>
    <w:p w:rsidR="00E733EF" w:rsidRPr="00E733EF" w:rsidRDefault="00E733EF" w:rsidP="00E733EF">
      <w:pPr>
        <w:tabs>
          <w:tab w:val="left" w:pos="6960"/>
          <w:tab w:val="left" w:pos="7800"/>
        </w:tabs>
        <w:ind w:right="4235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pStyle w:val="ConsPlusTitle"/>
        <w:spacing w:line="240" w:lineRule="exact"/>
        <w:rPr>
          <w:b w:val="0"/>
          <w:sz w:val="20"/>
          <w:szCs w:val="20"/>
        </w:rPr>
      </w:pPr>
      <w:r w:rsidRPr="00E733EF">
        <w:rPr>
          <w:b w:val="0"/>
          <w:sz w:val="20"/>
          <w:szCs w:val="20"/>
        </w:rPr>
        <w:t>Об утверждении Положения о межведомственной</w:t>
      </w:r>
    </w:p>
    <w:p w:rsidR="00E733EF" w:rsidRPr="00E733EF" w:rsidRDefault="00E733EF" w:rsidP="00E733EF">
      <w:pPr>
        <w:pStyle w:val="ConsPlusTitle"/>
        <w:spacing w:line="240" w:lineRule="exact"/>
        <w:rPr>
          <w:b w:val="0"/>
          <w:sz w:val="20"/>
          <w:szCs w:val="20"/>
        </w:rPr>
      </w:pPr>
      <w:r w:rsidRPr="00E733EF">
        <w:rPr>
          <w:b w:val="0"/>
          <w:sz w:val="20"/>
          <w:szCs w:val="20"/>
        </w:rPr>
        <w:t xml:space="preserve">комиссии по оценке и обследованию помещения </w:t>
      </w:r>
    </w:p>
    <w:p w:rsidR="00E733EF" w:rsidRPr="00E733EF" w:rsidRDefault="00E733EF" w:rsidP="00E733EF">
      <w:pPr>
        <w:pStyle w:val="ConsPlusTitle"/>
        <w:spacing w:line="240" w:lineRule="exact"/>
        <w:rPr>
          <w:b w:val="0"/>
          <w:sz w:val="20"/>
          <w:szCs w:val="20"/>
        </w:rPr>
      </w:pPr>
      <w:r w:rsidRPr="00E733EF">
        <w:rPr>
          <w:b w:val="0"/>
          <w:sz w:val="20"/>
          <w:szCs w:val="20"/>
        </w:rPr>
        <w:t xml:space="preserve">в целях признания его жилым помещением, жилого </w:t>
      </w:r>
    </w:p>
    <w:p w:rsidR="00E733EF" w:rsidRPr="00E733EF" w:rsidRDefault="00E733EF" w:rsidP="00E733EF">
      <w:pPr>
        <w:pStyle w:val="ConsPlusTitle"/>
        <w:spacing w:line="240" w:lineRule="exact"/>
        <w:rPr>
          <w:b w:val="0"/>
          <w:sz w:val="20"/>
          <w:szCs w:val="20"/>
        </w:rPr>
      </w:pPr>
      <w:r w:rsidRPr="00E733EF">
        <w:rPr>
          <w:b w:val="0"/>
          <w:sz w:val="20"/>
          <w:szCs w:val="20"/>
        </w:rPr>
        <w:t xml:space="preserve">помещения пригодным (непригодным) для </w:t>
      </w:r>
    </w:p>
    <w:p w:rsidR="00E733EF" w:rsidRPr="00E733EF" w:rsidRDefault="00E733EF" w:rsidP="00E733EF">
      <w:pPr>
        <w:pStyle w:val="ConsPlusTitle"/>
        <w:spacing w:line="240" w:lineRule="exact"/>
        <w:rPr>
          <w:b w:val="0"/>
          <w:sz w:val="20"/>
          <w:szCs w:val="20"/>
        </w:rPr>
      </w:pPr>
      <w:r w:rsidRPr="00E733EF">
        <w:rPr>
          <w:b w:val="0"/>
          <w:sz w:val="20"/>
          <w:szCs w:val="20"/>
        </w:rPr>
        <w:t xml:space="preserve">проживания граждан, а также многоквартирного </w:t>
      </w:r>
    </w:p>
    <w:p w:rsidR="00E733EF" w:rsidRPr="00E733EF" w:rsidRDefault="00E733EF" w:rsidP="00E733EF">
      <w:pPr>
        <w:pStyle w:val="ConsPlusTitle"/>
        <w:spacing w:line="240" w:lineRule="exact"/>
        <w:rPr>
          <w:sz w:val="20"/>
          <w:szCs w:val="20"/>
        </w:rPr>
      </w:pPr>
      <w:r w:rsidRPr="00E733EF">
        <w:rPr>
          <w:b w:val="0"/>
          <w:sz w:val="20"/>
          <w:szCs w:val="20"/>
        </w:rPr>
        <w:t xml:space="preserve">дома в целях признания его аварийным и подлежащим </w:t>
      </w:r>
    </w:p>
    <w:p w:rsidR="00E733EF" w:rsidRPr="00E733EF" w:rsidRDefault="00E733EF" w:rsidP="00E733EF">
      <w:pPr>
        <w:spacing w:line="240" w:lineRule="exact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сносу или реконструкции</w:t>
      </w:r>
      <w:r w:rsidRPr="00E733EF">
        <w:rPr>
          <w:b/>
          <w:sz w:val="20"/>
          <w:szCs w:val="20"/>
        </w:rPr>
        <w:t xml:space="preserve"> </w:t>
      </w:r>
      <w:r w:rsidRPr="00E733EF">
        <w:rPr>
          <w:sz w:val="20"/>
          <w:szCs w:val="20"/>
        </w:rPr>
        <w:t>и Порядка признания</w:t>
      </w:r>
      <w:r w:rsidRPr="00E733EF">
        <w:rPr>
          <w:b/>
          <w:sz w:val="20"/>
          <w:szCs w:val="20"/>
        </w:rPr>
        <w:t xml:space="preserve"> </w:t>
      </w:r>
      <w:r w:rsidRPr="00E733EF">
        <w:rPr>
          <w:sz w:val="20"/>
          <w:szCs w:val="20"/>
        </w:rPr>
        <w:t xml:space="preserve">садового дома </w:t>
      </w:r>
    </w:p>
    <w:p w:rsidR="00E733EF" w:rsidRPr="00E733EF" w:rsidRDefault="00E733EF" w:rsidP="00E733EF">
      <w:pPr>
        <w:spacing w:line="240" w:lineRule="exact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жилым домом и жилого дома садовым домом</w:t>
      </w:r>
    </w:p>
    <w:p w:rsidR="00E733EF" w:rsidRPr="00E733EF" w:rsidRDefault="00E733EF" w:rsidP="00E733EF">
      <w:pPr>
        <w:pStyle w:val="ConsPlusTitle"/>
        <w:spacing w:line="240" w:lineRule="exact"/>
        <w:rPr>
          <w:b w:val="0"/>
          <w:sz w:val="20"/>
          <w:szCs w:val="20"/>
        </w:rPr>
      </w:pPr>
    </w:p>
    <w:p w:rsidR="00E733EF" w:rsidRPr="00E733EF" w:rsidRDefault="00E733EF" w:rsidP="00E733EF">
      <w:pPr>
        <w:tabs>
          <w:tab w:val="left" w:pos="10490"/>
        </w:tabs>
        <w:spacing w:line="240" w:lineRule="exact"/>
        <w:ind w:right="-1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</w:t>
      </w:r>
      <w:r w:rsidRPr="00E733EF">
        <w:rPr>
          <w:sz w:val="20"/>
          <w:szCs w:val="20"/>
        </w:rPr>
        <w:lastRenderedPageBreak/>
        <w:t xml:space="preserve">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ст. 9 Устава Александровского сельсовета </w:t>
      </w:r>
    </w:p>
    <w:p w:rsidR="00E733EF" w:rsidRPr="00E733EF" w:rsidRDefault="00E733EF" w:rsidP="00E733EF">
      <w:pPr>
        <w:pStyle w:val="ConsPlusTitle"/>
        <w:spacing w:line="240" w:lineRule="exact"/>
        <w:ind w:firstLine="567"/>
        <w:jc w:val="center"/>
        <w:rPr>
          <w:b w:val="0"/>
          <w:sz w:val="20"/>
          <w:szCs w:val="20"/>
        </w:rPr>
      </w:pPr>
    </w:p>
    <w:p w:rsidR="00E733EF" w:rsidRPr="00E733EF" w:rsidRDefault="00E733EF" w:rsidP="00E733EF">
      <w:pPr>
        <w:pStyle w:val="ConsPlusTitle"/>
        <w:spacing w:line="240" w:lineRule="exact"/>
        <w:ind w:firstLine="567"/>
        <w:jc w:val="center"/>
        <w:rPr>
          <w:sz w:val="20"/>
          <w:szCs w:val="20"/>
        </w:rPr>
      </w:pPr>
      <w:r w:rsidRPr="00E733EF">
        <w:rPr>
          <w:sz w:val="20"/>
          <w:szCs w:val="20"/>
        </w:rPr>
        <w:t>ПОСТАНОВЛЯЮ:</w:t>
      </w:r>
    </w:p>
    <w:p w:rsidR="00E733EF" w:rsidRPr="00E733EF" w:rsidRDefault="00E733EF" w:rsidP="00E733EF">
      <w:pPr>
        <w:pStyle w:val="13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/>
          <w:sz w:val="20"/>
        </w:rPr>
      </w:pPr>
    </w:p>
    <w:p w:rsidR="00E733EF" w:rsidRPr="00E733EF" w:rsidRDefault="00E733EF" w:rsidP="00E733EF">
      <w:pPr>
        <w:ind w:firstLine="54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E733EF" w:rsidRPr="00E733EF" w:rsidRDefault="00E733EF" w:rsidP="00E733EF">
      <w:pPr>
        <w:ind w:firstLine="54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E733EF" w:rsidRPr="00E733EF" w:rsidRDefault="00E733EF" w:rsidP="00E733EF">
      <w:pPr>
        <w:ind w:firstLine="54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3. Утвердить Порядок признания</w:t>
      </w:r>
      <w:r w:rsidRPr="00E733EF">
        <w:rPr>
          <w:b/>
          <w:sz w:val="20"/>
          <w:szCs w:val="20"/>
        </w:rPr>
        <w:t xml:space="preserve"> </w:t>
      </w:r>
      <w:r w:rsidRPr="00E733EF">
        <w:rPr>
          <w:sz w:val="20"/>
          <w:szCs w:val="20"/>
        </w:rPr>
        <w:t>садового дома жилым домом и жилого дома садовым домом (Приложение № 3).</w:t>
      </w:r>
    </w:p>
    <w:p w:rsidR="00E733EF" w:rsidRPr="00E733EF" w:rsidRDefault="00E733EF" w:rsidP="00E733EF">
      <w:pPr>
        <w:ind w:right="-197"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4. Постановление администрации Александровского сельсовета </w:t>
      </w:r>
      <w:r w:rsidRPr="00E733EF">
        <w:rPr>
          <w:color w:val="000000"/>
          <w:sz w:val="20"/>
          <w:szCs w:val="20"/>
        </w:rPr>
        <w:t>от 02.02.2017 № 05 «</w:t>
      </w:r>
      <w:r w:rsidRPr="00E733EF">
        <w:rPr>
          <w:sz w:val="20"/>
          <w:szCs w:val="20"/>
        </w:rPr>
        <w:t xml:space="preserve">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E733EF">
        <w:rPr>
          <w:rStyle w:val="blk"/>
          <w:color w:val="333333"/>
          <w:sz w:val="20"/>
          <w:szCs w:val="20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E733EF">
        <w:rPr>
          <w:sz w:val="20"/>
          <w:szCs w:val="20"/>
        </w:rPr>
        <w:t>»  признать утратившим силу.</w:t>
      </w:r>
    </w:p>
    <w:p w:rsidR="00E733EF" w:rsidRPr="00E733EF" w:rsidRDefault="00E733EF" w:rsidP="00E733EF">
      <w:pPr>
        <w:tabs>
          <w:tab w:val="left" w:pos="6804"/>
          <w:tab w:val="left" w:pos="7371"/>
        </w:tabs>
        <w:ind w:right="-197"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5. Постановление администрации Александровского сельсовета от 01.04.2019 № 07 «О внесении изменений в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E733EF">
        <w:rPr>
          <w:rStyle w:val="blk"/>
          <w:color w:val="333333"/>
          <w:sz w:val="20"/>
          <w:szCs w:val="20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E733EF">
        <w:rPr>
          <w:sz w:val="20"/>
          <w:szCs w:val="20"/>
        </w:rPr>
        <w:t>» признать утратившим силу.</w:t>
      </w:r>
    </w:p>
    <w:p w:rsidR="00E733EF" w:rsidRPr="00E733EF" w:rsidRDefault="00E733EF" w:rsidP="00E733EF">
      <w:pPr>
        <w:pStyle w:val="13"/>
        <w:tabs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0"/>
        </w:rPr>
      </w:pPr>
      <w:r w:rsidRPr="00E733EF">
        <w:rPr>
          <w:rFonts w:ascii="Times New Roman" w:hAnsi="Times New Roman"/>
          <w:sz w:val="20"/>
        </w:rPr>
        <w:t>6. Контроль за исполнением настоящего Постановления оставляю за собой.</w:t>
      </w: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7. Постановление вступает в силу после его официального опубликования в печатном издании «Александровские вести» Александровского сельсовета </w:t>
      </w: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Глава сельсовета                              Н.Н.Былин</w:t>
      </w:r>
    </w:p>
    <w:p w:rsidR="00E733EF" w:rsidRPr="00E733EF" w:rsidRDefault="00E733EF" w:rsidP="00E733EF">
      <w:pPr>
        <w:shd w:val="clear" w:color="auto" w:fill="FFFFFF"/>
        <w:spacing w:line="317" w:lineRule="exact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ind w:left="4956"/>
        <w:jc w:val="right"/>
        <w:rPr>
          <w:i/>
          <w:sz w:val="20"/>
          <w:szCs w:val="20"/>
        </w:rPr>
      </w:pPr>
      <w:r w:rsidRPr="00E733EF">
        <w:rPr>
          <w:sz w:val="20"/>
          <w:szCs w:val="20"/>
        </w:rPr>
        <w:t>Приложение № 1</w:t>
      </w:r>
    </w:p>
    <w:p w:rsidR="00E733EF" w:rsidRPr="00E733EF" w:rsidRDefault="00E733EF" w:rsidP="00E733EF">
      <w:pPr>
        <w:ind w:left="4248"/>
        <w:jc w:val="right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  к Постановлению администрации Александровского сельсовета  </w:t>
      </w:r>
    </w:p>
    <w:p w:rsidR="00E733EF" w:rsidRPr="00E733EF" w:rsidRDefault="00E733EF" w:rsidP="00E733EF">
      <w:pPr>
        <w:ind w:left="4956"/>
        <w:jc w:val="right"/>
        <w:rPr>
          <w:b/>
          <w:i/>
          <w:sz w:val="20"/>
          <w:szCs w:val="20"/>
        </w:rPr>
      </w:pPr>
      <w:r w:rsidRPr="00E733EF">
        <w:rPr>
          <w:sz w:val="20"/>
          <w:szCs w:val="20"/>
        </w:rPr>
        <w:t xml:space="preserve">    от 29.06.2021 № 32</w:t>
      </w:r>
    </w:p>
    <w:p w:rsidR="00E733EF" w:rsidRPr="00E733EF" w:rsidRDefault="00E733EF" w:rsidP="00E733EF">
      <w:pPr>
        <w:jc w:val="center"/>
        <w:rPr>
          <w:b/>
          <w:sz w:val="20"/>
          <w:szCs w:val="20"/>
        </w:rPr>
      </w:pPr>
    </w:p>
    <w:p w:rsidR="00E733EF" w:rsidRPr="00E733EF" w:rsidRDefault="00E733EF" w:rsidP="00E733EF">
      <w:pPr>
        <w:jc w:val="center"/>
        <w:rPr>
          <w:b/>
          <w:sz w:val="20"/>
          <w:szCs w:val="20"/>
        </w:rPr>
      </w:pPr>
    </w:p>
    <w:p w:rsidR="00E733EF" w:rsidRPr="00E733EF" w:rsidRDefault="00E733EF" w:rsidP="00E733EF">
      <w:pPr>
        <w:jc w:val="center"/>
        <w:rPr>
          <w:b/>
          <w:sz w:val="20"/>
          <w:szCs w:val="20"/>
        </w:rPr>
      </w:pPr>
    </w:p>
    <w:p w:rsidR="00E733EF" w:rsidRPr="00E733EF" w:rsidRDefault="00E733EF" w:rsidP="00E733EF">
      <w:pPr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>Состав</w:t>
      </w:r>
    </w:p>
    <w:p w:rsidR="00E733EF" w:rsidRPr="00E733EF" w:rsidRDefault="00E733EF" w:rsidP="00E733EF">
      <w:pPr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>межведомственной комиссии по оценке и обследованию помещения</w:t>
      </w:r>
    </w:p>
    <w:p w:rsidR="00E733EF" w:rsidRPr="00E733EF" w:rsidRDefault="00E733EF" w:rsidP="00E733EF">
      <w:pPr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в целях признания его жилым помещением, жилого помещения </w:t>
      </w:r>
    </w:p>
    <w:p w:rsidR="00E733EF" w:rsidRPr="00E733EF" w:rsidRDefault="00E733EF" w:rsidP="00E733EF">
      <w:pPr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пригодным (непригодным) для проживания граждан, </w:t>
      </w:r>
    </w:p>
    <w:p w:rsidR="00E733EF" w:rsidRPr="00E733EF" w:rsidRDefault="00E733EF" w:rsidP="00E733EF">
      <w:pPr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а также многоквартирного дома в целях признания </w:t>
      </w:r>
    </w:p>
    <w:p w:rsidR="00E733EF" w:rsidRPr="00E733EF" w:rsidRDefault="00E733EF" w:rsidP="00E733EF">
      <w:pPr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>аварийным и подлежащим сносу или реконструкции</w:t>
      </w: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both"/>
        <w:rPr>
          <w:i/>
          <w:sz w:val="20"/>
          <w:szCs w:val="20"/>
        </w:rPr>
      </w:pPr>
    </w:p>
    <w:p w:rsidR="00E733EF" w:rsidRPr="00E733EF" w:rsidRDefault="00E733EF" w:rsidP="00E733EF">
      <w:pPr>
        <w:shd w:val="clear" w:color="auto" w:fill="FFFFFF"/>
        <w:spacing w:line="317" w:lineRule="exact"/>
        <w:ind w:firstLine="709"/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>СОСТАВ</w:t>
      </w:r>
    </w:p>
    <w:p w:rsidR="00E733EF" w:rsidRPr="00E733EF" w:rsidRDefault="00E733EF" w:rsidP="00E733EF">
      <w:pPr>
        <w:ind w:right="-481" w:firstLine="709"/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межведомственной комиссии по вопросам признания помещений жилыми помещениями, пригодными (непригодными) для проживания граждан, многоквартирного дома аварийным и подлежащим сносу или реконструкции, </w:t>
      </w:r>
      <w:r w:rsidRPr="00E733EF">
        <w:rPr>
          <w:rStyle w:val="blk"/>
          <w:color w:val="333333"/>
          <w:sz w:val="20"/>
          <w:szCs w:val="20"/>
        </w:rPr>
        <w:t>садового дома жилым домом и жилого дома садовым домом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                   </w:t>
      </w:r>
    </w:p>
    <w:p w:rsidR="00E733EF" w:rsidRPr="00E733EF" w:rsidRDefault="00E733EF" w:rsidP="00E733EF">
      <w:pPr>
        <w:jc w:val="center"/>
        <w:rPr>
          <w:i/>
          <w:sz w:val="20"/>
          <w:szCs w:val="20"/>
        </w:rPr>
      </w:pPr>
      <w:r w:rsidRPr="00E733EF">
        <w:rPr>
          <w:sz w:val="20"/>
          <w:szCs w:val="20"/>
        </w:rPr>
        <w:t>Председатель Комиссии: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Былин Николай Николаевич- Глава Александровского сельсовета.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            Заместитель председателя Комиссии: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Голубева Ирина Сергеевна –  главный  специалист  администрации Александровского сельсовета.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                    Секретарь Комиссии: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Скороходова Нина Викторовна – главный  бухгалтер  администрации Александровского сельсовета.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                        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>Члены Комиссии (по согласованию):</w:t>
      </w:r>
    </w:p>
    <w:p w:rsidR="00E733EF" w:rsidRPr="00E733EF" w:rsidRDefault="00E733EF" w:rsidP="00E733EF">
      <w:pPr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</w:t>
      </w:r>
    </w:p>
    <w:p w:rsidR="00E733EF" w:rsidRPr="00E733EF" w:rsidRDefault="00E733EF" w:rsidP="00E733EF">
      <w:pPr>
        <w:ind w:right="-5"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lastRenderedPageBreak/>
        <w:t>Представитель территориального отдела Управления Федеральной службы по надзору в сфере защиты прав потребителей и благополучия человека по Красноярскому краю в г.Канске;</w:t>
      </w:r>
    </w:p>
    <w:p w:rsidR="00E733EF" w:rsidRPr="00E733EF" w:rsidRDefault="00E733EF" w:rsidP="00E733EF">
      <w:pPr>
        <w:ind w:right="-5"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Представитель филиала ФБУЗ «Центр гигиены и эпидемиологии в Красноярском крае» в г.Канске;</w:t>
      </w:r>
    </w:p>
    <w:p w:rsidR="00E733EF" w:rsidRPr="00E733EF" w:rsidRDefault="00E733EF" w:rsidP="00E733EF">
      <w:pPr>
        <w:ind w:right="-5"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Представитель ОНД и ПР по Нижнеингашскому и Иланскому районам;</w:t>
      </w:r>
    </w:p>
    <w:p w:rsidR="00E733EF" w:rsidRPr="00E733EF" w:rsidRDefault="00E733EF" w:rsidP="00E733EF">
      <w:pPr>
        <w:ind w:right="-5"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Представитель отдела архитектуры и градостроительства администрации Нижнеингашского района;</w:t>
      </w:r>
    </w:p>
    <w:p w:rsidR="00E733EF" w:rsidRPr="00E733EF" w:rsidRDefault="00E733EF" w:rsidP="00E733EF">
      <w:pPr>
        <w:ind w:right="-5"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Представитель службы строительства, надзора и жилищного контроля по Красноярскому краю;</w:t>
      </w:r>
    </w:p>
    <w:p w:rsidR="00E733EF" w:rsidRPr="00E733EF" w:rsidRDefault="00E733EF" w:rsidP="00E733EF">
      <w:pPr>
        <w:ind w:right="-5"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Представитель Канской межрайонной группы экологического надзора;</w:t>
      </w:r>
    </w:p>
    <w:p w:rsidR="00E733EF" w:rsidRPr="00E733EF" w:rsidRDefault="00E733EF" w:rsidP="00E733EF">
      <w:pPr>
        <w:ind w:right="-5"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Представитель муниципального жилищного контроля.»;</w:t>
      </w:r>
    </w:p>
    <w:p w:rsidR="00E733EF" w:rsidRPr="00E733EF" w:rsidRDefault="00E733EF" w:rsidP="00E733EF">
      <w:pPr>
        <w:shd w:val="clear" w:color="auto" w:fill="FFFFFF"/>
        <w:spacing w:line="290" w:lineRule="atLeast"/>
        <w:ind w:firstLine="540"/>
        <w:jc w:val="both"/>
        <w:rPr>
          <w:rStyle w:val="blk"/>
          <w:i/>
          <w:color w:val="333333"/>
          <w:sz w:val="20"/>
          <w:szCs w:val="20"/>
        </w:rPr>
      </w:pPr>
    </w:p>
    <w:p w:rsidR="00E733EF" w:rsidRPr="00E733EF" w:rsidRDefault="00E733EF" w:rsidP="00E733EF">
      <w:pPr>
        <w:shd w:val="clear" w:color="auto" w:fill="FFFFFF"/>
        <w:spacing w:line="290" w:lineRule="atLeast"/>
        <w:ind w:firstLine="540"/>
        <w:jc w:val="both"/>
        <w:rPr>
          <w:rStyle w:val="blk"/>
          <w:i/>
          <w:color w:val="333333"/>
          <w:sz w:val="20"/>
          <w:szCs w:val="20"/>
        </w:rPr>
      </w:pPr>
    </w:p>
    <w:p w:rsidR="00E733EF" w:rsidRPr="00E733EF" w:rsidRDefault="00E733EF" w:rsidP="00E733EF">
      <w:pPr>
        <w:ind w:left="4956" w:right="282" w:firstLine="708"/>
        <w:rPr>
          <w:i/>
          <w:sz w:val="20"/>
          <w:szCs w:val="20"/>
        </w:rPr>
      </w:pPr>
    </w:p>
    <w:p w:rsidR="00E733EF" w:rsidRPr="00E733EF" w:rsidRDefault="00E733EF" w:rsidP="00E733EF">
      <w:pPr>
        <w:ind w:left="4956" w:right="282" w:firstLine="708"/>
        <w:rPr>
          <w:i/>
          <w:sz w:val="20"/>
          <w:szCs w:val="20"/>
        </w:rPr>
      </w:pPr>
    </w:p>
    <w:p w:rsidR="00E733EF" w:rsidRPr="00E733EF" w:rsidRDefault="00E733EF" w:rsidP="00E733EF">
      <w:pPr>
        <w:ind w:left="4956" w:right="282" w:firstLine="708"/>
        <w:rPr>
          <w:i/>
          <w:sz w:val="20"/>
          <w:szCs w:val="20"/>
        </w:rPr>
      </w:pPr>
    </w:p>
    <w:p w:rsidR="00E733EF" w:rsidRPr="00E733EF" w:rsidRDefault="00E733EF" w:rsidP="00E733EF">
      <w:pPr>
        <w:spacing w:line="240" w:lineRule="exact"/>
        <w:ind w:left="2832" w:firstLine="708"/>
        <w:jc w:val="right"/>
        <w:rPr>
          <w:i/>
          <w:sz w:val="20"/>
          <w:szCs w:val="20"/>
        </w:rPr>
      </w:pPr>
      <w:bookmarkStart w:id="6" w:name="P41"/>
      <w:bookmarkEnd w:id="6"/>
      <w:r w:rsidRPr="00E733EF">
        <w:rPr>
          <w:sz w:val="20"/>
          <w:szCs w:val="20"/>
        </w:rPr>
        <w:t>Приложение № 2</w:t>
      </w:r>
    </w:p>
    <w:p w:rsidR="00E733EF" w:rsidRPr="00E733EF" w:rsidRDefault="00E733EF" w:rsidP="00E733EF">
      <w:pPr>
        <w:spacing w:line="240" w:lineRule="exact"/>
        <w:ind w:left="4248"/>
        <w:jc w:val="right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  к Постановлению администрации Александровского сельсовета </w:t>
      </w:r>
    </w:p>
    <w:p w:rsidR="00E733EF" w:rsidRPr="00E733EF" w:rsidRDefault="00E733EF" w:rsidP="00E733EF">
      <w:pPr>
        <w:spacing w:line="240" w:lineRule="exact"/>
        <w:ind w:left="4956"/>
        <w:jc w:val="right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от 29.06.2021 № 32____</w:t>
      </w:r>
    </w:p>
    <w:p w:rsidR="00E733EF" w:rsidRPr="00E733EF" w:rsidRDefault="00E733EF" w:rsidP="00E733EF">
      <w:pPr>
        <w:spacing w:line="240" w:lineRule="exact"/>
        <w:jc w:val="right"/>
        <w:rPr>
          <w:i/>
          <w:sz w:val="20"/>
          <w:szCs w:val="20"/>
        </w:rPr>
      </w:pPr>
    </w:p>
    <w:p w:rsidR="00E733EF" w:rsidRPr="00E733EF" w:rsidRDefault="00E733EF" w:rsidP="00E733EF">
      <w:pPr>
        <w:spacing w:line="240" w:lineRule="exact"/>
        <w:jc w:val="right"/>
        <w:rPr>
          <w:i/>
          <w:sz w:val="20"/>
          <w:szCs w:val="20"/>
        </w:rPr>
      </w:pP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  <w:r w:rsidRPr="00E733EF">
        <w:rPr>
          <w:b/>
          <w:sz w:val="20"/>
          <w:szCs w:val="20"/>
        </w:rPr>
        <w:t>Положение</w:t>
      </w: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  <w:r w:rsidRPr="00E733EF">
        <w:rPr>
          <w:b/>
          <w:sz w:val="20"/>
          <w:szCs w:val="20"/>
        </w:rPr>
        <w:t>о межведомственной комиссии по оценке и обследованию помещения</w:t>
      </w: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  <w:r w:rsidRPr="00E733EF">
        <w:rPr>
          <w:b/>
          <w:sz w:val="20"/>
          <w:szCs w:val="20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  <w:r w:rsidRPr="00E733EF">
        <w:rPr>
          <w:b/>
          <w:sz w:val="20"/>
          <w:szCs w:val="20"/>
        </w:rPr>
        <w:t xml:space="preserve">подлежащим сносу или реконструкции </w:t>
      </w: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</w:p>
    <w:p w:rsidR="00E733EF" w:rsidRPr="00E733EF" w:rsidRDefault="00E733EF" w:rsidP="00E733EF">
      <w:pPr>
        <w:spacing w:line="240" w:lineRule="exact"/>
        <w:ind w:firstLine="720"/>
        <w:jc w:val="center"/>
        <w:rPr>
          <w:b/>
          <w:i/>
          <w:sz w:val="20"/>
          <w:szCs w:val="20"/>
        </w:rPr>
      </w:pP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2. Межведомственная комиссия создается для оценки и обследования находящихся на территории муниципального образования Александровский сельсовет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4. Деятельностью межведомственной комиссии руководит председатель межведомственной комиссии, которым назначается должностное лицо администрации Александровского сельсовета.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В состав межведомственной комиссии включаются представители администрации Александровского сельсовета. 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</w:t>
      </w:r>
      <w:r w:rsidRPr="00E733EF">
        <w:rPr>
          <w:sz w:val="20"/>
          <w:szCs w:val="20"/>
        </w:rPr>
        <w:lastRenderedPageBreak/>
        <w:t>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6.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</w:t>
      </w:r>
      <w:r w:rsidRPr="00E733EF">
        <w:rPr>
          <w:rFonts w:eastAsia="Calibri"/>
          <w:color w:val="000000"/>
          <w:sz w:val="20"/>
          <w:szCs w:val="20"/>
        </w:rPr>
        <w:t xml:space="preserve">заключения экспертизы жилого помещения, проведенной в соответствии с </w:t>
      </w:r>
      <w:hyperlink r:id="rId22" w:history="1">
        <w:r w:rsidRPr="00E733EF">
          <w:rPr>
            <w:rFonts w:eastAsia="Calibri"/>
            <w:color w:val="000000"/>
            <w:sz w:val="20"/>
            <w:szCs w:val="20"/>
          </w:rPr>
          <w:t>постановлением</w:t>
        </w:r>
      </w:hyperlink>
      <w:r w:rsidRPr="00E733EF">
        <w:rPr>
          <w:rFonts w:eastAsia="Calibri"/>
          <w:color w:val="000000"/>
          <w:sz w:val="20"/>
          <w:szCs w:val="20"/>
        </w:rPr>
        <w:t xml:space="preserve">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</w:t>
      </w:r>
      <w:r w:rsidRPr="00E733EF">
        <w:rPr>
          <w:sz w:val="20"/>
          <w:szCs w:val="20"/>
        </w:rPr>
        <w:t>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требованиям и принимает решение (в виде заключения), указанное в пункте 11 настоящего Положения.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принимает и рассматривает заявление и прилагаемые к нему обосновывающие документы;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оценивает пригодность (непригодность) жилых помещений для постоянного проживания;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составляет заключения в порядке, предусмотренном пунктом 11 настоящего Положения, по форме согласно приложению № 1 к постановлению Правительства Российской Федерации № 47;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lastRenderedPageBreak/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заключение специализированной организации по результатам обследования 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заявления, письма, жалобы граждан на неудовлетворительные условия проживания - по усмотрению заявителя.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E733EF" w:rsidRPr="00E733EF" w:rsidRDefault="00E733EF" w:rsidP="00E733EF">
      <w:pPr>
        <w:ind w:firstLine="54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8 настоящего Положения, не требуется.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9.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сведения из Единого государственного реестра недвижимости;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технический паспорт жилого помещения, а для нежилых помещений - технический план;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Межведомственная комиссия вправе 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В случае непредставления заявителем документов, предусмотренных </w:t>
      </w:r>
      <w:r w:rsidRPr="00E733EF">
        <w:rPr>
          <w:rStyle w:val="af3"/>
        </w:rPr>
        <w:t>пунктом 8</w:t>
      </w:r>
      <w:r w:rsidRPr="00E733EF"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срока, предусмотренного пунктом 6.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10.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утвержденного постановлением Правительства Российской Федерации от 28.01.2006 № 47 - в течение 20 календарных дней с даты регистрации и принимает решение в виде заключения, либо решение о проведении дополнительного обследования оцениваемого помещения.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11. По результатам работы межведомственная комиссия принимает одно из следующих решений: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lastRenderedPageBreak/>
        <w:t>о выявлении оснований для признания помещения непригодным для проживания;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 выявлении оснований для признания многоквартирного дома аварийным и подлежащим реконструкции;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 выявлении оснований для признания многоквартирного дома аварийным и подлежащим сносу;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 xml:space="preserve">Решение межведомственной комиссии оформляется в виде заключения в 3 экземплярах с указанием соответствующих оснований принятия решения, либо в виде решения о проведении дополнительного обследования оцениваемого помещения. 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7 пункта 7  Положения, утвержденного постановлением Правительства Российской Федерации от 28.01.2006 № 47, и направления заявителю и (или) в орган государственного жилищного надзора (муниципального контроля) по месту нахождения соответствующего помещения или многоквартирного дома.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12. На основании полученного заключения администрация Александровского сельсовета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течении 10 календарных дней со дня получения заключения принимает в установленном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13. Заключение, решение и акт обследования межведомственной комиссии составляются в трех экземплярах.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14. Администрация Александровского сельсовета в 5-дневный срок со дня принятия решения, предусмотренного </w:t>
      </w:r>
      <w:r w:rsidRPr="00E733EF">
        <w:rPr>
          <w:rStyle w:val="af3"/>
          <w:color w:val="000000"/>
          <w:sz w:val="20"/>
          <w:szCs w:val="20"/>
        </w:rPr>
        <w:t>пунктом 12</w:t>
      </w:r>
      <w:r w:rsidRPr="00E733EF">
        <w:rPr>
          <w:sz w:val="20"/>
          <w:szCs w:val="20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услуг, по одному экземпляру распоряжения и заключения межведомственной комиссии заявителю, а в случае признания жилого помещения непригодным для проживания и многоквартирного дома аварийным и подлежащим сносу или реконструкции также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E733EF" w:rsidRPr="00E733EF" w:rsidRDefault="00E733EF" w:rsidP="00E733EF">
      <w:pPr>
        <w:pStyle w:val="ConsPlusNormal"/>
        <w:ind w:firstLine="709"/>
        <w:jc w:val="both"/>
      </w:pPr>
      <w:r w:rsidRPr="00E733EF">
        <w:t>16. Решение межведомственной комиссии может быть обжаловано заинтересованными лицами в судебном порядке.</w:t>
      </w:r>
    </w:p>
    <w:p w:rsidR="00E733EF" w:rsidRPr="00E733EF" w:rsidRDefault="00E733EF" w:rsidP="00E733EF">
      <w:pPr>
        <w:rPr>
          <w:i/>
          <w:sz w:val="20"/>
          <w:szCs w:val="20"/>
        </w:rPr>
      </w:pPr>
    </w:p>
    <w:p w:rsidR="00E733EF" w:rsidRPr="00E733EF" w:rsidRDefault="00E733EF" w:rsidP="00E733EF">
      <w:pPr>
        <w:ind w:left="4956"/>
        <w:jc w:val="right"/>
        <w:rPr>
          <w:i/>
          <w:sz w:val="20"/>
          <w:szCs w:val="20"/>
        </w:rPr>
      </w:pPr>
    </w:p>
    <w:p w:rsidR="00E733EF" w:rsidRPr="00E733EF" w:rsidRDefault="00E733EF" w:rsidP="00E733EF">
      <w:pPr>
        <w:ind w:left="4956"/>
        <w:jc w:val="right"/>
        <w:rPr>
          <w:i/>
          <w:sz w:val="20"/>
          <w:szCs w:val="20"/>
        </w:rPr>
      </w:pPr>
    </w:p>
    <w:p w:rsidR="00E733EF" w:rsidRPr="00E733EF" w:rsidRDefault="00E733EF" w:rsidP="00E733EF">
      <w:pPr>
        <w:ind w:left="4956"/>
        <w:jc w:val="right"/>
        <w:rPr>
          <w:i/>
          <w:sz w:val="20"/>
          <w:szCs w:val="20"/>
        </w:rPr>
      </w:pPr>
      <w:r w:rsidRPr="00E733EF">
        <w:rPr>
          <w:sz w:val="20"/>
          <w:szCs w:val="20"/>
        </w:rPr>
        <w:t>Приложение № 3</w:t>
      </w:r>
    </w:p>
    <w:p w:rsidR="00E733EF" w:rsidRPr="00E733EF" w:rsidRDefault="00E733EF" w:rsidP="00E733EF">
      <w:pPr>
        <w:ind w:left="4248"/>
        <w:jc w:val="right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    к Постановлению администрации Александровского сельсовета </w:t>
      </w:r>
    </w:p>
    <w:p w:rsidR="00E733EF" w:rsidRPr="00E733EF" w:rsidRDefault="00E733EF" w:rsidP="00E733EF">
      <w:pPr>
        <w:ind w:left="4956"/>
        <w:jc w:val="right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    от 29.06.2021 № 32</w:t>
      </w:r>
    </w:p>
    <w:p w:rsidR="00E733EF" w:rsidRPr="00E733EF" w:rsidRDefault="00E733EF" w:rsidP="00E733EF">
      <w:pPr>
        <w:ind w:left="4956"/>
        <w:jc w:val="right"/>
        <w:rPr>
          <w:i/>
          <w:sz w:val="20"/>
          <w:szCs w:val="20"/>
        </w:rPr>
      </w:pP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  <w:r w:rsidRPr="00E733EF">
        <w:rPr>
          <w:b/>
          <w:sz w:val="20"/>
          <w:szCs w:val="20"/>
        </w:rPr>
        <w:t xml:space="preserve">Порядок </w:t>
      </w: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  <w:r w:rsidRPr="00E733EF">
        <w:rPr>
          <w:b/>
          <w:sz w:val="20"/>
          <w:szCs w:val="20"/>
        </w:rPr>
        <w:t xml:space="preserve">признания садового дома жилым домом </w:t>
      </w:r>
    </w:p>
    <w:p w:rsidR="00E733EF" w:rsidRPr="00E733EF" w:rsidRDefault="00E733EF" w:rsidP="00E733EF">
      <w:pPr>
        <w:spacing w:line="240" w:lineRule="exact"/>
        <w:jc w:val="center"/>
        <w:rPr>
          <w:b/>
          <w:i/>
          <w:sz w:val="20"/>
          <w:szCs w:val="20"/>
        </w:rPr>
      </w:pPr>
      <w:r w:rsidRPr="00E733EF">
        <w:rPr>
          <w:b/>
          <w:sz w:val="20"/>
          <w:szCs w:val="20"/>
        </w:rPr>
        <w:t>и жилого дома садовым домом</w:t>
      </w:r>
    </w:p>
    <w:p w:rsidR="00E733EF" w:rsidRPr="00E733EF" w:rsidRDefault="00E733EF" w:rsidP="00E733EF">
      <w:pPr>
        <w:spacing w:line="240" w:lineRule="exact"/>
        <w:rPr>
          <w:b/>
          <w:i/>
          <w:sz w:val="20"/>
          <w:szCs w:val="20"/>
        </w:rPr>
      </w:pPr>
    </w:p>
    <w:p w:rsidR="00E733EF" w:rsidRPr="00E733EF" w:rsidRDefault="00E733EF" w:rsidP="00E733EF">
      <w:pPr>
        <w:spacing w:line="240" w:lineRule="exact"/>
        <w:rPr>
          <w:b/>
          <w:i/>
          <w:sz w:val="20"/>
          <w:szCs w:val="20"/>
        </w:rPr>
      </w:pP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lastRenderedPageBreak/>
        <w:t>1. Настоящий порядок устанавливает требования к организации рассмотрения администрацией Александровского сельсовета 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2. Для рассмотрения вопроса о признании садового дома жилым домом и жилого дома садовым домом заявитель предоставляет в администрацию Александровского сельсовета 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Александровского сельсовета 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сельсовета);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 , статьями 7, 8 и 10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Заявитель вправе не представлять выписку из Единого государственного реестра недвижимости. </w:t>
      </w:r>
    </w:p>
    <w:p w:rsidR="00E733EF" w:rsidRPr="00E733EF" w:rsidRDefault="00E733EF" w:rsidP="00E733EF">
      <w:pPr>
        <w:ind w:firstLine="720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Александровского сельсовета 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3. Срок рассмотрения заявления и иных документов составляет 45 дней. 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4. По результатам рассмотрения заявления и иных документов администрация Александровского сельсовета принимает одно из следующих решений: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 признании садового дома жилым домом или жилого дома садовым домом;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об отказе в признании садового дома жилым домом или жилого дома садовым домом. 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5. Администрация Александровского сельсовета 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постановлению Правительства Российской Федерации № 47. 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В случае выбора заявителем в заявлении способа получения лично в многофункциональном центре такое решение направляется в многофункциональный центр не позднее чем через 3 рабочих дня со дня его принятия.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непредставление заявителем документов, предусмотренных абзацем 2 и (или) 4 пункта 2 настоящего Порядка;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абзацем 3 пункта 2 настоящего Порядка, или нотариально заверенная копия такого документа не были представлены заявителем. 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«б» пункта 2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непредставление заявителем документа, предусмотренного подпунктом «г» пункта 2 настоящего Порядка, в случае если садовый дом или жилой дом обременен правами третьих лиц;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lastRenderedPageBreak/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E733EF" w:rsidRPr="00E733EF" w:rsidRDefault="00E733EF" w:rsidP="00E733EF">
      <w:pPr>
        <w:ind w:firstLine="709"/>
        <w:jc w:val="both"/>
        <w:rPr>
          <w:i/>
          <w:sz w:val="20"/>
          <w:szCs w:val="20"/>
        </w:rPr>
      </w:pPr>
      <w:r w:rsidRPr="00E733EF">
        <w:rPr>
          <w:sz w:val="20"/>
          <w:szCs w:val="20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E733EF" w:rsidRPr="00E733EF" w:rsidRDefault="00E733EF" w:rsidP="00E733EF">
      <w:pPr>
        <w:ind w:firstLine="709"/>
        <w:rPr>
          <w:i/>
          <w:sz w:val="20"/>
          <w:szCs w:val="20"/>
        </w:rPr>
      </w:pPr>
      <w:r w:rsidRPr="00E733EF">
        <w:rPr>
          <w:sz w:val="20"/>
          <w:szCs w:val="20"/>
        </w:rPr>
        <w:t>8. Решение об отказе в признании садового дома жилым домом или жилого дома садовым</w:t>
      </w:r>
    </w:p>
    <w:p w:rsidR="00E733EF" w:rsidRPr="00E733EF" w:rsidRDefault="00E733EF" w:rsidP="00E733EF">
      <w:pPr>
        <w:rPr>
          <w:i/>
          <w:sz w:val="20"/>
          <w:szCs w:val="20"/>
        </w:rPr>
      </w:pPr>
    </w:p>
    <w:p w:rsidR="00E733EF" w:rsidRPr="00E733EF" w:rsidRDefault="00E733EF" w:rsidP="00E733EF">
      <w:pPr>
        <w:rPr>
          <w:i/>
          <w:sz w:val="20"/>
          <w:szCs w:val="20"/>
        </w:rPr>
      </w:pPr>
    </w:p>
    <w:p w:rsidR="00E733EF" w:rsidRPr="00E733EF" w:rsidRDefault="00E733EF" w:rsidP="00E733EF">
      <w:pPr>
        <w:pStyle w:val="1"/>
        <w:rPr>
          <w:sz w:val="20"/>
          <w:szCs w:val="20"/>
        </w:rPr>
      </w:pPr>
      <w:r w:rsidRPr="00E733EF">
        <w:rPr>
          <w:sz w:val="20"/>
          <w:szCs w:val="20"/>
        </w:rPr>
        <w:t>П О С Т А Н О В Л Е Н И Е</w:t>
      </w:r>
    </w:p>
    <w:p w:rsidR="00E733EF" w:rsidRPr="00E733EF" w:rsidRDefault="00E733EF" w:rsidP="00E733EF">
      <w:pPr>
        <w:jc w:val="center"/>
        <w:rPr>
          <w:b/>
          <w:sz w:val="20"/>
          <w:szCs w:val="20"/>
        </w:rPr>
      </w:pPr>
    </w:p>
    <w:p w:rsidR="00E733EF" w:rsidRPr="00E733EF" w:rsidRDefault="00E733EF" w:rsidP="00E733EF">
      <w:pPr>
        <w:rPr>
          <w:sz w:val="20"/>
          <w:szCs w:val="20"/>
        </w:rPr>
      </w:pPr>
      <w:r w:rsidRPr="00E733EF">
        <w:rPr>
          <w:sz w:val="20"/>
          <w:szCs w:val="20"/>
        </w:rPr>
        <w:t xml:space="preserve"> 29.06.2021                          д. Александровка                              № 33</w:t>
      </w:r>
    </w:p>
    <w:p w:rsidR="00E733EF" w:rsidRPr="00E733EF" w:rsidRDefault="00E733EF" w:rsidP="00E733EF">
      <w:pPr>
        <w:rPr>
          <w:sz w:val="20"/>
          <w:szCs w:val="20"/>
        </w:rPr>
      </w:pPr>
    </w:p>
    <w:p w:rsidR="00E733EF" w:rsidRPr="00E733EF" w:rsidRDefault="00E733EF" w:rsidP="00E733EF">
      <w:pPr>
        <w:rPr>
          <w:sz w:val="20"/>
          <w:szCs w:val="20"/>
        </w:rPr>
      </w:pPr>
      <w:r w:rsidRPr="00E733EF">
        <w:rPr>
          <w:sz w:val="20"/>
          <w:szCs w:val="20"/>
        </w:rPr>
        <w:t>О внесении изменений в постановление администрации Александровского сельсовета от 28.12.2010 № 23 «Об утверждении Административного регламента по предоставлению  муниципальной услуги»</w:t>
      </w:r>
    </w:p>
    <w:p w:rsidR="00E733EF" w:rsidRPr="00E733EF" w:rsidRDefault="00E733EF" w:rsidP="00E733EF">
      <w:pPr>
        <w:rPr>
          <w:sz w:val="20"/>
          <w:szCs w:val="20"/>
        </w:rPr>
      </w:pPr>
    </w:p>
    <w:p w:rsidR="00E733EF" w:rsidRPr="00E733EF" w:rsidRDefault="00E733EF" w:rsidP="00E733E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В соответствии с частями 1,2 статьи 12 Федерального закона от 27.07.2010 №210-ФЗ «Об организации предоставления государственных и муниципальных услуг»,</w:t>
      </w:r>
      <w:r w:rsidRPr="00E733EF">
        <w:rPr>
          <w:rStyle w:val="af6"/>
          <w:sz w:val="20"/>
          <w:szCs w:val="20"/>
        </w:rPr>
        <w:t xml:space="preserve"> </w:t>
      </w:r>
      <w:r w:rsidRPr="00E733EF">
        <w:rPr>
          <w:sz w:val="20"/>
          <w:szCs w:val="20"/>
        </w:rPr>
        <w:t xml:space="preserve">руководствуясь статьей 17 Устава Александровского сельсовета Нижнеингашского района Красноярского края, ПОСТАНОВЛЯЮ: </w:t>
      </w:r>
    </w:p>
    <w:p w:rsidR="00E733EF" w:rsidRPr="00E733EF" w:rsidRDefault="00E733EF" w:rsidP="00E733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E733EF">
        <w:rPr>
          <w:rFonts w:ascii="Times New Roman" w:hAnsi="Times New Roman" w:cs="Times New Roman"/>
        </w:rPr>
        <w:t>1. Внести в  приложение к постановлению администрации Александровского сельсовета от 28.12.2010 № 23 «Об утверждении Административного регламента по предоставлению  муниципальной услуги» (в ред. Постановления от 01.08.2012, от 30.01.2014 № 01, от  11.08.2014 № 11, от  20.07.2016 № 19, от 12.11.2018 №27, от 06.07.2020 №12, от 06.11.2020 №23, от 24.12.2020 №36) следующие изменения:</w:t>
      </w:r>
    </w:p>
    <w:p w:rsidR="00E733EF" w:rsidRPr="00E733EF" w:rsidRDefault="00E733EF" w:rsidP="00E733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E733EF">
        <w:rPr>
          <w:rFonts w:ascii="Times New Roman" w:hAnsi="Times New Roman" w:cs="Times New Roman"/>
        </w:rPr>
        <w:t>1) в пункте 2.8 после слов «указанные в подпунктах» вставить слово «третьем,»;</w:t>
      </w:r>
    </w:p>
    <w:p w:rsidR="00E733EF" w:rsidRPr="00E733EF" w:rsidRDefault="00E733EF" w:rsidP="00E733E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E733EF">
        <w:rPr>
          <w:sz w:val="20"/>
          <w:szCs w:val="20"/>
        </w:rPr>
        <w:t>2) второй абзац  пункта 2.11 после слов «указанные в п.2.7» дополнить словами «обязанность по представлению которых возложена на заявителя;».</w:t>
      </w:r>
    </w:p>
    <w:p w:rsidR="00E733EF" w:rsidRPr="00E733EF" w:rsidRDefault="00E733EF" w:rsidP="00E733E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E733EF" w:rsidRPr="00E733EF" w:rsidRDefault="00E733EF" w:rsidP="00E733EF">
      <w:pPr>
        <w:ind w:firstLine="561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2. Постановление вступает в силу после официального опубликования в печатном издании «Александровские вести».</w:t>
      </w:r>
    </w:p>
    <w:p w:rsidR="00E733EF" w:rsidRPr="00E733EF" w:rsidRDefault="00E733EF" w:rsidP="00E733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3.  Контроль за исполнением настоящего постановления оставляю за собой.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left="705"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Глава сельсовета                                  Н.Н.Былин</w:t>
      </w:r>
    </w:p>
    <w:p w:rsidR="00E733EF" w:rsidRPr="0023704D" w:rsidRDefault="00E733EF" w:rsidP="00E733EF">
      <w:pPr>
        <w:ind w:firstLine="709"/>
        <w:jc w:val="both"/>
        <w:rPr>
          <w:sz w:val="28"/>
          <w:szCs w:val="28"/>
        </w:rPr>
      </w:pPr>
    </w:p>
    <w:p w:rsidR="00E733EF" w:rsidRPr="00E733EF" w:rsidRDefault="00E733EF" w:rsidP="00E733EF">
      <w:pPr>
        <w:jc w:val="center"/>
        <w:rPr>
          <w:b/>
          <w:sz w:val="20"/>
          <w:szCs w:val="20"/>
        </w:rPr>
      </w:pPr>
      <w:r w:rsidRPr="00E733EF">
        <w:rPr>
          <w:b/>
          <w:sz w:val="20"/>
          <w:szCs w:val="20"/>
        </w:rPr>
        <w:t>П О С Т А Н О В Л Е Н И Е</w:t>
      </w:r>
    </w:p>
    <w:p w:rsidR="00E733EF" w:rsidRPr="00E733EF" w:rsidRDefault="00E733EF" w:rsidP="00E733EF">
      <w:pPr>
        <w:jc w:val="center"/>
        <w:rPr>
          <w:sz w:val="20"/>
          <w:szCs w:val="20"/>
        </w:rPr>
      </w:pPr>
    </w:p>
    <w:p w:rsidR="00E733EF" w:rsidRPr="00E733EF" w:rsidRDefault="00E733EF" w:rsidP="00E733EF">
      <w:pPr>
        <w:rPr>
          <w:sz w:val="20"/>
          <w:szCs w:val="20"/>
        </w:rPr>
      </w:pPr>
      <w:r w:rsidRPr="00E733EF">
        <w:rPr>
          <w:sz w:val="20"/>
          <w:szCs w:val="20"/>
        </w:rPr>
        <w:t>29.06.2021                                    д.Александровка                 № 34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О внесении изменений в постановление администрации Александровского сельсовета от 10.11.2015 № 17 «Об утверждении административного регламента предоставления муниципальной услуги </w:t>
      </w:r>
      <w:r w:rsidRPr="00E733EF">
        <w:rPr>
          <w:bCs/>
          <w:sz w:val="20"/>
          <w:szCs w:val="20"/>
        </w:rPr>
        <w:t>«</w:t>
      </w:r>
      <w:r w:rsidRPr="00E733EF">
        <w:rPr>
          <w:sz w:val="20"/>
          <w:szCs w:val="20"/>
        </w:rPr>
        <w:t>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населенных пунктов Александровского сельсовета Нижнеингашского района, изменение, аннулирование таких наименований</w:t>
      </w:r>
      <w:r w:rsidRPr="00E733EF">
        <w:rPr>
          <w:bCs/>
          <w:sz w:val="20"/>
          <w:szCs w:val="20"/>
        </w:rPr>
        <w:t>»</w:t>
      </w: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firstLine="709"/>
        <w:jc w:val="both"/>
        <w:rPr>
          <w:sz w:val="20"/>
          <w:szCs w:val="20"/>
        </w:rPr>
      </w:pPr>
    </w:p>
    <w:p w:rsidR="00E733EF" w:rsidRPr="00E733EF" w:rsidRDefault="00E733EF" w:rsidP="00E733EF">
      <w:pPr>
        <w:ind w:left="60"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  На основании ст. 14 Федерального закона от 06.10.2003 № 131-ФЗ «Об общих принципах организации местного самоуправления в Российской Федерации»,  в соответствии с постановлением  Правительства РФ от 04.09.2020 № 1355 «О внесении изменений в правила присвоения, изменения и аннулирования адресов»,  ст. 9 Устава Александровского сельсовета Нижнеингашского района Красноярского края,  ПОСТАНОВЛЯЮ: </w:t>
      </w:r>
    </w:p>
    <w:p w:rsidR="00E733EF" w:rsidRPr="00E733EF" w:rsidRDefault="00E733EF" w:rsidP="00E733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   1.  Внести в  административный регламент предоставления муниципальной услуги «Присвоение адресов земельным участкам, зданиям, сооружениям и помещениям, изменение, аннулирование,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населенных пунктов Александровского сельсовета Нижнеингашского района, изменение, аннулирование таких наименований» следующие изменения:</w:t>
      </w:r>
    </w:p>
    <w:p w:rsidR="00E733EF" w:rsidRPr="00E733EF" w:rsidRDefault="00E733EF" w:rsidP="00E733EF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1) пункт 2.4. Административного регламента изложить в следующей редакции:</w:t>
      </w:r>
    </w:p>
    <w:p w:rsidR="00E733EF" w:rsidRPr="00E733EF" w:rsidRDefault="00E733EF" w:rsidP="00E733EF">
      <w:pPr>
        <w:pStyle w:val="Style3"/>
        <w:widowControl/>
        <w:spacing w:line="336" w:lineRule="exact"/>
        <w:ind w:firstLine="709"/>
        <w:rPr>
          <w:sz w:val="20"/>
          <w:szCs w:val="20"/>
        </w:rPr>
      </w:pPr>
      <w:r w:rsidRPr="00E733EF">
        <w:rPr>
          <w:sz w:val="20"/>
          <w:szCs w:val="20"/>
        </w:rPr>
        <w:t>«2.4. Результатом предоставления муниципальной услуги являются:</w:t>
      </w:r>
    </w:p>
    <w:p w:rsidR="00E733EF" w:rsidRPr="00E733EF" w:rsidRDefault="00E733EF" w:rsidP="00E733EF">
      <w:pPr>
        <w:pStyle w:val="af5"/>
        <w:shd w:val="clear" w:color="auto" w:fill="FFFFFF"/>
        <w:spacing w:after="0" w:line="270" w:lineRule="atLeast"/>
        <w:ind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 xml:space="preserve">     - </w:t>
      </w:r>
      <w:r w:rsidRPr="00E733EF">
        <w:rPr>
          <w:bCs/>
          <w:sz w:val="20"/>
          <w:szCs w:val="20"/>
        </w:rPr>
        <w:t>П</w:t>
      </w:r>
      <w:r w:rsidRPr="00E733EF">
        <w:rPr>
          <w:sz w:val="20"/>
          <w:szCs w:val="20"/>
        </w:rPr>
        <w:t>рисвоение адресов  объектам адресации, которыми являются:</w:t>
      </w:r>
    </w:p>
    <w:p w:rsidR="00E733EF" w:rsidRPr="00E733EF" w:rsidRDefault="00E733EF" w:rsidP="00E733EF">
      <w:pPr>
        <w:pStyle w:val="af5"/>
        <w:shd w:val="clear" w:color="auto" w:fill="FFFFFF"/>
        <w:spacing w:after="0"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lastRenderedPageBreak/>
        <w:t>а) здание (строение, за исключением некапитального строения), в том числе строительство которого не завершено;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t>г) помещение, являющееся частью объекта капитального строительства;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t>д) машино-место (за исключением машино-места, являющегося частью некапитального здания или сооружения);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t>- Размещение сведений об адресах в государственном адресном реестре.";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t>2) пункт 2.5. Административного регламента изложить в следующей редакции: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  <w:r w:rsidRPr="00E733EF">
        <w:rPr>
          <w:color w:val="333333"/>
          <w:sz w:val="20"/>
          <w:szCs w:val="20"/>
        </w:rPr>
        <w:t>«2.5.</w:t>
      </w:r>
      <w:r w:rsidRPr="00E733EF">
        <w:rPr>
          <w:color w:val="333333"/>
          <w:sz w:val="20"/>
          <w:szCs w:val="20"/>
          <w:shd w:val="clear" w:color="auto" w:fill="FFFFFF"/>
        </w:rPr>
        <w:t xml:space="preserve">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заявления.";</w:t>
      </w:r>
    </w:p>
    <w:p w:rsidR="00E733EF" w:rsidRPr="00E733EF" w:rsidRDefault="00E733EF" w:rsidP="00E733EF">
      <w:pPr>
        <w:shd w:val="clear" w:color="auto" w:fill="FFFFFF"/>
        <w:spacing w:line="270" w:lineRule="atLeast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  <w:r w:rsidRPr="00E733EF">
        <w:rPr>
          <w:color w:val="333333"/>
          <w:sz w:val="20"/>
          <w:szCs w:val="20"/>
          <w:shd w:val="clear" w:color="auto" w:fill="FFFFFF"/>
        </w:rPr>
        <w:t>3) подпункт 2.7.1 Административного регламента изложить в следующей редакции:</w:t>
      </w:r>
    </w:p>
    <w:p w:rsidR="00E733EF" w:rsidRPr="00E733EF" w:rsidRDefault="00E733EF" w:rsidP="00E733EF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ab"/>
          <w:sz w:val="20"/>
          <w:szCs w:val="20"/>
        </w:rPr>
      </w:pPr>
      <w:r w:rsidRPr="00E733EF">
        <w:rPr>
          <w:color w:val="333333"/>
          <w:sz w:val="20"/>
          <w:szCs w:val="20"/>
          <w:shd w:val="clear" w:color="auto" w:fill="FFFFFF"/>
        </w:rPr>
        <w:t>«</w:t>
      </w:r>
      <w:r w:rsidRPr="00E733EF">
        <w:rPr>
          <w:sz w:val="20"/>
          <w:szCs w:val="20"/>
        </w:rPr>
        <w:t xml:space="preserve">       2.7.1. При присвоении адреса объекту недвижимости:</w:t>
      </w:r>
      <w:r w:rsidRPr="00E733EF">
        <w:rPr>
          <w:rStyle w:val="ab"/>
          <w:sz w:val="20"/>
          <w:szCs w:val="20"/>
        </w:rPr>
        <w:t xml:space="preserve"> </w:t>
      </w:r>
    </w:p>
    <w:p w:rsidR="00E733EF" w:rsidRPr="00E733EF" w:rsidRDefault="00E733EF" w:rsidP="00E733EF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1"/>
          <w:sz w:val="20"/>
          <w:szCs w:val="20"/>
        </w:rPr>
      </w:pPr>
      <w:r w:rsidRPr="00E733EF">
        <w:rPr>
          <w:rStyle w:val="FontStyle11"/>
          <w:sz w:val="20"/>
          <w:szCs w:val="20"/>
        </w:rPr>
        <w:t>а)</w:t>
      </w:r>
      <w:r w:rsidRPr="00E733EF">
        <w:rPr>
          <w:rStyle w:val="FontStyle11"/>
          <w:sz w:val="20"/>
          <w:szCs w:val="20"/>
        </w:rPr>
        <w:tab/>
        <w:t xml:space="preserve">правоустанавливающие и (или) правоудостоверяющие документы на объект (объекты) адресации </w:t>
      </w:r>
      <w:r w:rsidRPr="00E733EF">
        <w:rPr>
          <w:color w:val="333333"/>
          <w:sz w:val="20"/>
          <w:szCs w:val="20"/>
          <w:shd w:val="clear" w:color="auto" w:fill="FFFFFF"/>
        </w:rPr>
        <w:t>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</w:t>
      </w:r>
      <w:r w:rsidRPr="00E733EF">
        <w:rPr>
          <w:rStyle w:val="FontStyle11"/>
          <w:sz w:val="20"/>
          <w:szCs w:val="20"/>
        </w:rPr>
        <w:t>;</w:t>
      </w:r>
    </w:p>
    <w:p w:rsidR="00E733EF" w:rsidRPr="00E733EF" w:rsidRDefault="00E733EF" w:rsidP="00E733EF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1"/>
          <w:sz w:val="20"/>
          <w:szCs w:val="20"/>
        </w:rPr>
      </w:pPr>
      <w:r w:rsidRPr="00E733EF">
        <w:rPr>
          <w:rStyle w:val="FontStyle11"/>
          <w:sz w:val="20"/>
          <w:szCs w:val="20"/>
        </w:rPr>
        <w:t>б)</w:t>
      </w:r>
      <w:r w:rsidRPr="00E733EF">
        <w:rPr>
          <w:rStyle w:val="FontStyle11"/>
          <w:sz w:val="20"/>
          <w:szCs w:val="20"/>
        </w:rPr>
        <w:tab/>
      </w:r>
      <w:r w:rsidRPr="00E733EF">
        <w:rPr>
          <w:color w:val="333333"/>
          <w:sz w:val="20"/>
          <w:szCs w:val="20"/>
          <w:shd w:val="clear" w:color="auto" w:fill="FFFFFF"/>
        </w:rPr>
        <w:t>выписки из Единого государственного реестра недвижимости об объектах недвижимости</w:t>
      </w:r>
      <w:r w:rsidRPr="00E733EF">
        <w:rPr>
          <w:rStyle w:val="FontStyle11"/>
          <w:sz w:val="20"/>
          <w:szCs w:val="20"/>
        </w:rPr>
        <w:t>, следствием</w:t>
      </w:r>
      <w:r w:rsidRPr="00E733EF">
        <w:rPr>
          <w:rStyle w:val="FontStyle11"/>
          <w:sz w:val="20"/>
          <w:szCs w:val="20"/>
        </w:rPr>
        <w:br/>
        <w:t>преобразования которых является образование одного и более объекта</w:t>
      </w:r>
      <w:r w:rsidRPr="00E733EF">
        <w:rPr>
          <w:rStyle w:val="FontStyle11"/>
          <w:sz w:val="20"/>
          <w:szCs w:val="20"/>
        </w:rPr>
        <w:br/>
        <w:t>адресации (в случае преобразования объектов недвижимости с</w:t>
      </w:r>
      <w:r w:rsidRPr="00E733EF">
        <w:rPr>
          <w:rStyle w:val="FontStyle11"/>
          <w:sz w:val="20"/>
          <w:szCs w:val="20"/>
        </w:rPr>
        <w:br/>
        <w:t>образованием одного и более новых объектов адресации);</w:t>
      </w:r>
    </w:p>
    <w:p w:rsidR="00E733EF" w:rsidRPr="00E733EF" w:rsidRDefault="00E733EF" w:rsidP="00E733EF">
      <w:pPr>
        <w:pStyle w:val="Style5"/>
        <w:widowControl/>
        <w:tabs>
          <w:tab w:val="left" w:pos="917"/>
        </w:tabs>
        <w:spacing w:line="240" w:lineRule="auto"/>
        <w:ind w:firstLine="709"/>
        <w:rPr>
          <w:rStyle w:val="FontStyle12"/>
          <w:sz w:val="20"/>
          <w:szCs w:val="20"/>
        </w:rPr>
      </w:pPr>
      <w:r w:rsidRPr="00E733EF">
        <w:rPr>
          <w:rStyle w:val="FontStyle11"/>
          <w:sz w:val="20"/>
          <w:szCs w:val="20"/>
        </w:rPr>
        <w:t>в)</w:t>
      </w:r>
      <w:r w:rsidRPr="00E733EF">
        <w:rPr>
          <w:rStyle w:val="FontStyle11"/>
          <w:sz w:val="20"/>
          <w:szCs w:val="20"/>
        </w:rPr>
        <w:tab/>
        <w:t>разрешение на строительство объекта адресации (при присвоении</w:t>
      </w:r>
      <w:r w:rsidRPr="00E733EF">
        <w:rPr>
          <w:rStyle w:val="FontStyle11"/>
          <w:sz w:val="20"/>
          <w:szCs w:val="20"/>
        </w:rPr>
        <w:br/>
        <w:t>адреса строящимся объектам адресации) з</w:t>
      </w:r>
      <w:r w:rsidRPr="00E733EF">
        <w:rPr>
          <w:color w:val="333333"/>
          <w:sz w:val="20"/>
          <w:szCs w:val="20"/>
          <w:shd w:val="clear" w:color="auto" w:fill="FFFFFF"/>
        </w:rPr>
        <w:t>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</w:t>
      </w:r>
      <w:r w:rsidRPr="00E733EF">
        <w:rPr>
          <w:rStyle w:val="FontStyle11"/>
          <w:sz w:val="20"/>
          <w:szCs w:val="20"/>
        </w:rPr>
        <w:t>;</w:t>
      </w:r>
    </w:p>
    <w:p w:rsidR="00E733EF" w:rsidRPr="00E733EF" w:rsidRDefault="00E733EF" w:rsidP="00E733EF">
      <w:pPr>
        <w:pStyle w:val="Style5"/>
        <w:widowControl/>
        <w:tabs>
          <w:tab w:val="left" w:pos="926"/>
        </w:tabs>
        <w:spacing w:line="240" w:lineRule="auto"/>
        <w:ind w:firstLine="709"/>
        <w:rPr>
          <w:rStyle w:val="FontStyle11"/>
          <w:sz w:val="20"/>
          <w:szCs w:val="20"/>
        </w:rPr>
      </w:pPr>
      <w:r w:rsidRPr="00E733EF">
        <w:rPr>
          <w:rStyle w:val="FontStyle11"/>
          <w:sz w:val="20"/>
          <w:szCs w:val="20"/>
        </w:rPr>
        <w:t>г)</w:t>
      </w:r>
      <w:r w:rsidRPr="00E733EF">
        <w:rPr>
          <w:rStyle w:val="FontStyle11"/>
          <w:sz w:val="20"/>
          <w:szCs w:val="20"/>
        </w:rPr>
        <w:tab/>
        <w:t>схема расположения объекта адресации на кадастровом плане или</w:t>
      </w:r>
      <w:r w:rsidRPr="00E733EF">
        <w:rPr>
          <w:rStyle w:val="FontStyle11"/>
          <w:sz w:val="20"/>
          <w:szCs w:val="20"/>
        </w:rPr>
        <w:br/>
        <w:t>кадастровой карте соответствующей территории (в случае присвоения</w:t>
      </w:r>
      <w:r w:rsidRPr="00E733EF">
        <w:rPr>
          <w:rStyle w:val="FontStyle11"/>
          <w:sz w:val="20"/>
          <w:szCs w:val="20"/>
        </w:rPr>
        <w:br/>
        <w:t>земельному участку адреса);</w:t>
      </w:r>
    </w:p>
    <w:p w:rsidR="00E733EF" w:rsidRPr="00E733EF" w:rsidRDefault="00E733EF" w:rsidP="00E733EF">
      <w:pPr>
        <w:pStyle w:val="Style5"/>
        <w:widowControl/>
        <w:tabs>
          <w:tab w:val="left" w:pos="926"/>
        </w:tabs>
        <w:spacing w:line="240" w:lineRule="auto"/>
        <w:ind w:firstLine="709"/>
        <w:rPr>
          <w:color w:val="333333"/>
          <w:sz w:val="20"/>
          <w:szCs w:val="20"/>
          <w:shd w:val="clear" w:color="auto" w:fill="FFFFFF"/>
        </w:rPr>
      </w:pPr>
      <w:r w:rsidRPr="00E733EF">
        <w:rPr>
          <w:rStyle w:val="FontStyle11"/>
          <w:sz w:val="20"/>
          <w:szCs w:val="20"/>
        </w:rPr>
        <w:t>д)</w:t>
      </w:r>
      <w:r w:rsidRPr="00E733EF">
        <w:rPr>
          <w:rStyle w:val="FontStyle11"/>
          <w:sz w:val="20"/>
          <w:szCs w:val="20"/>
        </w:rPr>
        <w:tab/>
      </w:r>
      <w:r w:rsidRPr="00E733EF">
        <w:rPr>
          <w:color w:val="333333"/>
          <w:sz w:val="20"/>
          <w:szCs w:val="20"/>
          <w:shd w:val="clear" w:color="auto" w:fill="FFFFFF"/>
        </w:rPr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733EF" w:rsidRPr="00E733EF" w:rsidRDefault="00E733EF" w:rsidP="00E733EF">
      <w:pPr>
        <w:pStyle w:val="Style5"/>
        <w:widowControl/>
        <w:tabs>
          <w:tab w:val="left" w:pos="926"/>
        </w:tabs>
        <w:spacing w:line="240" w:lineRule="auto"/>
        <w:ind w:firstLine="709"/>
        <w:rPr>
          <w:rStyle w:val="FontStyle11"/>
          <w:sz w:val="20"/>
          <w:szCs w:val="20"/>
        </w:rPr>
      </w:pPr>
      <w:r w:rsidRPr="00E733EF">
        <w:rPr>
          <w:rStyle w:val="FontStyle11"/>
          <w:sz w:val="20"/>
          <w:szCs w:val="20"/>
        </w:rPr>
        <w:t>е)</w:t>
      </w:r>
      <w:r w:rsidRPr="00E733EF">
        <w:rPr>
          <w:rStyle w:val="FontStyle11"/>
          <w:sz w:val="20"/>
          <w:szCs w:val="20"/>
        </w:rPr>
        <w:tab/>
        <w:t>решение органа местного самоуправления о переводе жилого</w:t>
      </w:r>
      <w:r w:rsidRPr="00E733EF">
        <w:rPr>
          <w:rStyle w:val="FontStyle11"/>
          <w:sz w:val="20"/>
          <w:szCs w:val="20"/>
        </w:rPr>
        <w:br/>
        <w:t>помещения в нежилое помещение или нежилого помещения в жилое</w:t>
      </w:r>
      <w:r w:rsidRPr="00E733EF">
        <w:rPr>
          <w:rStyle w:val="FontStyle11"/>
          <w:sz w:val="20"/>
          <w:szCs w:val="20"/>
        </w:rPr>
        <w:br/>
        <w:t>помещение (в случае присвоения помещению адреса, изменения и</w:t>
      </w:r>
      <w:r w:rsidRPr="00E733EF">
        <w:rPr>
          <w:rStyle w:val="FontStyle11"/>
          <w:sz w:val="20"/>
          <w:szCs w:val="20"/>
        </w:rPr>
        <w:br/>
        <w:t>аннулирования такого адреса вследствие его перевода из жилого помещения</w:t>
      </w:r>
      <w:r w:rsidRPr="00E733EF">
        <w:rPr>
          <w:rStyle w:val="FontStyle11"/>
          <w:sz w:val="20"/>
          <w:szCs w:val="20"/>
        </w:rPr>
        <w:br/>
        <w:t>в нежилое помещение или нежилого помещения в жилое помещение);</w:t>
      </w:r>
    </w:p>
    <w:p w:rsidR="00E733EF" w:rsidRPr="00E733EF" w:rsidRDefault="00E733EF" w:rsidP="00E733EF">
      <w:pPr>
        <w:pStyle w:val="Style5"/>
        <w:widowControl/>
        <w:tabs>
          <w:tab w:val="left" w:pos="941"/>
        </w:tabs>
        <w:spacing w:line="240" w:lineRule="auto"/>
        <w:ind w:firstLine="709"/>
        <w:rPr>
          <w:rStyle w:val="FontStyle11"/>
          <w:sz w:val="20"/>
          <w:szCs w:val="20"/>
        </w:rPr>
      </w:pPr>
      <w:r w:rsidRPr="00E733EF">
        <w:rPr>
          <w:rStyle w:val="FontStyle11"/>
          <w:sz w:val="20"/>
          <w:szCs w:val="20"/>
        </w:rPr>
        <w:t xml:space="preserve">ж) </w:t>
      </w:r>
      <w:r w:rsidRPr="00E733EF">
        <w:rPr>
          <w:rStyle w:val="FontStyle11"/>
          <w:sz w:val="20"/>
          <w:szCs w:val="20"/>
        </w:rPr>
        <w:tab/>
        <w:t>акт приемочной комиссии при переустройстве и (или)</w:t>
      </w:r>
      <w:r w:rsidRPr="00E733EF">
        <w:rPr>
          <w:rStyle w:val="FontStyle11"/>
          <w:sz w:val="20"/>
          <w:szCs w:val="20"/>
        </w:rPr>
        <w:br/>
        <w:t>перепланировке помещения, приводящих к образованию одного и более</w:t>
      </w:r>
      <w:r w:rsidRPr="00E733EF">
        <w:rPr>
          <w:rStyle w:val="FontStyle11"/>
          <w:sz w:val="20"/>
          <w:szCs w:val="20"/>
        </w:rPr>
        <w:br/>
        <w:t>новых объектов адресации (в случае преобразования объектов</w:t>
      </w:r>
      <w:r w:rsidRPr="00E733EF">
        <w:rPr>
          <w:rStyle w:val="FontStyle11"/>
          <w:sz w:val="20"/>
          <w:szCs w:val="20"/>
        </w:rPr>
        <w:br/>
        <w:t>недвижимости (помещений) с образованием одного и более новых</w:t>
      </w:r>
      <w:r w:rsidRPr="00E733EF">
        <w:rPr>
          <w:rStyle w:val="FontStyle11"/>
          <w:sz w:val="20"/>
          <w:szCs w:val="20"/>
        </w:rPr>
        <w:br/>
        <w:t>объектов адресации);</w:t>
      </w:r>
    </w:p>
    <w:p w:rsidR="00E733EF" w:rsidRPr="00E733EF" w:rsidRDefault="00E733EF" w:rsidP="00E733EF">
      <w:pPr>
        <w:pStyle w:val="af5"/>
        <w:shd w:val="clear" w:color="auto" w:fill="FFFFFF"/>
        <w:spacing w:after="0"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rStyle w:val="FontStyle11"/>
          <w:sz w:val="20"/>
          <w:szCs w:val="20"/>
        </w:rPr>
        <w:t>з)</w:t>
      </w:r>
      <w:r w:rsidRPr="00E733EF">
        <w:rPr>
          <w:rStyle w:val="FontStyle11"/>
          <w:sz w:val="20"/>
          <w:szCs w:val="20"/>
        </w:rPr>
        <w:tab/>
      </w:r>
      <w:r w:rsidRPr="00E733EF">
        <w:rPr>
          <w:color w:val="333333"/>
          <w:sz w:val="20"/>
          <w:szCs w:val="20"/>
        </w:rPr>
        <w:t>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E733EF" w:rsidRPr="00E733EF" w:rsidRDefault="00E733EF" w:rsidP="00E733EF">
      <w:pPr>
        <w:shd w:val="clear" w:color="auto" w:fill="FFFFFF"/>
        <w:spacing w:after="255" w:line="270" w:lineRule="atLeast"/>
        <w:ind w:firstLine="709"/>
        <w:jc w:val="both"/>
        <w:rPr>
          <w:color w:val="333333"/>
          <w:sz w:val="20"/>
          <w:szCs w:val="20"/>
        </w:rPr>
      </w:pPr>
      <w:r w:rsidRPr="00E733EF">
        <w:rPr>
          <w:color w:val="333333"/>
          <w:sz w:val="20"/>
          <w:szCs w:val="20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Правил).".</w:t>
      </w:r>
    </w:p>
    <w:p w:rsidR="00E733EF" w:rsidRPr="00E733EF" w:rsidRDefault="00E733EF" w:rsidP="00E733EF">
      <w:pPr>
        <w:ind w:left="15" w:firstLine="709"/>
        <w:jc w:val="both"/>
        <w:rPr>
          <w:sz w:val="20"/>
          <w:szCs w:val="20"/>
        </w:rPr>
      </w:pPr>
      <w:r w:rsidRPr="00E733EF">
        <w:rPr>
          <w:sz w:val="20"/>
          <w:szCs w:val="20"/>
        </w:rPr>
        <w:t>2. Постановление вступает в силу в день, следующий за днём его официального опубликования в печатном издании «Александровские вести».</w:t>
      </w:r>
    </w:p>
    <w:p w:rsidR="00E733EF" w:rsidRPr="00FD0B84" w:rsidRDefault="00E733EF" w:rsidP="00E733EF">
      <w:pPr>
        <w:ind w:left="-709"/>
        <w:jc w:val="right"/>
        <w:rPr>
          <w:sz w:val="20"/>
          <w:szCs w:val="20"/>
        </w:rPr>
      </w:pPr>
      <w:r w:rsidRPr="00E733EF">
        <w:rPr>
          <w:sz w:val="20"/>
          <w:szCs w:val="20"/>
        </w:rPr>
        <w:t>Глава сельсовета                                    Н.Н.Былин</w:t>
      </w:r>
      <w:r>
        <w:rPr>
          <w:sz w:val="20"/>
          <w:szCs w:val="20"/>
        </w:rPr>
        <w:t xml:space="preserve">                   </w:t>
      </w:r>
      <w:r w:rsidRPr="00FD0B84">
        <w:rPr>
          <w:sz w:val="20"/>
          <w:szCs w:val="20"/>
        </w:rPr>
        <w:t>Количество экземпляров    5  штук.</w:t>
      </w:r>
    </w:p>
    <w:p w:rsidR="00E733EF" w:rsidRPr="00FD0B84" w:rsidRDefault="00E733EF" w:rsidP="00E733EF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>
        <w:rPr>
          <w:sz w:val="20"/>
          <w:szCs w:val="20"/>
        </w:rPr>
        <w:t>О.В.Лопатина</w:t>
      </w:r>
    </w:p>
    <w:p w:rsidR="00E733EF" w:rsidRPr="00FD0B84" w:rsidRDefault="00E733EF" w:rsidP="00E733EF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E733EF" w:rsidRPr="00FD0B84" w:rsidRDefault="00E733EF" w:rsidP="00E733EF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p w:rsidR="00015FC4" w:rsidRPr="00FD0B84" w:rsidRDefault="00015FC4" w:rsidP="00D64B5D">
      <w:pPr>
        <w:adjustRightInd w:val="0"/>
        <w:jc w:val="right"/>
        <w:rPr>
          <w:sz w:val="20"/>
          <w:szCs w:val="20"/>
        </w:rPr>
      </w:pPr>
    </w:p>
    <w:sectPr w:rsidR="00015FC4" w:rsidRPr="00FD0B84" w:rsidSect="00F947DC">
      <w:footerReference w:type="even" r:id="rId23"/>
      <w:footerReference w:type="default" r:id="rId24"/>
      <w:pgSz w:w="11906" w:h="16838"/>
      <w:pgMar w:top="851" w:right="707" w:bottom="249" w:left="70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66" w:rsidRDefault="00CF4666">
      <w:r>
        <w:separator/>
      </w:r>
    </w:p>
  </w:endnote>
  <w:endnote w:type="continuationSeparator" w:id="1">
    <w:p w:rsidR="00CF4666" w:rsidRDefault="00CF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2125C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2125C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33EF">
      <w:rPr>
        <w:rStyle w:val="ab"/>
        <w:noProof/>
      </w:rPr>
      <w:t>22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66" w:rsidRDefault="00CF4666">
      <w:r>
        <w:separator/>
      </w:r>
    </w:p>
  </w:footnote>
  <w:footnote w:type="continuationSeparator" w:id="1">
    <w:p w:rsidR="00CF4666" w:rsidRDefault="00CF4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EF" w:rsidRDefault="00E733EF" w:rsidP="007073A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733EF" w:rsidRDefault="00E733E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EF" w:rsidRDefault="00E733EF" w:rsidP="007073A5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22</w:t>
    </w:r>
    <w:r>
      <w:rPr>
        <w:rStyle w:val="ab"/>
      </w:rPr>
      <w:fldChar w:fldCharType="end"/>
    </w:r>
  </w:p>
  <w:p w:rsidR="00E733EF" w:rsidRDefault="00E733EF" w:rsidP="00984FD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6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4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25"/>
  </w:num>
  <w:num w:numId="2">
    <w:abstractNumId w:val="29"/>
  </w:num>
  <w:num w:numId="3">
    <w:abstractNumId w:val="21"/>
  </w:num>
  <w:num w:numId="4">
    <w:abstractNumId w:val="22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29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5"/>
  </w:num>
  <w:num w:numId="13">
    <w:abstractNumId w:val="5"/>
  </w:num>
  <w:num w:numId="14">
    <w:abstractNumId w:val="1"/>
  </w:num>
  <w:num w:numId="15">
    <w:abstractNumId w:val="34"/>
  </w:num>
  <w:num w:numId="16">
    <w:abstractNumId w:val="36"/>
  </w:num>
  <w:num w:numId="17">
    <w:abstractNumId w:val="31"/>
  </w:num>
  <w:num w:numId="18">
    <w:abstractNumId w:val="23"/>
  </w:num>
  <w:num w:numId="19">
    <w:abstractNumId w:val="33"/>
  </w:num>
  <w:num w:numId="20">
    <w:abstractNumId w:val="37"/>
  </w:num>
  <w:num w:numId="21">
    <w:abstractNumId w:val="10"/>
  </w:num>
  <w:num w:numId="22">
    <w:abstractNumId w:val="8"/>
  </w:num>
  <w:num w:numId="23">
    <w:abstractNumId w:val="27"/>
  </w:num>
  <w:num w:numId="24">
    <w:abstractNumId w:val="11"/>
  </w:num>
  <w:num w:numId="25">
    <w:abstractNumId w:val="4"/>
  </w:num>
  <w:num w:numId="26">
    <w:abstractNumId w:val="16"/>
  </w:num>
  <w:num w:numId="27">
    <w:abstractNumId w:val="6"/>
  </w:num>
  <w:num w:numId="28">
    <w:abstractNumId w:val="35"/>
  </w:num>
  <w:num w:numId="29">
    <w:abstractNumId w:val="18"/>
  </w:num>
  <w:num w:numId="30">
    <w:abstractNumId w:val="30"/>
  </w:num>
  <w:num w:numId="31">
    <w:abstractNumId w:val="20"/>
  </w:num>
  <w:num w:numId="32">
    <w:abstractNumId w:val="2"/>
  </w:num>
  <w:num w:numId="33">
    <w:abstractNumId w:val="28"/>
  </w:num>
  <w:num w:numId="34">
    <w:abstractNumId w:val="26"/>
  </w:num>
  <w:num w:numId="35">
    <w:abstractNumId w:val="24"/>
  </w:num>
  <w:num w:numId="36">
    <w:abstractNumId w:val="19"/>
  </w:num>
  <w:num w:numId="37">
    <w:abstractNumId w:val="3"/>
  </w:num>
  <w:num w:numId="38">
    <w:abstractNumId w:val="32"/>
  </w:num>
  <w:num w:numId="39">
    <w:abstractNumId w:val="7"/>
  </w:num>
  <w:num w:numId="40">
    <w:abstractNumId w:val="13"/>
  </w:num>
  <w:num w:numId="4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33122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25C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422D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5FC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B14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D274B"/>
    <w:rsid w:val="004E6A63"/>
    <w:rsid w:val="004F04EC"/>
    <w:rsid w:val="00501166"/>
    <w:rsid w:val="005031FC"/>
    <w:rsid w:val="00505428"/>
    <w:rsid w:val="00512B20"/>
    <w:rsid w:val="00520D4D"/>
    <w:rsid w:val="005268FC"/>
    <w:rsid w:val="005277E9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1FFA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6697E"/>
    <w:rsid w:val="0066717D"/>
    <w:rsid w:val="00676AD4"/>
    <w:rsid w:val="00687AAB"/>
    <w:rsid w:val="006A4D2D"/>
    <w:rsid w:val="006A5E65"/>
    <w:rsid w:val="006B0DE3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405E3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016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17D77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64DAE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E4DC0"/>
    <w:rsid w:val="009F62F9"/>
    <w:rsid w:val="00A137D3"/>
    <w:rsid w:val="00A2041E"/>
    <w:rsid w:val="00A440CD"/>
    <w:rsid w:val="00A51649"/>
    <w:rsid w:val="00A5648E"/>
    <w:rsid w:val="00A577F9"/>
    <w:rsid w:val="00A75424"/>
    <w:rsid w:val="00A75E82"/>
    <w:rsid w:val="00A8260D"/>
    <w:rsid w:val="00A832A6"/>
    <w:rsid w:val="00A95E39"/>
    <w:rsid w:val="00AA11D2"/>
    <w:rsid w:val="00AA72FE"/>
    <w:rsid w:val="00AB0BCB"/>
    <w:rsid w:val="00AB2B32"/>
    <w:rsid w:val="00AC52B8"/>
    <w:rsid w:val="00AD1BD5"/>
    <w:rsid w:val="00AE0FFC"/>
    <w:rsid w:val="00AE5B5F"/>
    <w:rsid w:val="00AE6F5C"/>
    <w:rsid w:val="00AF1DBE"/>
    <w:rsid w:val="00AF740B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0A89"/>
    <w:rsid w:val="00CC7B8D"/>
    <w:rsid w:val="00CE4CCF"/>
    <w:rsid w:val="00CF4666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4B5D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33EF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947DC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uiPriority w:val="99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5422D"/>
    <w:rPr>
      <w:rFonts w:ascii="Arial" w:hAnsi="Arial" w:cs="Arial"/>
    </w:rPr>
  </w:style>
  <w:style w:type="paragraph" w:customStyle="1" w:styleId="msonospacing0">
    <w:name w:val="msonospacing"/>
    <w:basedOn w:val="a"/>
    <w:rsid w:val="00D64B5D"/>
    <w:pPr>
      <w:spacing w:before="100" w:after="100"/>
    </w:pPr>
    <w:rPr>
      <w:szCs w:val="20"/>
    </w:rPr>
  </w:style>
  <w:style w:type="paragraph" w:customStyle="1" w:styleId="13">
    <w:name w:val="????? ??????1"/>
    <w:basedOn w:val="a"/>
    <w:rsid w:val="00E733EF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customStyle="1" w:styleId="Style3">
    <w:name w:val="Style3"/>
    <w:basedOn w:val="a"/>
    <w:uiPriority w:val="99"/>
    <w:rsid w:val="00E733EF"/>
    <w:pPr>
      <w:widowControl w:val="0"/>
      <w:autoSpaceDE w:val="0"/>
      <w:autoSpaceDN w:val="0"/>
      <w:adjustRightInd w:val="0"/>
      <w:spacing w:line="338" w:lineRule="exact"/>
      <w:ind w:firstLine="125"/>
      <w:jc w:val="both"/>
    </w:pPr>
  </w:style>
  <w:style w:type="character" w:customStyle="1" w:styleId="FontStyle11">
    <w:name w:val="Font Style11"/>
    <w:basedOn w:val="a0"/>
    <w:uiPriority w:val="99"/>
    <w:rsid w:val="00E733E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733EF"/>
    <w:pPr>
      <w:widowControl w:val="0"/>
      <w:autoSpaceDE w:val="0"/>
      <w:autoSpaceDN w:val="0"/>
      <w:adjustRightInd w:val="0"/>
      <w:spacing w:line="346" w:lineRule="exact"/>
      <w:ind w:firstLine="667"/>
      <w:jc w:val="both"/>
    </w:pPr>
  </w:style>
  <w:style w:type="character" w:customStyle="1" w:styleId="FontStyle12">
    <w:name w:val="Font Style12"/>
    <w:basedOn w:val="a0"/>
    <w:uiPriority w:val="99"/>
    <w:rsid w:val="00E733EF"/>
    <w:rPr>
      <w:rFonts w:ascii="Arial Black" w:hAnsi="Arial Black" w:cs="Arial Black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50C546F6859F2FA72ED70D458C628ABE7E54535FB31AD0BCC27D26591A88CAF2802BD81789845FF82By5RAC" TargetMode="External"/><Relationship Id="rId13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8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7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9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4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2" Type="http://schemas.openxmlformats.org/officeDocument/2006/relationships/hyperlink" Target="consultantplus://offline/ref=0E6409FD1391FC227298424A270DFF1E4AA3F03CAACCB7F1794EB3F79220FA2F4C85B9400454D5F5C5E2D029C17EB8790069AD90CB4478EAXC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12975</Words>
  <Characters>73962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86764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2021-05-18T02:16:00Z</cp:lastPrinted>
  <dcterms:created xsi:type="dcterms:W3CDTF">2021-06-29T03:28:00Z</dcterms:created>
  <dcterms:modified xsi:type="dcterms:W3CDTF">2021-06-29T03:28:00Z</dcterms:modified>
</cp:coreProperties>
</file>