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3A1DB8" w:rsidP="0099666B">
      <w:pPr>
        <w:tabs>
          <w:tab w:val="left" w:pos="5940"/>
        </w:tabs>
        <w:ind w:left="-142"/>
      </w:pPr>
      <w:r w:rsidRPr="003A1DB8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99666B">
      <w:pPr>
        <w:ind w:left="-142"/>
      </w:pPr>
    </w:p>
    <w:p w:rsidR="00664546" w:rsidRDefault="00664546" w:rsidP="0099666B">
      <w:pPr>
        <w:tabs>
          <w:tab w:val="left" w:pos="1220"/>
        </w:tabs>
        <w:ind w:left="-142"/>
      </w:pPr>
    </w:p>
    <w:p w:rsidR="00664546" w:rsidRDefault="00664546" w:rsidP="0099666B">
      <w:pPr>
        <w:tabs>
          <w:tab w:val="left" w:pos="1220"/>
        </w:tabs>
        <w:ind w:left="-142"/>
      </w:pPr>
    </w:p>
    <w:p w:rsidR="00664546" w:rsidRDefault="000D703D" w:rsidP="0099666B">
      <w:pPr>
        <w:tabs>
          <w:tab w:val="left" w:pos="1220"/>
        </w:tabs>
        <w:ind w:left="-14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777CB2">
        <w:rPr>
          <w:rFonts w:ascii="Bookman Old Style" w:hAnsi="Bookman Old Style"/>
          <w:b/>
          <w:sz w:val="20"/>
        </w:rPr>
        <w:t>2</w:t>
      </w:r>
      <w:r w:rsidR="00F04928">
        <w:rPr>
          <w:rFonts w:ascii="Bookman Old Style" w:hAnsi="Bookman Old Style"/>
          <w:b/>
          <w:sz w:val="20"/>
        </w:rPr>
        <w:t>1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0A62EB">
        <w:rPr>
          <w:rFonts w:ascii="Bookman Old Style" w:hAnsi="Bookman Old Style"/>
          <w:b/>
          <w:sz w:val="20"/>
        </w:rPr>
        <w:t>3</w:t>
      </w:r>
      <w:r w:rsidR="00F04928">
        <w:rPr>
          <w:rFonts w:ascii="Bookman Old Style" w:hAnsi="Bookman Old Style"/>
          <w:b/>
          <w:sz w:val="20"/>
        </w:rPr>
        <w:t>9</w:t>
      </w:r>
      <w:r>
        <w:rPr>
          <w:rFonts w:ascii="Bookman Old Style" w:hAnsi="Bookman Old Style"/>
          <w:b/>
          <w:sz w:val="20"/>
        </w:rPr>
        <w:t>) от «</w:t>
      </w:r>
      <w:r w:rsidR="00F04928">
        <w:rPr>
          <w:rFonts w:ascii="Bookman Old Style" w:hAnsi="Bookman Old Style"/>
          <w:b/>
          <w:sz w:val="20"/>
        </w:rPr>
        <w:t>30</w:t>
      </w:r>
      <w:r>
        <w:rPr>
          <w:rFonts w:ascii="Bookman Old Style" w:hAnsi="Bookman Old Style"/>
          <w:b/>
          <w:sz w:val="20"/>
        </w:rPr>
        <w:t xml:space="preserve">» </w:t>
      </w:r>
      <w:r w:rsidR="00777CB2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0A62EB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99666B">
      <w:pPr>
        <w:ind w:left="-142"/>
        <w:rPr>
          <w:rFonts w:ascii="Bookman Old Style" w:hAnsi="Bookman Old Style"/>
          <w:sz w:val="20"/>
        </w:rPr>
      </w:pPr>
    </w:p>
    <w:p w:rsidR="00664546" w:rsidRDefault="00664546" w:rsidP="0099666B">
      <w:pPr>
        <w:ind w:left="-142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99666B">
      <w:pPr>
        <w:ind w:left="-142"/>
        <w:jc w:val="center"/>
        <w:rPr>
          <w:rFonts w:ascii="Bookman Old Style" w:hAnsi="Bookman Old Style"/>
          <w:b/>
          <w:sz w:val="20"/>
        </w:rPr>
      </w:pPr>
    </w:p>
    <w:p w:rsidR="00F04928" w:rsidRPr="00F04928" w:rsidRDefault="00F04928" w:rsidP="00F04928">
      <w:pPr>
        <w:pStyle w:val="3"/>
        <w:ind w:left="-993" w:right="-426"/>
        <w:rPr>
          <w:b w:val="0"/>
          <w:szCs w:val="20"/>
        </w:rPr>
      </w:pPr>
      <w:r w:rsidRPr="00F04928">
        <w:rPr>
          <w:b w:val="0"/>
          <w:szCs w:val="20"/>
        </w:rPr>
        <w:t>Р Е Ш Е Н И Е</w:t>
      </w:r>
    </w:p>
    <w:p w:rsidR="00F04928" w:rsidRPr="00F04928" w:rsidRDefault="00F04928" w:rsidP="00F04928">
      <w:pPr>
        <w:ind w:left="-993" w:right="-426"/>
        <w:jc w:val="both"/>
        <w:rPr>
          <w:sz w:val="20"/>
          <w:szCs w:val="20"/>
        </w:rPr>
      </w:pPr>
    </w:p>
    <w:p w:rsidR="00F04928" w:rsidRPr="00F04928" w:rsidRDefault="00F04928" w:rsidP="0099666B">
      <w:pPr>
        <w:ind w:left="-142" w:right="282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     26.12.2019                        д.Александровка                           № 25-119</w:t>
      </w:r>
    </w:p>
    <w:p w:rsidR="00F04928" w:rsidRPr="00F04928" w:rsidRDefault="00F04928" w:rsidP="0099666B">
      <w:pPr>
        <w:ind w:left="-142" w:right="282"/>
        <w:jc w:val="both"/>
        <w:rPr>
          <w:sz w:val="20"/>
          <w:szCs w:val="20"/>
        </w:rPr>
      </w:pPr>
    </w:p>
    <w:p w:rsidR="00F04928" w:rsidRPr="00F04928" w:rsidRDefault="00F04928" w:rsidP="0099666B">
      <w:pPr>
        <w:ind w:left="-142" w:right="282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О внесении изменений в решение сельского Совета депутатов от 26.02.2008г № 16-85 «О положении об оплате труда работников муниципальных учреждений Александровского сельсовета, оплата которых производится на основе тарифной сетки» (в ред.12.02.2009, 18.02.2010, 25.11.2010, 04.10.2011, 02.11.2012, 26.05.2015, 23.05.2018, 10.08.2018, 27.12.2018)</w:t>
      </w:r>
    </w:p>
    <w:p w:rsidR="00F04928" w:rsidRPr="00F04928" w:rsidRDefault="00F04928" w:rsidP="0099666B">
      <w:pPr>
        <w:ind w:left="-142" w:right="282"/>
        <w:jc w:val="both"/>
        <w:rPr>
          <w:sz w:val="20"/>
          <w:szCs w:val="20"/>
        </w:rPr>
      </w:pPr>
    </w:p>
    <w:p w:rsidR="00F04928" w:rsidRPr="00F04928" w:rsidRDefault="00F04928" w:rsidP="0099666B">
      <w:pPr>
        <w:pStyle w:val="31"/>
        <w:spacing w:before="140" w:line="218" w:lineRule="auto"/>
        <w:ind w:left="-142" w:right="282"/>
        <w:rPr>
          <w:sz w:val="20"/>
          <w:szCs w:val="20"/>
        </w:rPr>
      </w:pPr>
      <w:r w:rsidRPr="00F04928">
        <w:rPr>
          <w:sz w:val="20"/>
          <w:szCs w:val="20"/>
        </w:rPr>
        <w:t>В целях приведения нормативно-правовых актов сельского Совета депутатов  в соответствие с действующим законодательством, руководствуясь ст. 22 Устава Александровского сельсовета, сельский Совет депутатов РЕШИЛ:</w:t>
      </w:r>
    </w:p>
    <w:p w:rsidR="00F04928" w:rsidRPr="00F04928" w:rsidRDefault="00F04928" w:rsidP="0099666B">
      <w:pPr>
        <w:pStyle w:val="a7"/>
        <w:ind w:left="-142" w:right="282"/>
        <w:jc w:val="both"/>
        <w:rPr>
          <w:b w:val="0"/>
          <w:sz w:val="20"/>
          <w:szCs w:val="20"/>
        </w:rPr>
      </w:pPr>
    </w:p>
    <w:p w:rsidR="00F04928" w:rsidRPr="00F04928" w:rsidRDefault="00F04928" w:rsidP="0099666B">
      <w:pPr>
        <w:tabs>
          <w:tab w:val="left" w:pos="9498"/>
        </w:tabs>
        <w:ind w:left="-142" w:right="282" w:firstLine="72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1. Внести в решение сельского Совета депутатов от 26.02.2008г № 16-85 «О положении об оплате труда работников муниципальных учреждений Александровского сельсовета, оплата которых производится на основе тарифной сетки» (в ред. решений от 12.02.2009 №21-114, от 18.02.2010 №27-135, от 25.11.2010 № 5-25, 04.10.2011 № 9-53, 02.11.2012 №16-86, 26.05.2015 № 31-163, 23.05.2018 № 14-69, 10.08.2018 № 15-77, 27.12.2019 № 19-93) следующие изменения:</w:t>
      </w:r>
    </w:p>
    <w:p w:rsidR="00F04928" w:rsidRPr="00F04928" w:rsidRDefault="00F04928" w:rsidP="0099666B">
      <w:pPr>
        <w:shd w:val="clear" w:color="auto" w:fill="FFFFFF"/>
        <w:spacing w:line="322" w:lineRule="exact"/>
        <w:ind w:left="-142" w:right="282" w:firstLine="720"/>
        <w:jc w:val="both"/>
        <w:rPr>
          <w:color w:val="323232"/>
          <w:spacing w:val="-5"/>
          <w:sz w:val="20"/>
          <w:szCs w:val="20"/>
        </w:rPr>
      </w:pPr>
      <w:r w:rsidRPr="00F04928">
        <w:rPr>
          <w:sz w:val="20"/>
          <w:szCs w:val="20"/>
        </w:rPr>
        <w:t>1) в абзаце втором пункта 8 статьи 3 слова «</w:t>
      </w:r>
      <w:r w:rsidRPr="00F04928">
        <w:rPr>
          <w:color w:val="323232"/>
          <w:spacing w:val="-5"/>
          <w:sz w:val="20"/>
          <w:szCs w:val="20"/>
        </w:rPr>
        <w:t>18048 рубль» заменить словами «19408 рублей»;</w:t>
      </w:r>
    </w:p>
    <w:p w:rsidR="00F04928" w:rsidRPr="00F04928" w:rsidRDefault="00F04928" w:rsidP="0099666B">
      <w:pPr>
        <w:pStyle w:val="22"/>
        <w:ind w:left="-142" w:right="282" w:firstLine="426"/>
        <w:jc w:val="both"/>
        <w:rPr>
          <w:b w:val="0"/>
          <w:sz w:val="20"/>
          <w:szCs w:val="20"/>
        </w:rPr>
      </w:pPr>
      <w:r w:rsidRPr="00F04928">
        <w:rPr>
          <w:b w:val="0"/>
          <w:sz w:val="20"/>
          <w:szCs w:val="20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F04928" w:rsidRPr="00F04928" w:rsidRDefault="00F04928" w:rsidP="0099666B">
      <w:pPr>
        <w:ind w:left="-142" w:right="282" w:firstLine="426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3. Решение вступает в силу с момента опубликования, но не ранее 01.01.2020года.</w:t>
      </w:r>
    </w:p>
    <w:p w:rsidR="00F04928" w:rsidRPr="00F04928" w:rsidRDefault="00F04928" w:rsidP="0099666B">
      <w:pPr>
        <w:ind w:left="-142" w:right="282"/>
        <w:jc w:val="both"/>
        <w:rPr>
          <w:sz w:val="20"/>
          <w:szCs w:val="20"/>
        </w:rPr>
      </w:pPr>
    </w:p>
    <w:p w:rsidR="00F04928" w:rsidRPr="00F04928" w:rsidRDefault="00F04928" w:rsidP="0099666B">
      <w:pPr>
        <w:pStyle w:val="2"/>
        <w:ind w:left="-142" w:right="282"/>
        <w:rPr>
          <w:b w:val="0"/>
          <w:sz w:val="20"/>
          <w:szCs w:val="20"/>
        </w:rPr>
      </w:pPr>
      <w:r w:rsidRPr="00F04928">
        <w:rPr>
          <w:b w:val="0"/>
          <w:sz w:val="20"/>
          <w:szCs w:val="20"/>
        </w:rPr>
        <w:t>Глава сельсовета                                                         Н.Н.Былин</w:t>
      </w:r>
    </w:p>
    <w:p w:rsidR="00F04928" w:rsidRPr="00F04928" w:rsidRDefault="00F04928" w:rsidP="0099666B">
      <w:pPr>
        <w:ind w:left="-142" w:right="282"/>
        <w:rPr>
          <w:sz w:val="20"/>
          <w:szCs w:val="20"/>
        </w:rPr>
      </w:pPr>
    </w:p>
    <w:p w:rsidR="00F04928" w:rsidRPr="00F04928" w:rsidRDefault="00F04928" w:rsidP="0099666B">
      <w:pPr>
        <w:pStyle w:val="ConsPlusTitle"/>
        <w:ind w:left="-142" w:right="282"/>
        <w:jc w:val="center"/>
        <w:rPr>
          <w:b w:val="0"/>
          <w:sz w:val="20"/>
          <w:szCs w:val="20"/>
        </w:rPr>
      </w:pPr>
      <w:r w:rsidRPr="00F04928">
        <w:rPr>
          <w:b w:val="0"/>
          <w:sz w:val="20"/>
          <w:szCs w:val="20"/>
        </w:rPr>
        <w:t>РЕШЕНИЕ</w:t>
      </w:r>
    </w:p>
    <w:p w:rsidR="00F04928" w:rsidRPr="00F04928" w:rsidRDefault="00F04928" w:rsidP="0099666B">
      <w:pPr>
        <w:pStyle w:val="ConsPlusTitle"/>
        <w:ind w:left="-142" w:right="282"/>
        <w:jc w:val="center"/>
        <w:rPr>
          <w:sz w:val="20"/>
          <w:szCs w:val="20"/>
        </w:rPr>
      </w:pPr>
    </w:p>
    <w:p w:rsidR="00F04928" w:rsidRPr="00F04928" w:rsidRDefault="00F04928" w:rsidP="0099666B">
      <w:pPr>
        <w:ind w:left="-142" w:right="282"/>
        <w:rPr>
          <w:sz w:val="20"/>
          <w:szCs w:val="20"/>
        </w:rPr>
      </w:pPr>
      <w:r w:rsidRPr="00F04928">
        <w:rPr>
          <w:sz w:val="20"/>
          <w:szCs w:val="20"/>
        </w:rPr>
        <w:t xml:space="preserve">  26.12.2019                                 д.Александровка                              № 25-118</w:t>
      </w:r>
    </w:p>
    <w:p w:rsidR="00F04928" w:rsidRPr="00F04928" w:rsidRDefault="00F04928" w:rsidP="0099666B">
      <w:pPr>
        <w:pStyle w:val="ConsPlusTitle"/>
        <w:ind w:left="-142" w:right="282"/>
        <w:rPr>
          <w:sz w:val="20"/>
          <w:szCs w:val="20"/>
        </w:rPr>
      </w:pPr>
    </w:p>
    <w:p w:rsidR="00F04928" w:rsidRPr="00F04928" w:rsidRDefault="00F04928" w:rsidP="0099666B">
      <w:pPr>
        <w:pStyle w:val="ConsPlusTitle"/>
        <w:ind w:left="-142" w:right="282"/>
        <w:rPr>
          <w:sz w:val="20"/>
          <w:szCs w:val="20"/>
        </w:rPr>
      </w:pPr>
    </w:p>
    <w:p w:rsidR="00F04928" w:rsidRPr="00F04928" w:rsidRDefault="00F04928" w:rsidP="0099666B">
      <w:pPr>
        <w:pStyle w:val="ConsPlusTitle"/>
        <w:ind w:left="-142" w:right="282"/>
        <w:jc w:val="both"/>
        <w:rPr>
          <w:b w:val="0"/>
          <w:sz w:val="20"/>
          <w:szCs w:val="20"/>
        </w:rPr>
      </w:pPr>
      <w:r w:rsidRPr="00F04928">
        <w:rPr>
          <w:b w:val="0"/>
          <w:sz w:val="20"/>
          <w:szCs w:val="20"/>
        </w:rPr>
        <w:t xml:space="preserve">    О внесении изменений дополнений в Решение Александровского сельского Совета депутатов Нижнеингашского района Красноярского края</w:t>
      </w:r>
      <w:r w:rsidRPr="00F04928">
        <w:rPr>
          <w:color w:val="000000"/>
          <w:sz w:val="20"/>
          <w:szCs w:val="20"/>
        </w:rPr>
        <w:t xml:space="preserve"> </w:t>
      </w:r>
      <w:r w:rsidRPr="00F04928">
        <w:rPr>
          <w:b w:val="0"/>
          <w:color w:val="000000"/>
          <w:sz w:val="20"/>
          <w:szCs w:val="20"/>
        </w:rPr>
        <w:t>от 27.12.2018 № 19-91 «Об утверждении Правил благоустройства территории Александровского сельсовета»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color w:val="000000"/>
          <w:sz w:val="20"/>
          <w:szCs w:val="20"/>
        </w:rPr>
      </w:pPr>
      <w:r w:rsidRPr="00F04928">
        <w:rPr>
          <w:sz w:val="20"/>
          <w:szCs w:val="20"/>
        </w:rPr>
        <w:t xml:space="preserve">В связи с внесением изменений и дополнений в ст. 45.1 Федерального закона от 06.10.2003 № 131-ФЗ «Об общих принципах организации местного самоуправления в Российской Федерации», принятием Закона Красноярского края от 23 мая 2019 г. № 7-2784 «О порядке определения границ прилегающих территории в Красноярском крае», руководствуясь </w:t>
      </w:r>
      <w:r w:rsidRPr="00F04928">
        <w:rPr>
          <w:color w:val="000000"/>
          <w:sz w:val="20"/>
          <w:szCs w:val="20"/>
        </w:rPr>
        <w:t xml:space="preserve">Федеральным </w:t>
      </w:r>
      <w:hyperlink r:id="rId8" w:history="1">
        <w:r w:rsidRPr="00F04928">
          <w:rPr>
            <w:color w:val="000000"/>
            <w:sz w:val="20"/>
            <w:szCs w:val="20"/>
          </w:rPr>
          <w:t>законом</w:t>
        </w:r>
      </w:hyperlink>
      <w:r w:rsidRPr="00F04928">
        <w:rPr>
          <w:color w:val="000000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Федерации», а также ст. 9 Устава Александровского сельсовета Нижнеингашского района Красноярского края, Александровский сельский Совет депутатов Решил: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color w:val="000000"/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color w:val="000000"/>
          <w:sz w:val="20"/>
          <w:szCs w:val="20"/>
        </w:rPr>
      </w:pPr>
      <w:r w:rsidRPr="00F04928">
        <w:rPr>
          <w:color w:val="000000"/>
          <w:sz w:val="20"/>
          <w:szCs w:val="20"/>
        </w:rPr>
        <w:t>1. Внести в Правила благоустройства территории Александровского сельсовета, утвержденные решением Александровского сельского Совета депутатов от 27.12.2018 № 19-91 (далее – Правила)  следующие изменения: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color w:val="000000"/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1.1  пункт 1.3. раздела 1 Правил дополнить словами «в соответствие со ст. 45.1 Федерального закона от 06.10.2003 № 131-ФЗ «Об общих принципах организации местного самоуправления в Российской Федерации»;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 </w:t>
      </w:r>
      <w:r w:rsidRPr="00F04928">
        <w:rPr>
          <w:sz w:val="20"/>
          <w:szCs w:val="20"/>
        </w:rPr>
        <w:tab/>
        <w:t>1.2  пункт 1.4 раздела 1 Правил изложить в следующей редакции: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b/>
          <w:sz w:val="20"/>
          <w:szCs w:val="20"/>
        </w:rPr>
        <w:tab/>
      </w:r>
      <w:r w:rsidRPr="00F04928">
        <w:rPr>
          <w:sz w:val="20"/>
          <w:szCs w:val="20"/>
        </w:rPr>
        <w:t>«1.4.</w:t>
      </w:r>
      <w:r w:rsidRPr="00F04928">
        <w:rPr>
          <w:b/>
          <w:sz w:val="20"/>
          <w:szCs w:val="20"/>
        </w:rPr>
        <w:t xml:space="preserve"> </w:t>
      </w:r>
      <w:r w:rsidRPr="00F04928">
        <w:rPr>
          <w:sz w:val="20"/>
          <w:szCs w:val="20"/>
        </w:rPr>
        <w:t>В настоящих Правилах используются следующие понятия: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 местная администрация (администрация сельсовета) – администрация Александровского сельсовета Нижнеингашского района Красноярского края;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 благоустройство - комплекс мероприятий, направленных на обеспечение и улучшение санитарного и эстетического состояния территории Александровского сельсовета, повышение комфортности условий проживания для жителей, поддержание единого архитектурного облика территории Александровского сельсовета 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</w:t>
      </w:r>
      <w:r w:rsidRPr="00F04928">
        <w:rPr>
          <w:sz w:val="20"/>
          <w:szCs w:val="20"/>
        </w:rPr>
        <w:lastRenderedPageBreak/>
        <w:t>обеспечение экологического и санитарно-эпидемиологического благополучия населения и охрану окружающей среды;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 прилегающая территория (санитарно-защитная зона, убираемая территория) - участок территории с газонами, малыми архитектурными формами и другими сооружениями, непосредственно примыкающий к границе земельного участка, принадлежащего Домовладельцу.»;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1.3  дополнить раздел 1 пунктом 1.5 следующего содержания: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«1.5. Границы прилегающих территорий определяются в соответствии с Законом Красноярского края от 23 мая 2019 года № 7-2784 «О порядке определения границ прилегающих территории в Красноярском крае»: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1) на улицах с двухсторонней застройкой - по длине занимаемого участка, по ширине - до обочины проезжей части улицы;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2)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20-метровую зеленую зону;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3) на строительных площадках - территория не менее 20 метров от ограждения стройки по всему периметру;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4) для некапитальных объектов торговли, общественного питания и бытового обслуживания населения – в радиусе 20 метров от ограждений (заборов) зданий, строений, сооружений, земельных участков;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5) для объектов капитального строительства, зданий, сооружений, в том числе торговли, общественного питания – в радиусе 20 м. от границ земельного участка;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6) для объектов жилищного фонда – в радиусе 10 м. от границ земельного участка.»;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1.4 подпункт 2.1.1.пункт 2.1 раздела 2 Правил дополнить абзацами следующего содержания: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«Для своевременной уборки и наведения порядка после зимнего периода на территории Александровского сельсовета устанавливается день проведения общего субботника, конкретная дата которого определяется ежегодно сельской администрацией. Субботник проводится до 9 мая.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Организация содержания территории общего пользования обеспечивается администрацией поселения. Территории общего пользования  могут быть закреплены за предприятиями, учреждениями на основании правового акта администрации сельсовета. В случае закрепления предприятия и учреждения обязаны содержать территории общего пользования в надлежащем порядке.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Находящиеся на территории сельсовета памятники, аллеи, парковые зоны должны содержаться в надлежащем состоянии, постоянно очищаться от мусора, в том числе от листьев и сухой травы. 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Территории детских площадок в черте населенного пункта должны быть: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-огорожены, очищены от травы и мусора, освещены, иметь удобные заходы, в том числе с детскими колясками;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-обеспечены песочницами, навесами, оснащены малыми архитектурными формами, удобными скамейками (диванами), урнами.  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Дорожные организации ответственные за содержание дорог, находящихся в черте населенного пункта, обязаны: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-содержать в исправном, очищенном и рабочем состоянии дорожные канавы, водопропускные трубы;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-обеспечить своевременную очистку и окашивание прилегающей к дорожному полотну территории, уборке мусора;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-обеспечивать очистку дороги от снега и наледи, а также вывоз снежной массы в установленные места за пределы населенного пункта;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-не допускать складирование и хранение снега на обочинах, и прилегающих к дороге территориях;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-после очистки дороги, обеспечить очистку от снега перекрестков всех дорог, улиц, переулков, подъездов к местам общего пользования, к зданиям и сооружениям;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-обеспечить освещение прилегающих к дорогам территории, пешеходных переходов и автобусных остановок.  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Домовладельцы, индивидуальные предприниматели, руководители предприятий, учреждений в день уборки территории населенных пунктов обязаны: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ab/>
        <w:t>-произвести на основной и прилегающей территориях уборку с обязательным и немедленным вывозом собранного мусора;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ab/>
        <w:t>-устранить видимые повреждения фасадов зданий, строительной части, декоративной отделки и инженерных элементов.»;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1.5 раздел 2.5 пункт 2.5.15. Правил дополнить подпунктами 2.5.15.4 и 2.5.15.5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 следующего содержания: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«2.5.15.4 Запрещается выпас, содержание скота на улицах, в том числе  на цветниках и газонах, в местах общего пользования, вблизи детских площадок и социальных учреждений.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2.5.15.5 Запрещается нахождение на улице безнадзорных собак, которые подлежат отлову по инициативе уполномоченного органа местного самоуправления.»;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 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1.6 раздел 2.5  пункт 2.5.14. Правил изложить в новой редакции: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b/>
          <w:sz w:val="20"/>
          <w:szCs w:val="20"/>
        </w:rPr>
      </w:pPr>
      <w:r w:rsidRPr="00F04928">
        <w:rPr>
          <w:sz w:val="20"/>
          <w:szCs w:val="20"/>
        </w:rPr>
        <w:t>«</w:t>
      </w:r>
      <w:r w:rsidRPr="00F04928">
        <w:rPr>
          <w:b/>
          <w:sz w:val="20"/>
          <w:szCs w:val="20"/>
        </w:rPr>
        <w:t>2.5.14.</w:t>
      </w:r>
      <w:r w:rsidRPr="00F04928">
        <w:rPr>
          <w:sz w:val="20"/>
          <w:szCs w:val="20"/>
        </w:rPr>
        <w:t xml:space="preserve"> </w:t>
      </w:r>
      <w:r w:rsidRPr="00F04928">
        <w:rPr>
          <w:b/>
          <w:sz w:val="20"/>
          <w:szCs w:val="20"/>
        </w:rPr>
        <w:t>Организация сбора и вывоза твердых коммунальных отходов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2.5.14.1. Сбор и вывоз твердых коммунальных отходов на территории Александровского сельсовета осуществляется региональным оператором, по согласованному с администрацией сельсовета графику. Собственники </w:t>
      </w:r>
      <w:r w:rsidRPr="00F04928">
        <w:rPr>
          <w:sz w:val="20"/>
          <w:szCs w:val="20"/>
        </w:rPr>
        <w:lastRenderedPageBreak/>
        <w:t>отходов обязаны передавать отходы региональному оператору, помещенные в пакеты, в состоянии, исключающем их разброс и засорение территории.»;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1.7 пункт 2.2 Раздел 2 подпункт 2.2.1. Правил изложить в новой редакции: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«2.2.1.Собственник или наниматель жилого дома (квартиры) или части жилого дома (квартиры), иных строений, прилегающей к ним территории несет ответственность за содержание их в технически исправном состоянии, чистоте и порядке с соблюдением санитарно-гигиенических и эстетических требований, правил и норм технической эксплуатации жилищного фонда и настоящих Правил.»;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       1.8 подпункт 4.1.1.пункт 4.1 раздела 4 Правил изложить в следующей редакции: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«4.1.1. Физические и юридические лица, предприятия и учреждения обязаны обеспечить своевременную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Правилами.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 Юридические лица и индивидуальные предприниматели без образования юридического лица, являющиеся владельцами или пользователями стационарных и нестационарных торговых точек, должны: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-иметь вывеску с названием торговой точки и режимом работы;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-не складировать товар на прилегающей к торговой точке территории;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-иметь договор с региональным оператором на вывоз отходов, оборудовать торговые точки урнами  и своевременно освобождать их от мусора;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-содержать в чистоте территорию, прилегающую к объектам торговли;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-постоянно следить за внешним видом зданий и временных сооружений (павильонов, киосков, палаток и т.п.), обеспечивать их содержание и своевременный ремонт;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-принимать меры к озеленению, содержанию газонов и цветников на прилегающих к торговым точкам территориях;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-обеспечивать очистку прилегающей территории, в том числе находящихся на прилегающей территории тротуаров от снега и наледи, а также вывоз снега с прилегающей территории в установленные места складирования за пределы населенного пункта;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-обеспечить освещение прилегающей территории, поддерживать его в рабочем состоянии;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-не допускать несанкционированных съездов к торговой точке, а также заезда постороннего автотранспорта на прилегающую к торговой точке территорию;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-не захламлять имеющиеся на прилегающей территории  водопропускные канавы и трубы, обеспечивать их своевременную очистку;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-создавать условия для беспрепятственного передвижения к торговым точкам инвалидов и других маломобильных групп населения;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-принимать участие в проведении сезонных благоустроительных мероприятий проводимых по инициативе граждан и администрации муниципального образования.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Владельцам авто и мототранспорта: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-запрещается въезд на дороги с асфальтовым покрытием с неочищенными от грязи колесами (гусеницами) и загрязнять асфальтное покрытие. В случае загрязнения, принять меры к очистке дорожного полотна;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-осуществлять ремонт автомототранспорта на улице, загрязняя при этом прилегающую территорию техническими отходами, в том числе горюче-смазочными материалами.»;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1.9 подпункт 4.1.6.пункт 4.1 раздела 4 Правил дополнить абзацем 2 следующего содержания: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«Складировать золошлаковые остатки, образованные от сжигания угля в отдельные контейнеры только после их остывания.»;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 xml:space="preserve"> 1.10 подпункт 4.3.4 пункта 4.3 раздела 4 Правил изложить в следующей редакции: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outlineLvl w:val="2"/>
        <w:rPr>
          <w:bCs/>
          <w:sz w:val="20"/>
          <w:szCs w:val="20"/>
        </w:rPr>
      </w:pPr>
      <w:r w:rsidRPr="00F04928">
        <w:rPr>
          <w:sz w:val="20"/>
          <w:szCs w:val="20"/>
        </w:rPr>
        <w:t>«</w:t>
      </w:r>
      <w:r w:rsidRPr="00F04928">
        <w:rPr>
          <w:bCs/>
          <w:sz w:val="20"/>
          <w:szCs w:val="20"/>
        </w:rPr>
        <w:t xml:space="preserve">Немедленно с начала снегопада или появления гололеда осуществляется </w:t>
      </w:r>
      <w:r w:rsidRPr="00F04928">
        <w:rPr>
          <w:sz w:val="20"/>
          <w:szCs w:val="20"/>
        </w:rPr>
        <w:t>уборка снега и льда, обработка тротуаров и дорожных покрытий противоскользящими материалами. Данные работы должны проводиться так, чтобы беспрепятственно обеспечить проезд транспорта, в том числе общественного, и передвижение пешеходов;»;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outlineLvl w:val="1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outlineLvl w:val="1"/>
        <w:rPr>
          <w:sz w:val="20"/>
          <w:szCs w:val="20"/>
        </w:rPr>
      </w:pPr>
      <w:r w:rsidRPr="00F04928">
        <w:rPr>
          <w:sz w:val="20"/>
          <w:szCs w:val="20"/>
        </w:rPr>
        <w:t>1.11 подпункт 4.5.1. пункта 4.5 раздела 4 Правил изложить в следующей редакции: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«4.5.1.Организация текущего содержания тротуарных газонов возлагается на администрацию поселения, дорожные организации, предприятия и учреждения, а также на домовладельцев на территориях, прилегающих к их участкам.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Посев газонов, посадка цветочной рассады, обрезка деревьев и кустарников, обработка зеленых насаждений против болезней и вредителей, а также обеспечение этих работ материалами на объектах зеленого хозяйства, закрепленных за предприятиями, организациями, учреждениями, проводится силами этих предприятий, учреждений, а в частном секторе - силами Домовладельцев.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Собственники, наниматели и арендаторы зданий и сооружений обязаны: - сохранять все зеленые насаждения, имеющиеся на участках;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 содержать в надлежащем виде зеленые насаждения, газоны, цветники в границах земельного отвода;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- в летнее время поливать цветники, газоны, деревья и кустарники на придомовой территории, в зимнее время своевременно очищать двор, отмостки, дорожки от снега и льда.»;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outlineLvl w:val="1"/>
        <w:rPr>
          <w:sz w:val="20"/>
          <w:szCs w:val="20"/>
        </w:rPr>
      </w:pPr>
      <w:r w:rsidRPr="00F04928">
        <w:rPr>
          <w:sz w:val="20"/>
          <w:szCs w:val="20"/>
        </w:rPr>
        <w:t>1.12 абзац второй подпункта 4.9.1. пункта 4.9 раздела 4 Правил изложить в следующей редакции: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«Оформление зданий, сооружений осуществляется Домовладельцами, предпринимателями, руководителями предприятий и учреждений в рамках концепции праздничного оформления территории.».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/>
        <w:jc w:val="both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2. Контроль за исполнением настоящего Решения возложить на постоянную комиссию по социальным вопросам.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3. Решение вступает в силу со дня опубликования в печатном издании «Александровские вести» Александровского сельсовета</w:t>
      </w:r>
    </w:p>
    <w:p w:rsidR="00F04928" w:rsidRPr="00F04928" w:rsidRDefault="00F04928" w:rsidP="0099666B">
      <w:pPr>
        <w:autoSpaceDE w:val="0"/>
        <w:autoSpaceDN w:val="0"/>
        <w:adjustRightInd w:val="0"/>
        <w:ind w:left="-142" w:right="282"/>
        <w:rPr>
          <w:sz w:val="20"/>
          <w:szCs w:val="20"/>
        </w:rPr>
      </w:pPr>
    </w:p>
    <w:p w:rsidR="00F04928" w:rsidRPr="00F04928" w:rsidRDefault="00F04928" w:rsidP="0099666B">
      <w:pPr>
        <w:autoSpaceDE w:val="0"/>
        <w:autoSpaceDN w:val="0"/>
        <w:adjustRightInd w:val="0"/>
        <w:ind w:left="-142" w:right="282"/>
        <w:rPr>
          <w:sz w:val="20"/>
          <w:szCs w:val="20"/>
        </w:rPr>
      </w:pPr>
      <w:r w:rsidRPr="00F04928">
        <w:rPr>
          <w:sz w:val="20"/>
          <w:szCs w:val="20"/>
        </w:rPr>
        <w:t>Глава сельсовета                                      Н.Н.Былин</w:t>
      </w:r>
    </w:p>
    <w:p w:rsidR="00F04928" w:rsidRDefault="00F04928" w:rsidP="0099666B">
      <w:pPr>
        <w:pStyle w:val="1"/>
        <w:ind w:left="-142" w:right="282"/>
      </w:pPr>
    </w:p>
    <w:p w:rsidR="00F04928" w:rsidRPr="00F04928" w:rsidRDefault="00F04928" w:rsidP="0099666B">
      <w:pPr>
        <w:pStyle w:val="1"/>
        <w:ind w:left="-142" w:right="282"/>
        <w:rPr>
          <w:sz w:val="20"/>
          <w:szCs w:val="20"/>
        </w:rPr>
      </w:pPr>
      <w:r w:rsidRPr="00F04928">
        <w:rPr>
          <w:sz w:val="20"/>
          <w:szCs w:val="20"/>
        </w:rPr>
        <w:t>РЕШЕНИЕ</w:t>
      </w:r>
    </w:p>
    <w:p w:rsidR="00F04928" w:rsidRPr="00F04928" w:rsidRDefault="00F04928" w:rsidP="0099666B">
      <w:pPr>
        <w:ind w:left="-142" w:right="282"/>
        <w:jc w:val="both"/>
        <w:rPr>
          <w:sz w:val="20"/>
          <w:szCs w:val="20"/>
        </w:rPr>
      </w:pPr>
    </w:p>
    <w:p w:rsidR="00F04928" w:rsidRPr="00F04928" w:rsidRDefault="00F04928" w:rsidP="0099666B">
      <w:pPr>
        <w:ind w:left="-142" w:right="282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26.12.2019                               д. Александровка                            № 25-124</w:t>
      </w:r>
    </w:p>
    <w:p w:rsidR="00F04928" w:rsidRPr="00F04928" w:rsidRDefault="00F04928" w:rsidP="0099666B">
      <w:pPr>
        <w:pStyle w:val="a4"/>
        <w:ind w:left="-142" w:right="282"/>
        <w:rPr>
          <w:sz w:val="20"/>
          <w:szCs w:val="20"/>
        </w:rPr>
      </w:pPr>
    </w:p>
    <w:p w:rsidR="00F04928" w:rsidRPr="00F04928" w:rsidRDefault="00F04928" w:rsidP="0099666B">
      <w:pPr>
        <w:pStyle w:val="ConsPlusNormal"/>
        <w:ind w:left="-142" w:right="282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>О внесении изменений в Решение Александровского сельского Совета депутатов от 27.05.2014 №25-138 «Об особенностях подачи и рассмотрения жалоб при предоставлении муниципальных услуг»</w:t>
      </w:r>
    </w:p>
    <w:p w:rsidR="00F04928" w:rsidRPr="00F04928" w:rsidRDefault="00F04928" w:rsidP="0099666B">
      <w:pPr>
        <w:pStyle w:val="ConsPlusNormal"/>
        <w:ind w:left="-142" w:right="282"/>
        <w:jc w:val="both"/>
        <w:rPr>
          <w:rFonts w:ascii="Times New Roman" w:hAnsi="Times New Roman" w:cs="Times New Roman"/>
        </w:rPr>
      </w:pPr>
    </w:p>
    <w:p w:rsidR="00F04928" w:rsidRPr="00F04928" w:rsidRDefault="00F04928" w:rsidP="0099666B">
      <w:pPr>
        <w:pStyle w:val="ConsPlusNormal"/>
        <w:ind w:left="-142" w:right="282" w:firstLine="540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F04928">
          <w:rPr>
            <w:rFonts w:ascii="Times New Roman" w:hAnsi="Times New Roman" w:cs="Times New Roman"/>
          </w:rPr>
          <w:t>статьями 11.1 и 11.2</w:t>
        </w:r>
      </w:hyperlink>
      <w:r w:rsidRPr="00F04928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0" w:history="1">
        <w:r w:rsidRPr="00F04928">
          <w:rPr>
            <w:rFonts w:ascii="Times New Roman" w:hAnsi="Times New Roman" w:cs="Times New Roman"/>
          </w:rPr>
          <w:t>Уставом</w:t>
        </w:r>
      </w:hyperlink>
      <w:r w:rsidRPr="00F04928">
        <w:rPr>
          <w:rFonts w:ascii="Times New Roman" w:hAnsi="Times New Roman" w:cs="Times New Roman"/>
        </w:rPr>
        <w:t xml:space="preserve"> муниципального образования Александровский сельсовет Нижнеингашского района Красноярского края Александровский сельский Совет депутатов решил:</w:t>
      </w:r>
    </w:p>
    <w:p w:rsidR="00F04928" w:rsidRPr="00F04928" w:rsidRDefault="00F04928" w:rsidP="0099666B">
      <w:pPr>
        <w:pStyle w:val="ConsPlusNormal"/>
        <w:ind w:left="-142" w:right="282" w:firstLine="709"/>
        <w:jc w:val="both"/>
        <w:rPr>
          <w:rFonts w:ascii="Times New Roman" w:hAnsi="Times New Roman" w:cs="Times New Roman"/>
        </w:rPr>
      </w:pPr>
    </w:p>
    <w:p w:rsidR="00F04928" w:rsidRPr="00F04928" w:rsidRDefault="00F04928" w:rsidP="0099666B">
      <w:pPr>
        <w:pStyle w:val="ConsPlusNormal"/>
        <w:ind w:left="-142" w:right="282" w:firstLine="709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>1. Внести в Решение Александровского сельского Совета депутатов от 27.05.2014 №25-138 «Об особенностях подачи и рассмотрения жалоб при предоставлении муниципальных услуг» следующие изменения:</w:t>
      </w:r>
    </w:p>
    <w:p w:rsidR="00F04928" w:rsidRPr="00F04928" w:rsidRDefault="00F04928" w:rsidP="0099666B">
      <w:pPr>
        <w:pStyle w:val="ConsPlusNormal"/>
        <w:ind w:left="-142" w:right="282" w:firstLine="709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>1.1 пункт 2.2 Особенностей дополнить подпунктами следующего содержания:</w:t>
      </w:r>
    </w:p>
    <w:p w:rsidR="00F04928" w:rsidRPr="00F04928" w:rsidRDefault="00F04928" w:rsidP="0099666B">
      <w:pPr>
        <w:pStyle w:val="ConsPlusNormal"/>
        <w:ind w:left="-142" w:right="282" w:firstLine="709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>«з) нарушение срока или порядка выдачи документов по результатам предоставления муниципальной услуги;</w:t>
      </w:r>
    </w:p>
    <w:p w:rsidR="00F04928" w:rsidRPr="00F04928" w:rsidRDefault="00F04928" w:rsidP="0099666B">
      <w:pPr>
        <w:pStyle w:val="ConsPlusNormal"/>
        <w:ind w:left="-142" w:right="282" w:firstLine="709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04928" w:rsidRPr="00F04928" w:rsidRDefault="00F04928" w:rsidP="0099666B">
      <w:pPr>
        <w:pStyle w:val="ConsPlusNormal"/>
        <w:ind w:left="-142" w:right="282" w:firstLine="709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от 27.07.2010 № 210-ФЗ «Об организации предоставления государственных и муниципальных услуг.»;</w:t>
      </w:r>
    </w:p>
    <w:p w:rsidR="00F04928" w:rsidRPr="00F04928" w:rsidRDefault="00F04928" w:rsidP="0099666B">
      <w:pPr>
        <w:pStyle w:val="ConsPlusNormal"/>
        <w:ind w:left="-142" w:right="282" w:firstLine="709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>1.2. пункты 9.5 и 9.6 изложить в новой редакции:</w:t>
      </w:r>
    </w:p>
    <w:p w:rsidR="00F04928" w:rsidRPr="00F04928" w:rsidRDefault="00F04928" w:rsidP="0099666B">
      <w:pPr>
        <w:shd w:val="clear" w:color="auto" w:fill="FFFFFF"/>
        <w:spacing w:line="290" w:lineRule="atLeast"/>
        <w:ind w:left="-142" w:right="282" w:firstLine="540"/>
        <w:jc w:val="both"/>
        <w:rPr>
          <w:sz w:val="20"/>
          <w:szCs w:val="20"/>
        </w:rPr>
      </w:pPr>
      <w:r w:rsidRPr="00F04928">
        <w:rPr>
          <w:sz w:val="20"/>
          <w:szCs w:val="20"/>
        </w:rPr>
        <w:t>«9.5.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4928" w:rsidRPr="00F04928" w:rsidRDefault="00F04928" w:rsidP="0099666B">
      <w:pPr>
        <w:shd w:val="clear" w:color="auto" w:fill="FFFFFF"/>
        <w:spacing w:line="290" w:lineRule="atLeast"/>
        <w:ind w:left="-142" w:right="282" w:firstLine="540"/>
        <w:jc w:val="both"/>
        <w:rPr>
          <w:color w:val="333333"/>
          <w:sz w:val="20"/>
          <w:szCs w:val="20"/>
        </w:rPr>
      </w:pPr>
      <w:r w:rsidRPr="00F04928">
        <w:rPr>
          <w:sz w:val="20"/>
          <w:szCs w:val="20"/>
        </w:rPr>
        <w:t>9.6. В случае признания жалобы не подлежащей удовлетворению в ответе заявителю, даются аргументированные разъяснения о причинах</w:t>
      </w:r>
      <w:r w:rsidRPr="00F04928">
        <w:rPr>
          <w:color w:val="333333"/>
          <w:sz w:val="20"/>
          <w:szCs w:val="20"/>
        </w:rPr>
        <w:t xml:space="preserve"> принятого решения, а также информация о порядке обжалования принятого решения.».</w:t>
      </w:r>
    </w:p>
    <w:p w:rsidR="00F04928" w:rsidRPr="00F04928" w:rsidRDefault="00F04928" w:rsidP="0099666B">
      <w:pPr>
        <w:pStyle w:val="ConsPlusNormal"/>
        <w:ind w:left="-142" w:right="282" w:firstLine="540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>2. Контроль за выполнением настоящего Решения возложить на постоянную комиссию по социальным вопросам.</w:t>
      </w:r>
    </w:p>
    <w:p w:rsidR="00F04928" w:rsidRPr="00F04928" w:rsidRDefault="00F04928" w:rsidP="0099666B">
      <w:pPr>
        <w:pStyle w:val="ConsPlusNormal"/>
        <w:ind w:left="-142" w:right="282" w:firstLine="540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>3. Решение вступает в силу в день, следующий за днем его официального опубликования в газете "Александровские вести".</w:t>
      </w:r>
    </w:p>
    <w:p w:rsidR="00F04928" w:rsidRPr="00F04928" w:rsidRDefault="00F04928" w:rsidP="0099666B">
      <w:pPr>
        <w:pStyle w:val="ConsPlusNormal"/>
        <w:ind w:left="-142" w:right="282"/>
        <w:jc w:val="both"/>
        <w:rPr>
          <w:rFonts w:ascii="Times New Roman" w:hAnsi="Times New Roman" w:cs="Times New Roman"/>
        </w:rPr>
      </w:pPr>
    </w:p>
    <w:p w:rsidR="00F04928" w:rsidRPr="00F04928" w:rsidRDefault="00F04928" w:rsidP="0099666B">
      <w:pPr>
        <w:pStyle w:val="ConsPlusNormal"/>
        <w:ind w:left="-142" w:right="282"/>
        <w:jc w:val="both"/>
        <w:rPr>
          <w:rFonts w:ascii="Times New Roman" w:hAnsi="Times New Roman" w:cs="Times New Roman"/>
        </w:rPr>
      </w:pPr>
      <w:r w:rsidRPr="00F04928">
        <w:rPr>
          <w:rFonts w:ascii="Times New Roman" w:hAnsi="Times New Roman" w:cs="Times New Roman"/>
        </w:rPr>
        <w:t>Глава сельсовета                                                   Н.Н.Былин</w:t>
      </w:r>
    </w:p>
    <w:p w:rsidR="00F04928" w:rsidRPr="00F04928" w:rsidRDefault="00F04928" w:rsidP="0099666B">
      <w:pPr>
        <w:pStyle w:val="ConsPlusNormal"/>
        <w:ind w:left="-142" w:right="282"/>
        <w:jc w:val="both"/>
        <w:rPr>
          <w:rFonts w:ascii="Times New Roman" w:hAnsi="Times New Roman" w:cs="Times New Roman"/>
        </w:rPr>
      </w:pPr>
    </w:p>
    <w:p w:rsidR="0099666B" w:rsidRPr="0099666B" w:rsidRDefault="0099666B" w:rsidP="0099666B">
      <w:pPr>
        <w:ind w:left="-142" w:right="282"/>
        <w:jc w:val="center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РЕШЕНИЕ</w:t>
      </w:r>
    </w:p>
    <w:p w:rsidR="0099666B" w:rsidRPr="0099666B" w:rsidRDefault="0099666B" w:rsidP="0099666B">
      <w:pPr>
        <w:ind w:left="-142" w:right="282" w:firstLine="709"/>
        <w:jc w:val="center"/>
        <w:rPr>
          <w:sz w:val="20"/>
          <w:szCs w:val="20"/>
        </w:rPr>
      </w:pPr>
    </w:p>
    <w:p w:rsidR="0099666B" w:rsidRPr="0099666B" w:rsidRDefault="0099666B" w:rsidP="0099666B">
      <w:pPr>
        <w:ind w:left="-142" w:right="282" w:firstLine="709"/>
        <w:jc w:val="center"/>
        <w:rPr>
          <w:sz w:val="20"/>
          <w:szCs w:val="20"/>
        </w:rPr>
      </w:pPr>
      <w:r w:rsidRPr="0099666B">
        <w:rPr>
          <w:sz w:val="20"/>
          <w:szCs w:val="20"/>
        </w:rPr>
        <w:t>26.12.2019</w:t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  <w:t>д. Александровка</w:t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  <w:t>№ 25-120</w:t>
      </w:r>
    </w:p>
    <w:p w:rsidR="0099666B" w:rsidRPr="0099666B" w:rsidRDefault="0099666B" w:rsidP="0099666B">
      <w:pPr>
        <w:pStyle w:val="1"/>
        <w:ind w:left="-142" w:right="282" w:firstLine="709"/>
        <w:jc w:val="left"/>
        <w:rPr>
          <w:sz w:val="20"/>
          <w:szCs w:val="20"/>
        </w:rPr>
      </w:pPr>
    </w:p>
    <w:p w:rsidR="0099666B" w:rsidRPr="0099666B" w:rsidRDefault="0099666B" w:rsidP="0099666B">
      <w:pPr>
        <w:autoSpaceDE w:val="0"/>
        <w:autoSpaceDN w:val="0"/>
        <w:adjustRightInd w:val="0"/>
        <w:ind w:left="-142" w:right="282" w:firstLine="709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905"/>
        <w:gridCol w:w="2029"/>
      </w:tblGrid>
      <w:tr w:rsidR="0099666B" w:rsidRPr="0099666B" w:rsidTr="00CA50AD">
        <w:tc>
          <w:tcPr>
            <w:tcW w:w="7905" w:type="dxa"/>
          </w:tcPr>
          <w:p w:rsidR="0099666B" w:rsidRPr="0099666B" w:rsidRDefault="0099666B" w:rsidP="0099666B">
            <w:pPr>
              <w:keepNext/>
              <w:ind w:left="-142" w:right="282"/>
              <w:outlineLvl w:val="0"/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 xml:space="preserve">О внесении изменений в решение Совета депутатов от 27.12.2018  № 19-94 «О бюджете Александровского сельсовета на 2019 год и плановый период 2020-2021 годов» </w:t>
            </w:r>
          </w:p>
        </w:tc>
        <w:tc>
          <w:tcPr>
            <w:tcW w:w="2029" w:type="dxa"/>
          </w:tcPr>
          <w:p w:rsidR="0099666B" w:rsidRPr="0099666B" w:rsidRDefault="0099666B" w:rsidP="0099666B">
            <w:pPr>
              <w:autoSpaceDE w:val="0"/>
              <w:autoSpaceDN w:val="0"/>
              <w:adjustRightInd w:val="0"/>
              <w:ind w:left="-142" w:right="282"/>
              <w:outlineLvl w:val="1"/>
              <w:rPr>
                <w:sz w:val="20"/>
                <w:szCs w:val="20"/>
              </w:rPr>
            </w:pPr>
          </w:p>
        </w:tc>
      </w:tr>
    </w:tbl>
    <w:p w:rsidR="0099666B" w:rsidRPr="0099666B" w:rsidRDefault="0099666B" w:rsidP="0099666B">
      <w:pPr>
        <w:autoSpaceDE w:val="0"/>
        <w:autoSpaceDN w:val="0"/>
        <w:adjustRightInd w:val="0"/>
        <w:ind w:left="-142" w:right="282" w:firstLine="709"/>
        <w:rPr>
          <w:sz w:val="20"/>
          <w:szCs w:val="20"/>
        </w:rPr>
      </w:pPr>
    </w:p>
    <w:p w:rsidR="0099666B" w:rsidRPr="0099666B" w:rsidRDefault="0099666B" w:rsidP="0099666B">
      <w:pPr>
        <w:ind w:left="-142" w:right="282"/>
        <w:jc w:val="both"/>
        <w:rPr>
          <w:sz w:val="20"/>
          <w:szCs w:val="20"/>
        </w:rPr>
      </w:pPr>
    </w:p>
    <w:p w:rsidR="0099666B" w:rsidRPr="0099666B" w:rsidRDefault="0099666B" w:rsidP="0099666B">
      <w:pPr>
        <w:spacing w:after="120"/>
        <w:ind w:left="-142" w:right="282" w:firstLine="708"/>
        <w:jc w:val="both"/>
        <w:rPr>
          <w:sz w:val="20"/>
          <w:szCs w:val="20"/>
        </w:rPr>
      </w:pPr>
      <w:r w:rsidRPr="0099666B">
        <w:rPr>
          <w:sz w:val="20"/>
          <w:szCs w:val="20"/>
        </w:rPr>
        <w:lastRenderedPageBreak/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99666B" w:rsidRPr="0099666B" w:rsidRDefault="0099666B" w:rsidP="0099666B">
      <w:pPr>
        <w:ind w:left="-142" w:right="282" w:firstLine="540"/>
        <w:jc w:val="both"/>
        <w:rPr>
          <w:sz w:val="20"/>
          <w:szCs w:val="20"/>
        </w:rPr>
      </w:pPr>
      <w:r w:rsidRPr="0099666B">
        <w:rPr>
          <w:sz w:val="20"/>
          <w:szCs w:val="20"/>
        </w:rPr>
        <w:t xml:space="preserve"> </w:t>
      </w:r>
    </w:p>
    <w:p w:rsidR="0099666B" w:rsidRPr="0099666B" w:rsidRDefault="0099666B" w:rsidP="0099666B">
      <w:pPr>
        <w:ind w:left="-142" w:right="282"/>
        <w:rPr>
          <w:color w:val="000000"/>
          <w:sz w:val="20"/>
          <w:szCs w:val="20"/>
        </w:rPr>
      </w:pPr>
      <w:r w:rsidRPr="0099666B">
        <w:rPr>
          <w:color w:val="000000"/>
          <w:sz w:val="20"/>
          <w:szCs w:val="20"/>
        </w:rPr>
        <w:t xml:space="preserve">1. Внести в Решение от 27.12.2018 № 19-94 «О бюджете Александровского сельсовета на 2019 год и плановый период 2020-2021 годов» ( в редакции решений от 23.08.2019 №22-111, от 22.11.2019 №24-116) (далее – Решение) следующие изменения: </w:t>
      </w:r>
    </w:p>
    <w:p w:rsidR="0099666B" w:rsidRPr="0099666B" w:rsidRDefault="0099666B" w:rsidP="0099666B">
      <w:pPr>
        <w:ind w:left="-142" w:right="282" w:firstLine="567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1)  Изложить приложения №1, №4, №5, №7, №9 Решения в новой редакции согласно приложениям № 1, № 2, № 3, №4, №5 настоящего решения;</w:t>
      </w:r>
    </w:p>
    <w:p w:rsidR="0099666B" w:rsidRPr="0099666B" w:rsidRDefault="0099666B" w:rsidP="0099666B">
      <w:pPr>
        <w:ind w:left="-142" w:right="282"/>
        <w:jc w:val="both"/>
        <w:rPr>
          <w:sz w:val="20"/>
          <w:szCs w:val="20"/>
        </w:rPr>
      </w:pPr>
    </w:p>
    <w:p w:rsidR="0099666B" w:rsidRPr="0099666B" w:rsidRDefault="0099666B" w:rsidP="0099666B">
      <w:pPr>
        <w:ind w:left="-142" w:right="282" w:firstLine="426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99666B" w:rsidRPr="0099666B" w:rsidRDefault="0099666B" w:rsidP="0099666B">
      <w:pPr>
        <w:ind w:left="-142" w:right="282" w:firstLine="426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3. Решение вступает в силу со дня опубликования в газете «Александровские вести», и применяется к правоотношениям, возникшим с 1 января 2019 года.</w:t>
      </w:r>
    </w:p>
    <w:p w:rsidR="0099666B" w:rsidRPr="0099666B" w:rsidRDefault="0099666B" w:rsidP="0099666B">
      <w:pPr>
        <w:ind w:left="-142" w:right="282"/>
        <w:jc w:val="both"/>
        <w:rPr>
          <w:sz w:val="20"/>
          <w:szCs w:val="20"/>
        </w:rPr>
      </w:pPr>
    </w:p>
    <w:p w:rsidR="0099666B" w:rsidRPr="0099666B" w:rsidRDefault="0099666B" w:rsidP="0099666B">
      <w:pPr>
        <w:ind w:left="-142" w:right="282"/>
        <w:jc w:val="both"/>
        <w:rPr>
          <w:sz w:val="20"/>
          <w:szCs w:val="20"/>
        </w:rPr>
      </w:pPr>
    </w:p>
    <w:p w:rsidR="0099666B" w:rsidRPr="0099666B" w:rsidRDefault="0099666B" w:rsidP="0099666B">
      <w:pPr>
        <w:ind w:left="-142" w:right="282"/>
        <w:jc w:val="both"/>
        <w:rPr>
          <w:sz w:val="20"/>
          <w:szCs w:val="20"/>
        </w:rPr>
      </w:pPr>
    </w:p>
    <w:p w:rsidR="0099666B" w:rsidRPr="0099666B" w:rsidRDefault="0099666B" w:rsidP="0099666B">
      <w:pPr>
        <w:ind w:left="-142" w:right="282"/>
        <w:rPr>
          <w:sz w:val="20"/>
          <w:szCs w:val="20"/>
        </w:rPr>
      </w:pPr>
      <w:r w:rsidRPr="0099666B">
        <w:rPr>
          <w:sz w:val="20"/>
          <w:szCs w:val="20"/>
        </w:rPr>
        <w:t>Глава сельсовета</w:t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  <w:t>Н.Н. Былин</w:t>
      </w:r>
    </w:p>
    <w:p w:rsidR="0099666B" w:rsidRPr="0099666B" w:rsidRDefault="0099666B" w:rsidP="0099666B">
      <w:pPr>
        <w:pStyle w:val="af4"/>
        <w:spacing w:before="0" w:beforeAutospacing="0" w:after="0" w:afterAutospacing="0"/>
        <w:ind w:firstLine="700"/>
        <w:jc w:val="both"/>
        <w:rPr>
          <w:sz w:val="20"/>
          <w:szCs w:val="20"/>
        </w:rPr>
      </w:pPr>
    </w:p>
    <w:p w:rsidR="0099666B" w:rsidRPr="0099666B" w:rsidRDefault="0099666B" w:rsidP="0099666B">
      <w:pPr>
        <w:rPr>
          <w:sz w:val="20"/>
          <w:szCs w:val="20"/>
        </w:rPr>
      </w:pPr>
      <w:r w:rsidRPr="0099666B">
        <w:rPr>
          <w:sz w:val="20"/>
          <w:szCs w:val="20"/>
        </w:rPr>
        <w:t xml:space="preserve">                                                                                                                      Приложение №1</w:t>
      </w:r>
    </w:p>
    <w:p w:rsidR="0099666B" w:rsidRPr="0099666B" w:rsidRDefault="0099666B" w:rsidP="0099666B">
      <w:pPr>
        <w:jc w:val="right"/>
        <w:rPr>
          <w:sz w:val="20"/>
          <w:szCs w:val="20"/>
        </w:rPr>
      </w:pPr>
      <w:r w:rsidRPr="0099666B">
        <w:rPr>
          <w:sz w:val="20"/>
          <w:szCs w:val="20"/>
        </w:rPr>
        <w:t xml:space="preserve">к решению сессии  </w:t>
      </w:r>
    </w:p>
    <w:p w:rsidR="0099666B" w:rsidRPr="0099666B" w:rsidRDefault="0099666B" w:rsidP="0099666B">
      <w:pPr>
        <w:jc w:val="right"/>
        <w:rPr>
          <w:sz w:val="20"/>
          <w:szCs w:val="20"/>
        </w:rPr>
      </w:pPr>
      <w:r w:rsidRPr="0099666B">
        <w:rPr>
          <w:sz w:val="20"/>
          <w:szCs w:val="20"/>
        </w:rPr>
        <w:t>Совета депутатов</w:t>
      </w:r>
    </w:p>
    <w:p w:rsidR="0099666B" w:rsidRPr="0099666B" w:rsidRDefault="0099666B" w:rsidP="0099666B">
      <w:pPr>
        <w:jc w:val="right"/>
        <w:rPr>
          <w:sz w:val="20"/>
          <w:szCs w:val="20"/>
        </w:rPr>
      </w:pPr>
      <w:r w:rsidRPr="0099666B">
        <w:rPr>
          <w:sz w:val="20"/>
          <w:szCs w:val="20"/>
        </w:rPr>
        <w:t xml:space="preserve">    № 25-120 от 26.12.2019</w:t>
      </w:r>
    </w:p>
    <w:p w:rsidR="0099666B" w:rsidRPr="0099666B" w:rsidRDefault="0099666B" w:rsidP="0099666B">
      <w:pPr>
        <w:tabs>
          <w:tab w:val="left" w:pos="9315"/>
        </w:tabs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ab/>
      </w:r>
    </w:p>
    <w:p w:rsidR="0099666B" w:rsidRPr="0099666B" w:rsidRDefault="0099666B" w:rsidP="0099666B">
      <w:pPr>
        <w:jc w:val="center"/>
        <w:rPr>
          <w:sz w:val="20"/>
          <w:szCs w:val="20"/>
        </w:rPr>
      </w:pPr>
    </w:p>
    <w:p w:rsidR="0099666B" w:rsidRPr="0099666B" w:rsidRDefault="0099666B" w:rsidP="0099666B">
      <w:pPr>
        <w:jc w:val="center"/>
        <w:rPr>
          <w:sz w:val="20"/>
          <w:szCs w:val="20"/>
        </w:rPr>
      </w:pPr>
    </w:p>
    <w:p w:rsidR="0099666B" w:rsidRPr="0099666B" w:rsidRDefault="0099666B" w:rsidP="0099666B">
      <w:pPr>
        <w:jc w:val="center"/>
        <w:rPr>
          <w:sz w:val="20"/>
          <w:szCs w:val="20"/>
        </w:rPr>
      </w:pPr>
    </w:p>
    <w:p w:rsidR="0099666B" w:rsidRPr="0099666B" w:rsidRDefault="0099666B" w:rsidP="0099666B">
      <w:pPr>
        <w:jc w:val="center"/>
        <w:rPr>
          <w:sz w:val="20"/>
          <w:szCs w:val="20"/>
        </w:rPr>
      </w:pPr>
      <w:r w:rsidRPr="0099666B">
        <w:rPr>
          <w:sz w:val="20"/>
          <w:szCs w:val="20"/>
        </w:rPr>
        <w:t>Источники внутреннего финансирования дефицита бюджета Александровского сельсовета на 2019 год и плановый период 2020-2021 годы</w:t>
      </w:r>
    </w:p>
    <w:p w:rsidR="0099666B" w:rsidRPr="0099666B" w:rsidRDefault="0099666B" w:rsidP="0099666B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99666B" w:rsidRPr="0099666B" w:rsidTr="00CA50AD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Сумма (тыс.руб.)</w:t>
            </w:r>
          </w:p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2019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Сумма (тыс.руб.)</w:t>
            </w:r>
          </w:p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2020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Сумма (тыс.руб.)</w:t>
            </w:r>
          </w:p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2021 год</w:t>
            </w:r>
          </w:p>
        </w:tc>
      </w:tr>
      <w:tr w:rsidR="0099666B" w:rsidRPr="0099666B" w:rsidTr="00CA50AD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247,95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240,0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ind w:left="-108" w:firstLine="108"/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149,1</w:t>
            </w:r>
          </w:p>
        </w:tc>
      </w:tr>
      <w:tr w:rsidR="0099666B" w:rsidRPr="0099666B" w:rsidTr="00CA50AD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-6843,59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-6427,7</w:t>
            </w:r>
          </w:p>
          <w:p w:rsidR="0099666B" w:rsidRPr="0099666B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-6382,4</w:t>
            </w:r>
          </w:p>
        </w:tc>
      </w:tr>
      <w:tr w:rsidR="0099666B" w:rsidRPr="0099666B" w:rsidTr="00CA50AD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7091,54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6667,7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99666B" w:rsidRDefault="0099666B" w:rsidP="00CA50AD">
            <w:pPr>
              <w:rPr>
                <w:sz w:val="20"/>
                <w:szCs w:val="20"/>
              </w:rPr>
            </w:pPr>
            <w:r w:rsidRPr="0099666B">
              <w:rPr>
                <w:sz w:val="20"/>
                <w:szCs w:val="20"/>
              </w:rPr>
              <w:t>6531,5</w:t>
            </w:r>
          </w:p>
        </w:tc>
      </w:tr>
    </w:tbl>
    <w:p w:rsidR="0099666B" w:rsidRDefault="0099666B" w:rsidP="0099666B">
      <w:pPr>
        <w:jc w:val="right"/>
      </w:pPr>
    </w:p>
    <w:p w:rsidR="0099666B" w:rsidRDefault="0099666B" w:rsidP="0099666B">
      <w:pPr>
        <w:jc w:val="right"/>
      </w:pPr>
    </w:p>
    <w:p w:rsidR="0099666B" w:rsidRDefault="0099666B" w:rsidP="0099666B">
      <w:pPr>
        <w:jc w:val="right"/>
      </w:pPr>
    </w:p>
    <w:p w:rsidR="0099666B" w:rsidRPr="00616323" w:rsidRDefault="0099666B" w:rsidP="0099666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</w:t>
      </w:r>
      <w:r>
        <w:rPr>
          <w:sz w:val="24"/>
        </w:rPr>
        <w:t>Приложение № 2</w:t>
      </w:r>
      <w:r w:rsidRPr="00616323">
        <w:rPr>
          <w:sz w:val="24"/>
        </w:rPr>
        <w:t xml:space="preserve">                                                                                 </w:t>
      </w:r>
    </w:p>
    <w:p w:rsidR="0099666B" w:rsidRPr="00616323" w:rsidRDefault="0099666B" w:rsidP="0099666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к решению сессии                                                              </w:t>
      </w:r>
    </w:p>
    <w:p w:rsidR="0099666B" w:rsidRPr="00616323" w:rsidRDefault="0099666B" w:rsidP="0099666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                           Совета депутатов</w:t>
      </w:r>
    </w:p>
    <w:p w:rsidR="0099666B" w:rsidRDefault="0099666B" w:rsidP="0099666B">
      <w:pPr>
        <w:jc w:val="right"/>
      </w:pPr>
      <w:r>
        <w:t xml:space="preserve">    </w:t>
      </w:r>
      <w:r w:rsidRPr="00F53E31">
        <w:t>№ 25-120 от 26.12.2019</w:t>
      </w:r>
    </w:p>
    <w:p w:rsidR="0099666B" w:rsidRDefault="0099666B" w:rsidP="0099666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</w:t>
      </w:r>
    </w:p>
    <w:p w:rsidR="0099666B" w:rsidRDefault="0099666B" w:rsidP="0099666B">
      <w:pPr>
        <w:pStyle w:val="ae"/>
        <w:rPr>
          <w:sz w:val="24"/>
        </w:rPr>
      </w:pPr>
      <w:r>
        <w:rPr>
          <w:sz w:val="24"/>
        </w:rPr>
        <w:t>Доходы местного бюджета на 2019 год и плановый период 2020-2021 годы</w:t>
      </w:r>
    </w:p>
    <w:p w:rsidR="0099666B" w:rsidRPr="00616323" w:rsidRDefault="0099666B" w:rsidP="0099666B">
      <w:pPr>
        <w:pStyle w:val="ae"/>
        <w:jc w:val="right"/>
        <w:rPr>
          <w:b w:val="0"/>
          <w:sz w:val="24"/>
        </w:rPr>
      </w:pPr>
      <w:r>
        <w:rPr>
          <w:sz w:val="24"/>
        </w:rPr>
        <w:t>(тыс.руб)</w:t>
      </w:r>
    </w:p>
    <w:tbl>
      <w:tblPr>
        <w:tblW w:w="10897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76" w:type="dxa"/>
            <w:gridSpan w:val="8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99666B" w:rsidRPr="00576C03" w:rsidRDefault="0099666B" w:rsidP="00CA50AD">
            <w:pPr>
              <w:pStyle w:val="3"/>
              <w:jc w:val="both"/>
              <w:rPr>
                <w:szCs w:val="20"/>
              </w:rPr>
            </w:pPr>
            <w:r w:rsidRPr="00576C03">
              <w:rPr>
                <w:szCs w:val="20"/>
              </w:rPr>
              <w:t>Наименование доходов</w:t>
            </w: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99666B" w:rsidRPr="00576C03" w:rsidRDefault="0099666B" w:rsidP="00CA50AD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99666B" w:rsidRDefault="0099666B" w:rsidP="00CA50AD"/>
          <w:p w:rsidR="0099666B" w:rsidRDefault="0099666B" w:rsidP="00CA50AD"/>
          <w:p w:rsidR="0099666B" w:rsidRPr="00EE79D6" w:rsidRDefault="0099666B" w:rsidP="00CA50AD">
            <w:r>
              <w:t>2019г</w:t>
            </w:r>
          </w:p>
        </w:tc>
        <w:tc>
          <w:tcPr>
            <w:tcW w:w="1033" w:type="dxa"/>
            <w:vMerge w:val="restart"/>
          </w:tcPr>
          <w:p w:rsidR="0099666B" w:rsidRPr="00576C03" w:rsidRDefault="0099666B" w:rsidP="00CA50AD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99666B" w:rsidRDefault="0099666B" w:rsidP="00CA50AD"/>
          <w:p w:rsidR="0099666B" w:rsidRDefault="0099666B" w:rsidP="00CA50AD"/>
          <w:p w:rsidR="0099666B" w:rsidRPr="00EE79D6" w:rsidRDefault="0099666B" w:rsidP="00CA50AD">
            <w:r>
              <w:t>2020г</w:t>
            </w:r>
          </w:p>
        </w:tc>
        <w:tc>
          <w:tcPr>
            <w:tcW w:w="900" w:type="dxa"/>
            <w:vMerge w:val="restart"/>
          </w:tcPr>
          <w:p w:rsidR="0099666B" w:rsidRPr="00576C03" w:rsidRDefault="0099666B" w:rsidP="00CA50AD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99666B" w:rsidRDefault="0099666B" w:rsidP="00CA50AD"/>
          <w:p w:rsidR="0099666B" w:rsidRDefault="0099666B" w:rsidP="00CA50AD"/>
          <w:p w:rsidR="0099666B" w:rsidRPr="00EE79D6" w:rsidRDefault="0099666B" w:rsidP="00CA50AD">
            <w:r>
              <w:t>2021г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457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99666B" w:rsidRPr="004A05A1" w:rsidRDefault="0099666B" w:rsidP="00CA50AD">
            <w:pPr>
              <w:pStyle w:val="af1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894,1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1006,2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1006,2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моторные масла для дизельных и (или) карбюраторных (инжекторных)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99666B" w:rsidRPr="00D940B2" w:rsidRDefault="0099666B" w:rsidP="00CA50AD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99666B" w:rsidRPr="00D940B2" w:rsidRDefault="0099666B" w:rsidP="00CA50AD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99666B" w:rsidRPr="00D940B2" w:rsidRDefault="0099666B" w:rsidP="00CA50AD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023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776,0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140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507,47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5391,96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5306,6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5306,6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48,76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6843,59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6427,7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6382,4</w:t>
            </w:r>
          </w:p>
        </w:tc>
      </w:tr>
    </w:tbl>
    <w:p w:rsidR="0099666B" w:rsidRPr="00616323" w:rsidRDefault="0099666B" w:rsidP="0099666B">
      <w:pPr>
        <w:rPr>
          <w:sz w:val="28"/>
          <w:szCs w:val="28"/>
        </w:rPr>
      </w:pPr>
    </w:p>
    <w:p w:rsidR="0099666B" w:rsidRDefault="0099666B" w:rsidP="0099666B">
      <w:pPr>
        <w:jc w:val="right"/>
      </w:pPr>
    </w:p>
    <w:p w:rsidR="0099666B" w:rsidRPr="006B3C21" w:rsidRDefault="0099666B" w:rsidP="0099666B">
      <w:pPr>
        <w:jc w:val="right"/>
      </w:pPr>
      <w:r w:rsidRPr="006B3C21">
        <w:t xml:space="preserve">Приложение № </w:t>
      </w:r>
      <w:r>
        <w:t>3</w:t>
      </w:r>
    </w:p>
    <w:p w:rsidR="0099666B" w:rsidRPr="006B3C21" w:rsidRDefault="0099666B" w:rsidP="0099666B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99666B" w:rsidRPr="006B3C21" w:rsidRDefault="0099666B" w:rsidP="0099666B">
      <w:pPr>
        <w:jc w:val="right"/>
      </w:pPr>
      <w:r w:rsidRPr="006B3C21">
        <w:t xml:space="preserve">                                                                  Совета депутатов</w:t>
      </w:r>
    </w:p>
    <w:p w:rsidR="0099666B" w:rsidRPr="006B3C21" w:rsidRDefault="0099666B" w:rsidP="0099666B">
      <w:pPr>
        <w:jc w:val="right"/>
      </w:pPr>
      <w:r>
        <w:t xml:space="preserve">    </w:t>
      </w:r>
      <w:r w:rsidRPr="00F53E31">
        <w:t>№ 25-120 от 26.12.2019</w:t>
      </w:r>
    </w:p>
    <w:tbl>
      <w:tblPr>
        <w:tblpPr w:leftFromText="180" w:rightFromText="180" w:vertAnchor="text" w:tblpY="1"/>
        <w:tblOverlap w:val="never"/>
        <w:tblW w:w="10551" w:type="dxa"/>
        <w:tblInd w:w="93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99666B" w:rsidTr="00CA50AD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9666B" w:rsidTr="00CA50AD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99666B" w:rsidTr="00CA50AD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2019 год</w:t>
            </w:r>
          </w:p>
        </w:tc>
      </w:tr>
      <w:tr w:rsidR="0099666B" w:rsidTr="00CA50AD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99666B" w:rsidTr="00CA50AD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2019 год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9666B" w:rsidTr="00CA50AD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5716,57</w:t>
            </w:r>
          </w:p>
        </w:tc>
      </w:tr>
      <w:tr w:rsidR="0099666B" w:rsidTr="00CA50AD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730,02</w:t>
            </w:r>
          </w:p>
        </w:tc>
      </w:tr>
      <w:tr w:rsidR="0099666B" w:rsidTr="00CA50AD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2352,78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9666B" w:rsidTr="00CA50AD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2623,77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48,76</w:t>
            </w:r>
          </w:p>
        </w:tc>
      </w:tr>
      <w:tr w:rsidR="0099666B" w:rsidTr="00CA50AD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48,76</w:t>
            </w:r>
          </w:p>
        </w:tc>
      </w:tr>
      <w:tr w:rsidR="0099666B" w:rsidTr="00CA50AD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39,72</w:t>
            </w:r>
          </w:p>
        </w:tc>
      </w:tr>
      <w:tr w:rsidR="0099666B" w:rsidTr="00CA50AD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38,72</w:t>
            </w:r>
          </w:p>
        </w:tc>
      </w:tr>
      <w:tr w:rsidR="0099666B" w:rsidTr="00CA50AD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</w:t>
            </w:r>
          </w:p>
        </w:tc>
      </w:tr>
      <w:tr w:rsidR="0099666B" w:rsidTr="00CA50AD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</w:tr>
      <w:tr w:rsidR="0099666B" w:rsidTr="00CA50AD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1090,99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1090,99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7091,54</w:t>
            </w:r>
          </w:p>
        </w:tc>
      </w:tr>
      <w:tr w:rsidR="0099666B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66B" w:rsidRDefault="0099666B" w:rsidP="0099666B">
      <w:pPr>
        <w:jc w:val="right"/>
      </w:pPr>
    </w:p>
    <w:p w:rsidR="0099666B" w:rsidRDefault="0099666B" w:rsidP="0099666B">
      <w:pPr>
        <w:sectPr w:rsidR="0099666B" w:rsidSect="00CA50AD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99666B" w:rsidRPr="00616323" w:rsidRDefault="0099666B" w:rsidP="0099666B">
      <w:r>
        <w:lastRenderedPageBreak/>
        <w:t xml:space="preserve">                                                                                                                                           </w:t>
      </w:r>
      <w:r w:rsidRPr="00616323">
        <w:t xml:space="preserve">Приложение № </w:t>
      </w:r>
      <w:r>
        <w:t>4</w:t>
      </w:r>
    </w:p>
    <w:p w:rsidR="0099666B" w:rsidRPr="00616323" w:rsidRDefault="0099666B" w:rsidP="0099666B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99666B" w:rsidRPr="00616323" w:rsidRDefault="0099666B" w:rsidP="0099666B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99666B" w:rsidRDefault="0099666B" w:rsidP="0099666B">
      <w:pPr>
        <w:jc w:val="right"/>
      </w:pPr>
      <w:r>
        <w:t xml:space="preserve">    </w:t>
      </w:r>
      <w:r w:rsidRPr="00F53E31">
        <w:t>№ 25-120 от 26.12.2019</w:t>
      </w:r>
    </w:p>
    <w:p w:rsidR="0099666B" w:rsidRPr="005D3552" w:rsidRDefault="0099666B" w:rsidP="0099666B">
      <w:pPr>
        <w:tabs>
          <w:tab w:val="left" w:pos="3915"/>
          <w:tab w:val="center" w:pos="5102"/>
        </w:tabs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2019</w:t>
      </w:r>
      <w:r w:rsidRPr="005D3552">
        <w:rPr>
          <w:b/>
        </w:rPr>
        <w:t xml:space="preserve"> год </w:t>
      </w:r>
    </w:p>
    <w:tbl>
      <w:tblPr>
        <w:tblW w:w="10832" w:type="dxa"/>
        <w:tblInd w:w="-409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99666B" w:rsidRPr="008A034C" w:rsidTr="00CA50AD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7091,54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5716,57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722,26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722,26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722,26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554,73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167,53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7F12C7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7,76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7,76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7,76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5,96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2352,78</w:t>
            </w:r>
          </w:p>
        </w:tc>
      </w:tr>
      <w:tr w:rsidR="0099666B" w:rsidRPr="008A034C" w:rsidTr="00CA50AD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2352,78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2352,78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2339,02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1681,48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1681,48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13C50"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1269,12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13C50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2,1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13C50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410,26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621,34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621,34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13C50"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621,34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31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  <w:r w:rsidRPr="00D13C5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  <w:r w:rsidRPr="00D13C5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  <w:r w:rsidRPr="00D13C50">
              <w:rPr>
                <w:rFonts w:ascii="Arial CYR" w:hAnsi="Arial CYR" w:cs="Arial CYR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13,76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13,76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13,76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10,57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3,19</w:t>
            </w:r>
          </w:p>
        </w:tc>
      </w:tr>
      <w:tr w:rsidR="0099666B" w:rsidRPr="008A034C" w:rsidTr="00CA50AD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2623,77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2622,47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2622,47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2292,69</w:t>
            </w:r>
          </w:p>
        </w:tc>
      </w:tr>
      <w:tr w:rsidR="0099666B" w:rsidRPr="008A034C" w:rsidTr="00CA50AD">
        <w:trPr>
          <w:trHeight w:val="63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>
              <w:rPr>
                <w:rFonts w:ascii="Arial" w:hAnsi="Arial" w:cs="Arial"/>
                <w:bCs/>
                <w:sz w:val="16"/>
                <w:szCs w:val="16"/>
              </w:rPr>
              <w:t>.фонд.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1245,36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1245,36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938,2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307,16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1047,33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1047,33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982"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1047,33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98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>
              <w:rPr>
                <w:rFonts w:ascii="Arial" w:hAnsi="Arial" w:cs="Arial"/>
                <w:bCs/>
                <w:sz w:val="16"/>
                <w:szCs w:val="16"/>
              </w:rPr>
              <w:t>.фонд.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257,11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58,39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7F12C7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98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14,28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>
              <w:rPr>
                <w:rFonts w:ascii="Arial" w:hAnsi="Arial" w:cs="Arial"/>
                <w:bCs/>
                <w:sz w:val="16"/>
                <w:szCs w:val="16"/>
              </w:rPr>
              <w:t>.фонд.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14,28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14,28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7F12C7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982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14,28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</w:tbl>
    <w:p w:rsidR="0099666B" w:rsidRDefault="0099666B" w:rsidP="0099666B">
      <w:pPr>
        <w:jc w:val="center"/>
        <w:rPr>
          <w:rFonts w:ascii="Arial" w:hAnsi="Arial" w:cs="Arial"/>
          <w:bCs/>
          <w:sz w:val="16"/>
          <w:szCs w:val="16"/>
        </w:rPr>
        <w:sectPr w:rsidR="0099666B" w:rsidSect="00CA50AD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0832" w:type="dxa"/>
        <w:tblInd w:w="-1148" w:type="dxa"/>
        <w:tblLook w:val="0000"/>
      </w:tblPr>
      <w:tblGrid>
        <w:gridCol w:w="409"/>
        <w:gridCol w:w="349"/>
        <w:gridCol w:w="3359"/>
        <w:gridCol w:w="1260"/>
        <w:gridCol w:w="1076"/>
        <w:gridCol w:w="1071"/>
        <w:gridCol w:w="1151"/>
        <w:gridCol w:w="977"/>
        <w:gridCol w:w="1128"/>
        <w:gridCol w:w="52"/>
      </w:tblGrid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982"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48,76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48,76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37,45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F12C7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11,31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39,72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22A1"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38,72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38,72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38,72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27,56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27,56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27,56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22A1"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27,56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EF22A1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22A1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11,16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11,16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11,16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22A1"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11,16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B4066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C06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103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22A1"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51,06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22A1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7508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7508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7508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22A1"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7508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22A1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S508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19,44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</w:pPr>
            <w:r w:rsidRPr="00E621DE"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 w:rsidRPr="00E621DE">
              <w:rPr>
                <w:rFonts w:ascii="Arial" w:hAnsi="Arial" w:cs="Arial"/>
                <w:bCs/>
                <w:sz w:val="16"/>
                <w:szCs w:val="16"/>
                <w:lang w:val="en-US"/>
              </w:rPr>
              <w:t>S508</w:t>
            </w:r>
            <w:r w:rsidRPr="00E621D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19,44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</w:pPr>
            <w:r w:rsidRPr="00E621DE"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 w:rsidRPr="00E621DE">
              <w:rPr>
                <w:rFonts w:ascii="Arial" w:hAnsi="Arial" w:cs="Arial"/>
                <w:bCs/>
                <w:sz w:val="16"/>
                <w:szCs w:val="16"/>
                <w:lang w:val="en-US"/>
              </w:rPr>
              <w:t>S508</w:t>
            </w:r>
            <w:r w:rsidRPr="00E621D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19,44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22A1"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</w:pPr>
            <w:r w:rsidRPr="00E621DE"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 w:rsidRPr="00E621DE">
              <w:rPr>
                <w:rFonts w:ascii="Arial" w:hAnsi="Arial" w:cs="Arial"/>
                <w:bCs/>
                <w:sz w:val="16"/>
                <w:szCs w:val="16"/>
                <w:lang w:val="en-US"/>
              </w:rPr>
              <w:t>S508</w:t>
            </w:r>
            <w:r w:rsidRPr="00E621D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19,44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0B473F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22A1"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1090,99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1090,99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1090,99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1090,99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1090,99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1090,99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1090,99</w:t>
            </w:r>
          </w:p>
        </w:tc>
      </w:tr>
      <w:tr w:rsidR="0099666B" w:rsidRPr="008A034C" w:rsidTr="0099666B">
        <w:trPr>
          <w:trHeight w:val="2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7091,54</w:t>
            </w:r>
          </w:p>
        </w:tc>
      </w:tr>
      <w:tr w:rsidR="0099666B" w:rsidRPr="00586253" w:rsidTr="0099666B">
        <w:tblPrEx>
          <w:tblLook w:val="04A0"/>
        </w:tblPrEx>
        <w:trPr>
          <w:gridBefore w:val="1"/>
          <w:gridAfter w:val="1"/>
          <w:wBefore w:w="409" w:type="dxa"/>
          <w:wAfter w:w="52" w:type="dxa"/>
          <w:trHeight w:val="1075"/>
        </w:trPr>
        <w:tc>
          <w:tcPr>
            <w:tcW w:w="3708" w:type="dxa"/>
            <w:gridSpan w:val="2"/>
          </w:tcPr>
          <w:p w:rsidR="0099666B" w:rsidRPr="00586253" w:rsidRDefault="0099666B" w:rsidP="00CA5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6"/>
          </w:tcPr>
          <w:p w:rsidR="0099666B" w:rsidRDefault="0099666B" w:rsidP="00CA50AD">
            <w:pPr>
              <w:jc w:val="right"/>
              <w:rPr>
                <w:sz w:val="28"/>
                <w:szCs w:val="28"/>
              </w:rPr>
            </w:pPr>
          </w:p>
          <w:p w:rsidR="0099666B" w:rsidRDefault="0099666B" w:rsidP="00CA50AD">
            <w:pPr>
              <w:jc w:val="right"/>
              <w:rPr>
                <w:sz w:val="28"/>
                <w:szCs w:val="28"/>
              </w:rPr>
            </w:pPr>
          </w:p>
          <w:p w:rsidR="0099666B" w:rsidRDefault="0099666B" w:rsidP="00CA50AD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99666B" w:rsidRDefault="0099666B" w:rsidP="00CA50AD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99666B" w:rsidRPr="007C4E6F" w:rsidRDefault="0099666B" w:rsidP="00CA50AD">
            <w:pPr>
              <w:tabs>
                <w:tab w:val="left" w:pos="6372"/>
              </w:tabs>
              <w:ind w:right="75"/>
              <w:jc w:val="right"/>
            </w:pPr>
            <w:r w:rsidRPr="00F53E31">
              <w:t>№ 25-120 от 26.12.2019</w:t>
            </w:r>
          </w:p>
        </w:tc>
      </w:tr>
    </w:tbl>
    <w:p w:rsidR="0099666B" w:rsidRDefault="0099666B" w:rsidP="0099666B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2019 год.</w:t>
      </w:r>
    </w:p>
    <w:tbl>
      <w:tblPr>
        <w:tblW w:w="10733" w:type="dxa"/>
        <w:tblInd w:w="-1105" w:type="dxa"/>
        <w:tblLook w:val="0000"/>
      </w:tblPr>
      <w:tblGrid>
        <w:gridCol w:w="795"/>
        <w:gridCol w:w="5520"/>
        <w:gridCol w:w="1106"/>
        <w:gridCol w:w="1061"/>
        <w:gridCol w:w="1171"/>
        <w:gridCol w:w="1080"/>
      </w:tblGrid>
      <w:tr w:rsidR="0099666B" w:rsidTr="0099666B">
        <w:trPr>
          <w:trHeight w:val="27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99666B" w:rsidTr="0099666B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2019 год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2966,44</w:t>
            </w:r>
          </w:p>
        </w:tc>
      </w:tr>
      <w:tr w:rsidR="0099666B" w:rsidTr="0099666B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190,5</w:t>
            </w:r>
          </w:p>
        </w:tc>
      </w:tr>
      <w:tr w:rsidR="0099666B" w:rsidTr="0099666B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Pr="007814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Pr="007814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51D9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19</w:t>
            </w:r>
            <w:r w:rsidRPr="00E51D9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0,5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51D9B" w:rsidRDefault="0099666B" w:rsidP="00CA50AD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19</w:t>
            </w:r>
            <w:r w:rsidRPr="00E51D9B">
              <w:rPr>
                <w:rFonts w:ascii="Arial" w:hAnsi="Arial" w:cs="Arial"/>
                <w:bCs/>
                <w:iCs/>
                <w:sz w:val="16"/>
                <w:szCs w:val="16"/>
              </w:rPr>
              <w:t>0,5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88,46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39,7</w:t>
            </w:r>
          </w:p>
        </w:tc>
      </w:tr>
      <w:tr w:rsidR="0099666B" w:rsidTr="0099666B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39,7</w:t>
            </w:r>
          </w:p>
        </w:tc>
      </w:tr>
      <w:tr w:rsidR="0099666B" w:rsidTr="0099666B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</w:tr>
      <w:tr w:rsidR="0099666B" w:rsidTr="0099666B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48,76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48,76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48,76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2687,48</w:t>
            </w:r>
          </w:p>
        </w:tc>
      </w:tr>
      <w:tr w:rsidR="0099666B" w:rsidTr="0099666B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2682,48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1575,14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1575,14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1047,33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1047,33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9666B" w:rsidTr="0099666B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4125,1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730,02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730,02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730,02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730,02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2294,08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71268F" w:rsidRDefault="0099666B" w:rsidP="00CA50AD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2292,78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1655,24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A00BAF" w:rsidRDefault="0099666B" w:rsidP="00CA50AD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1655,24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601,34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601,34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66B" w:rsidRPr="00EE2FAC" w:rsidRDefault="0099666B" w:rsidP="00CA50AD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EE2FAC">
              <w:rPr>
                <w:rFonts w:ascii="Arial CYR" w:hAnsi="Arial CYR" w:cs="Arial CYR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E2FAC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E2FAC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FAC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E2FAC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E2FAC" w:rsidRDefault="0099666B" w:rsidP="00CA50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36,2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</w:tr>
      <w:tr w:rsidR="0099666B" w:rsidTr="0099666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99666B" w:rsidRPr="005E7DE6" w:rsidTr="0099666B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1091,0</w:t>
            </w:r>
          </w:p>
        </w:tc>
      </w:tr>
      <w:tr w:rsidR="0099666B" w:rsidRPr="005E7DE6" w:rsidTr="0099666B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1091,0</w:t>
            </w:r>
          </w:p>
        </w:tc>
      </w:tr>
      <w:tr w:rsidR="0099666B" w:rsidRPr="005E7DE6" w:rsidTr="0099666B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1091,0</w:t>
            </w:r>
          </w:p>
        </w:tc>
      </w:tr>
      <w:tr w:rsidR="0099666B" w:rsidRPr="005E7DE6" w:rsidTr="0099666B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1091,0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9666B" w:rsidTr="0099666B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9666B" w:rsidTr="0099666B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7091,54</w:t>
            </w:r>
          </w:p>
        </w:tc>
      </w:tr>
    </w:tbl>
    <w:p w:rsidR="0099666B" w:rsidRPr="004B285B" w:rsidRDefault="0099666B" w:rsidP="0099666B"/>
    <w:p w:rsidR="0099666B" w:rsidRPr="0099666B" w:rsidRDefault="0099666B" w:rsidP="0099666B">
      <w:pPr>
        <w:ind w:left="-993" w:right="-427"/>
        <w:jc w:val="center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РЕШЕНИЕ</w:t>
      </w:r>
    </w:p>
    <w:p w:rsidR="0099666B" w:rsidRPr="0099666B" w:rsidRDefault="0099666B" w:rsidP="0099666B">
      <w:pPr>
        <w:ind w:left="-993" w:right="-427"/>
        <w:jc w:val="both"/>
        <w:rPr>
          <w:sz w:val="20"/>
          <w:szCs w:val="20"/>
        </w:rPr>
      </w:pP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</w:p>
    <w:p w:rsidR="0099666B" w:rsidRPr="0099666B" w:rsidRDefault="0099666B" w:rsidP="0099666B">
      <w:pPr>
        <w:ind w:left="-993" w:right="-427" w:firstLine="708"/>
        <w:rPr>
          <w:sz w:val="20"/>
          <w:szCs w:val="20"/>
        </w:rPr>
      </w:pPr>
      <w:r w:rsidRPr="0099666B">
        <w:rPr>
          <w:sz w:val="20"/>
          <w:szCs w:val="20"/>
        </w:rPr>
        <w:t>26.12.2019</w:t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  <w:t xml:space="preserve">д. Александровка            </w:t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  <w:t>№25-121</w:t>
      </w:r>
    </w:p>
    <w:p w:rsidR="0099666B" w:rsidRPr="0099666B" w:rsidRDefault="0099666B" w:rsidP="0099666B">
      <w:pPr>
        <w:pStyle w:val="1"/>
        <w:ind w:right="-1"/>
        <w:jc w:val="left"/>
        <w:rPr>
          <w:sz w:val="20"/>
          <w:szCs w:val="20"/>
        </w:rPr>
      </w:pPr>
      <w:r w:rsidRPr="0099666B">
        <w:rPr>
          <w:sz w:val="20"/>
          <w:szCs w:val="20"/>
        </w:rPr>
        <w:t>О бюджете</w:t>
      </w:r>
    </w:p>
    <w:p w:rsidR="0099666B" w:rsidRPr="0099666B" w:rsidRDefault="0099666B" w:rsidP="0099666B">
      <w:pPr>
        <w:pStyle w:val="1"/>
        <w:ind w:left="-993" w:right="-427" w:firstLine="709"/>
        <w:jc w:val="left"/>
        <w:rPr>
          <w:sz w:val="20"/>
          <w:szCs w:val="20"/>
        </w:rPr>
      </w:pPr>
      <w:r w:rsidRPr="0099666B">
        <w:rPr>
          <w:sz w:val="20"/>
          <w:szCs w:val="20"/>
        </w:rPr>
        <w:t>Александровского сельсовета на 2020 год и плановый период 2021-2022 годов</w:t>
      </w:r>
    </w:p>
    <w:tbl>
      <w:tblPr>
        <w:tblW w:w="9287" w:type="dxa"/>
        <w:tblInd w:w="946" w:type="dxa"/>
        <w:tblLook w:val="04A0"/>
      </w:tblPr>
      <w:tblGrid>
        <w:gridCol w:w="4817"/>
        <w:gridCol w:w="4470"/>
      </w:tblGrid>
      <w:tr w:rsidR="0099666B" w:rsidRPr="0099666B" w:rsidTr="0099666B">
        <w:tc>
          <w:tcPr>
            <w:tcW w:w="4817" w:type="dxa"/>
          </w:tcPr>
          <w:p w:rsidR="0099666B" w:rsidRPr="0099666B" w:rsidRDefault="0099666B" w:rsidP="0099666B">
            <w:pPr>
              <w:autoSpaceDE w:val="0"/>
              <w:autoSpaceDN w:val="0"/>
              <w:adjustRightInd w:val="0"/>
              <w:ind w:left="-993" w:right="-427"/>
              <w:outlineLvl w:val="1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99666B" w:rsidRPr="0099666B" w:rsidRDefault="0099666B" w:rsidP="0099666B">
            <w:pPr>
              <w:autoSpaceDE w:val="0"/>
              <w:autoSpaceDN w:val="0"/>
              <w:adjustRightInd w:val="0"/>
              <w:ind w:left="-993" w:right="-427"/>
              <w:outlineLvl w:val="1"/>
              <w:rPr>
                <w:sz w:val="20"/>
                <w:szCs w:val="20"/>
              </w:rPr>
            </w:pPr>
          </w:p>
        </w:tc>
      </w:tr>
    </w:tbl>
    <w:p w:rsidR="0099666B" w:rsidRPr="0099666B" w:rsidRDefault="0099666B" w:rsidP="0099666B">
      <w:pPr>
        <w:autoSpaceDE w:val="0"/>
        <w:autoSpaceDN w:val="0"/>
        <w:adjustRightInd w:val="0"/>
        <w:ind w:right="-427"/>
        <w:rPr>
          <w:sz w:val="20"/>
          <w:szCs w:val="20"/>
        </w:rPr>
      </w:pPr>
    </w:p>
    <w:p w:rsidR="0099666B" w:rsidRPr="0099666B" w:rsidRDefault="0099666B" w:rsidP="0099666B">
      <w:pPr>
        <w:pStyle w:val="1"/>
        <w:ind w:left="-993" w:right="-427" w:firstLine="709"/>
        <w:jc w:val="both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Статья 1. Основные характеристики местного бюджета на 2020 год и плановый период 2021-2022 годов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1. Утвердить основные характеристики местного бюджета на 2020 год: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1) общий объем доходов местного бюджета в сумме -6 844,1 тыс. рублей;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2) общий объем расходов местного бюджета в сумме 7 056,5 тыс. рублей;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3) дефицит местного бюджета в сумме 212,4 тыс. рублей;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4) источники внутреннего финансирования дефицита бюджета Александровского сельсовета на 2020 год и плановый период 2021-2022 годы в сумме -212,4 тыс. рублей согласно приложению № 1 к настоящему решению;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2. Утвердить основные характеристики местного бюджета на 2021 год и на 2022 год: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1) общий объем доходов местного бюджета на 2021 год в сумме -6 816,0 тыс. рублей и на 2022 год в сумме -6 773,7 тыс. рублей;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2) общий объем расходов местного бюджета на 2021 год в сумме 6 850,4 тыс. рублей, в том числе общий объем условно утверждаемых расходов в сумме 174,3 тыс. рублей, и на 2022 год в сумме 6 879,4 тыс. рублей, в том числе общий объем условно утверждаемых расходов в сумме 348,6 тыс. рублей;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3) дефицит местного бюджета на 2021 год в сумме 34,4 тыс. рублей и на 2022 год в сумме 105,7 тыс. рублей;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4) источники внутреннего финансирования дефицита местного бюджета на 2021 год в сумме -34,4 тыс. рублей и на 2022 год в сумме -105,7 тыс. рублей согласно приложению № 1 к настоящему решению.</w:t>
      </w:r>
    </w:p>
    <w:p w:rsidR="0099666B" w:rsidRPr="0099666B" w:rsidRDefault="0099666B" w:rsidP="0099666B">
      <w:pPr>
        <w:ind w:left="-993" w:right="-427" w:firstLine="709"/>
        <w:jc w:val="both"/>
        <w:rPr>
          <w:sz w:val="20"/>
          <w:szCs w:val="20"/>
        </w:rPr>
      </w:pPr>
    </w:p>
    <w:p w:rsidR="0099666B" w:rsidRPr="0099666B" w:rsidRDefault="0099666B" w:rsidP="0099666B">
      <w:pPr>
        <w:ind w:left="-993" w:right="-427" w:firstLine="709"/>
        <w:jc w:val="both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Статья 2. Главные администраторы доходов местного бюджета и источники внутреннего финансирования дефицита местного бюджета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1. Утвердить перечень главных администраторов доходов местного бюджета и закрепленные за ними доходные источники согласно приложению № 2 к настоящему решению.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2. Утвердить перечень главных администраторов источников внутреннего финансирования дефицита бюджета администрации Александровского сельсовета Нижнеингашского района Красноярского края и закрепленные за ними источники внутреннего финансирования дефицита местного бюджета согласно приложению № 3 к настоящему решению.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outlineLvl w:val="0"/>
        <w:rPr>
          <w:b/>
          <w:sz w:val="20"/>
          <w:szCs w:val="20"/>
        </w:rPr>
      </w:pP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outlineLvl w:val="0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Статья 3. Доходы местного бюджета на 2020 год и плановый период 2021-2022 годы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Утвердить доходы местного бюджета на 2020 год и плановый период 2021-2022 годы согласно приложению № 4 к настоящему решению.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outlineLvl w:val="0"/>
        <w:rPr>
          <w:sz w:val="20"/>
          <w:szCs w:val="20"/>
        </w:rPr>
      </w:pPr>
      <w:r w:rsidRPr="0099666B">
        <w:rPr>
          <w:b/>
          <w:sz w:val="20"/>
          <w:szCs w:val="20"/>
        </w:rPr>
        <w:t>Статья 4. Распределение на 2020 год и плановый период 2021-2022 годы расходов местного бюджета по бюджетной классификации Российской Федерации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Утвердить в пределах общего объема расходов местного бюджета, установленного статьей 1 настоящего решения: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 xml:space="preserve">1) </w:t>
      </w:r>
      <w:r w:rsidRPr="0099666B">
        <w:rPr>
          <w:bCs/>
          <w:sz w:val="20"/>
          <w:szCs w:val="20"/>
        </w:rPr>
        <w:t>Распределение росписи расходов бюджета по разделам, подразделам функциональной классификации расходов бюджетов Российской Федерации на 2020 год</w:t>
      </w:r>
      <w:r w:rsidRPr="0099666B">
        <w:rPr>
          <w:b/>
          <w:bCs/>
          <w:sz w:val="20"/>
          <w:szCs w:val="20"/>
        </w:rPr>
        <w:t xml:space="preserve"> </w:t>
      </w:r>
      <w:r w:rsidRPr="0099666B">
        <w:rPr>
          <w:sz w:val="20"/>
          <w:szCs w:val="20"/>
        </w:rPr>
        <w:t>согласно приложению № 5 к настоящему решению и плановый период 2021-2022 годы согласно приложению № 6 к настоящему решению;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2) Ведомственную структуру расходов бюджета администрации Александровского сельсовета Нижнеингашского района Красноярского края на 2020 год согласно приложению № 7 к настоящему решению и плановый период 2021-2022 годы согласно приложению № 8 к настоящему решению;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outlineLvl w:val="0"/>
        <w:rPr>
          <w:sz w:val="20"/>
          <w:szCs w:val="20"/>
        </w:rPr>
      </w:pPr>
      <w:r w:rsidRPr="0099666B">
        <w:rPr>
          <w:bCs/>
          <w:sz w:val="20"/>
          <w:szCs w:val="20"/>
        </w:rPr>
        <w:t xml:space="preserve">3) </w:t>
      </w:r>
      <w:r w:rsidRPr="0099666B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99666B">
        <w:rPr>
          <w:bCs/>
          <w:sz w:val="20"/>
          <w:szCs w:val="20"/>
        </w:rPr>
        <w:t xml:space="preserve"> </w:t>
      </w:r>
      <w:r w:rsidRPr="0099666B">
        <w:rPr>
          <w:sz w:val="20"/>
          <w:szCs w:val="20"/>
        </w:rPr>
        <w:t>на 2020 финансовый год согласно приложению № 9 к настоящему решению</w:t>
      </w:r>
      <w:r w:rsidRPr="0099666B">
        <w:rPr>
          <w:i/>
          <w:sz w:val="20"/>
          <w:szCs w:val="20"/>
        </w:rPr>
        <w:t xml:space="preserve"> </w:t>
      </w:r>
      <w:r w:rsidRPr="0099666B">
        <w:rPr>
          <w:sz w:val="20"/>
          <w:szCs w:val="20"/>
        </w:rPr>
        <w:t>и плановый период 2021-2022 годы</w:t>
      </w:r>
      <w:r w:rsidRPr="0099666B">
        <w:rPr>
          <w:bCs/>
          <w:i/>
          <w:sz w:val="20"/>
          <w:szCs w:val="20"/>
        </w:rPr>
        <w:t xml:space="preserve"> </w:t>
      </w:r>
      <w:r w:rsidRPr="0099666B">
        <w:rPr>
          <w:bCs/>
          <w:sz w:val="20"/>
          <w:szCs w:val="20"/>
        </w:rPr>
        <w:t>согласно приложению № 10 к настоящему решению;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9"/>
        <w:jc w:val="both"/>
        <w:rPr>
          <w:sz w:val="20"/>
          <w:szCs w:val="20"/>
        </w:rPr>
      </w:pPr>
      <w:r w:rsidRPr="0099666B">
        <w:rPr>
          <w:b/>
          <w:sz w:val="20"/>
          <w:szCs w:val="20"/>
        </w:rPr>
        <w:t xml:space="preserve">  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851"/>
        <w:outlineLvl w:val="0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Статья 5. Публичные нормативные обязательства Александровского сельсовета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851"/>
        <w:outlineLvl w:val="0"/>
        <w:rPr>
          <w:sz w:val="20"/>
          <w:szCs w:val="20"/>
        </w:rPr>
      </w:pPr>
      <w:r w:rsidRPr="0099666B">
        <w:rPr>
          <w:sz w:val="20"/>
          <w:szCs w:val="20"/>
        </w:rPr>
        <w:t>Утвердить общий объем средств бюджета на исполнение публичных нормативных обязательств Александровского сельсовета на 2020 год и плановый период 2021-2022 год в сумме по 0 руб. ежегодно.</w:t>
      </w:r>
    </w:p>
    <w:p w:rsidR="0099666B" w:rsidRPr="0099666B" w:rsidRDefault="0099666B" w:rsidP="0099666B">
      <w:pPr>
        <w:ind w:left="-993" w:right="-427" w:firstLine="708"/>
        <w:jc w:val="both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 xml:space="preserve">Статья 6. Изменение показателей сводной бюджетной росписи местного бюджета в 2020 году. </w:t>
      </w:r>
    </w:p>
    <w:p w:rsidR="0099666B" w:rsidRPr="0099666B" w:rsidRDefault="0099666B" w:rsidP="0099666B">
      <w:pPr>
        <w:pStyle w:val="a7"/>
        <w:ind w:left="-284" w:right="-427"/>
        <w:jc w:val="both"/>
        <w:rPr>
          <w:b w:val="0"/>
          <w:sz w:val="20"/>
          <w:szCs w:val="20"/>
        </w:rPr>
      </w:pPr>
      <w:r w:rsidRPr="0099666B">
        <w:rPr>
          <w:b w:val="0"/>
          <w:sz w:val="20"/>
          <w:szCs w:val="20"/>
        </w:rPr>
        <w:t>1.  Установить, что должностное лицо (глава) сельсовета вправе в ходе исполнения настоящего Решения вносить изменения в сводную бюджетную ро</w:t>
      </w:r>
      <w:r w:rsidRPr="0099666B">
        <w:rPr>
          <w:b w:val="0"/>
          <w:sz w:val="20"/>
          <w:szCs w:val="20"/>
        </w:rPr>
        <w:t>с</w:t>
      </w:r>
      <w:r w:rsidRPr="0099666B">
        <w:rPr>
          <w:b w:val="0"/>
          <w:sz w:val="20"/>
          <w:szCs w:val="20"/>
        </w:rPr>
        <w:t xml:space="preserve">пись на 2020 год и плановый период 2021-2022 годов:   </w:t>
      </w:r>
    </w:p>
    <w:p w:rsidR="0099666B" w:rsidRPr="0099666B" w:rsidRDefault="0099666B" w:rsidP="0099666B">
      <w:pPr>
        <w:pStyle w:val="a7"/>
        <w:ind w:left="-284" w:right="-427"/>
        <w:jc w:val="both"/>
        <w:rPr>
          <w:b w:val="0"/>
          <w:sz w:val="20"/>
          <w:szCs w:val="20"/>
        </w:rPr>
      </w:pPr>
      <w:r w:rsidRPr="0099666B">
        <w:rPr>
          <w:b w:val="0"/>
          <w:sz w:val="20"/>
          <w:szCs w:val="20"/>
        </w:rPr>
        <w:t>1)  без внесения изменений в настоящее Решение:</w:t>
      </w:r>
    </w:p>
    <w:p w:rsidR="0099666B" w:rsidRPr="0099666B" w:rsidRDefault="0099666B" w:rsidP="0099666B">
      <w:pPr>
        <w:ind w:left="-993" w:right="-427" w:firstLine="708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а) на сумму доходов, дополнительно полученных в четвертом квартале 2020 года муниципальными казенными учреждениями от осуществления предприним</w:t>
      </w:r>
      <w:r w:rsidRPr="0099666B">
        <w:rPr>
          <w:sz w:val="20"/>
          <w:szCs w:val="20"/>
        </w:rPr>
        <w:t>а</w:t>
      </w:r>
      <w:r w:rsidRPr="0099666B">
        <w:rPr>
          <w:sz w:val="20"/>
          <w:szCs w:val="20"/>
        </w:rPr>
        <w:t xml:space="preserve">тельской деятельности, от безвозмездных перечислений по </w:t>
      </w:r>
      <w:r w:rsidRPr="0099666B">
        <w:rPr>
          <w:sz w:val="20"/>
          <w:szCs w:val="20"/>
        </w:rPr>
        <w:lastRenderedPageBreak/>
        <w:t>предпринимательской и иной приносящей доход деятельности сверх утвержденных настоящим Решением и сметы доходов и расходов, и направленных на финансирование расходов данных муниципальных казенных учр</w:t>
      </w:r>
      <w:r w:rsidRPr="0099666B">
        <w:rPr>
          <w:sz w:val="20"/>
          <w:szCs w:val="20"/>
        </w:rPr>
        <w:t>е</w:t>
      </w:r>
      <w:r w:rsidRPr="0099666B">
        <w:rPr>
          <w:sz w:val="20"/>
          <w:szCs w:val="20"/>
        </w:rPr>
        <w:t>ждений по дополнительным сметам.</w:t>
      </w:r>
    </w:p>
    <w:p w:rsidR="0099666B" w:rsidRPr="0099666B" w:rsidRDefault="0099666B" w:rsidP="0099666B">
      <w:pPr>
        <w:ind w:left="-993" w:right="-427" w:firstLine="708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б) на сумму средств, выделяемых администрации сельсовета за счет средств резервного фонда администрации Нижнеингашского района.</w:t>
      </w:r>
    </w:p>
    <w:p w:rsidR="0099666B" w:rsidRPr="0099666B" w:rsidRDefault="0099666B" w:rsidP="0099666B">
      <w:pPr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в) на сумму межбюджетных трансфертов, поступивших из районного бю</w:t>
      </w:r>
      <w:r w:rsidRPr="0099666B">
        <w:rPr>
          <w:sz w:val="20"/>
          <w:szCs w:val="20"/>
        </w:rPr>
        <w:t>д</w:t>
      </w:r>
      <w:r w:rsidRPr="0099666B">
        <w:rPr>
          <w:sz w:val="20"/>
          <w:szCs w:val="20"/>
        </w:rPr>
        <w:t>жета, за счет средств бюджетов других уровней, в 2018 году на осуществление отдельных целевых расходов на основании ув</w:t>
      </w:r>
      <w:r w:rsidRPr="0099666B">
        <w:rPr>
          <w:sz w:val="20"/>
          <w:szCs w:val="20"/>
        </w:rPr>
        <w:t>е</w:t>
      </w:r>
      <w:r w:rsidRPr="0099666B">
        <w:rPr>
          <w:sz w:val="20"/>
          <w:szCs w:val="20"/>
        </w:rPr>
        <w:t>домлений финансового управления администрации района.</w:t>
      </w:r>
    </w:p>
    <w:p w:rsidR="0099666B" w:rsidRPr="0099666B" w:rsidRDefault="0099666B" w:rsidP="0099666B">
      <w:pPr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г) в случаях переименования, реорганизации, ликвидации, создания муниципальных учреждений, перераспределения объема оказываемых муниципал</w:t>
      </w:r>
      <w:r w:rsidRPr="0099666B">
        <w:rPr>
          <w:sz w:val="20"/>
          <w:szCs w:val="20"/>
        </w:rPr>
        <w:t>ь</w:t>
      </w:r>
      <w:r w:rsidRPr="0099666B">
        <w:rPr>
          <w:sz w:val="20"/>
          <w:szCs w:val="20"/>
        </w:rPr>
        <w:t>ных услуг, выполняемых работ и (или) исполняемых муниципальных функций и численности в пределах общего объема средств, предусмотренных настоящим Реш</w:t>
      </w:r>
      <w:r w:rsidRPr="0099666B">
        <w:rPr>
          <w:sz w:val="20"/>
          <w:szCs w:val="20"/>
        </w:rPr>
        <w:t>е</w:t>
      </w:r>
      <w:r w:rsidRPr="0099666B">
        <w:rPr>
          <w:sz w:val="20"/>
          <w:szCs w:val="20"/>
        </w:rPr>
        <w:t xml:space="preserve">нием на обеспечение их деятельности; </w:t>
      </w:r>
    </w:p>
    <w:p w:rsidR="0099666B" w:rsidRPr="0099666B" w:rsidRDefault="0099666B" w:rsidP="0099666B">
      <w:pPr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д) в случае изменения суммы средств межбюджетных трансфертов из ра</w:t>
      </w:r>
      <w:r w:rsidRPr="0099666B">
        <w:rPr>
          <w:sz w:val="20"/>
          <w:szCs w:val="20"/>
        </w:rPr>
        <w:t>й</w:t>
      </w:r>
      <w:r w:rsidRPr="0099666B">
        <w:rPr>
          <w:sz w:val="20"/>
          <w:szCs w:val="20"/>
        </w:rPr>
        <w:t>онного бюджета;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е) в пределах общего объема средств, предусмотренных настоящим Решен</w:t>
      </w:r>
      <w:r w:rsidRPr="0099666B">
        <w:rPr>
          <w:sz w:val="20"/>
          <w:szCs w:val="20"/>
        </w:rPr>
        <w:t>и</w:t>
      </w:r>
      <w:r w:rsidRPr="0099666B">
        <w:rPr>
          <w:sz w:val="20"/>
          <w:szCs w:val="20"/>
        </w:rPr>
        <w:t>ем для финансирования мероприятий в рамках одной муниципальной програ</w:t>
      </w:r>
      <w:r w:rsidRPr="0099666B">
        <w:rPr>
          <w:sz w:val="20"/>
          <w:szCs w:val="20"/>
        </w:rPr>
        <w:t>м</w:t>
      </w:r>
      <w:r w:rsidRPr="0099666B">
        <w:rPr>
          <w:sz w:val="20"/>
          <w:szCs w:val="20"/>
        </w:rPr>
        <w:t>мы, после внесения изменений в указанную программу в установленном порядке;</w:t>
      </w:r>
    </w:p>
    <w:p w:rsidR="0099666B" w:rsidRPr="0099666B" w:rsidRDefault="0099666B" w:rsidP="0099666B">
      <w:pPr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 xml:space="preserve">2) с последующим внесением изменений в настоящее Решение </w:t>
      </w:r>
    </w:p>
    <w:p w:rsidR="0099666B" w:rsidRPr="0099666B" w:rsidRDefault="0099666B" w:rsidP="0099666B">
      <w:pPr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а) на сумму остатков средств, полученных от осуществления   предприним</w:t>
      </w:r>
      <w:r w:rsidRPr="0099666B">
        <w:rPr>
          <w:sz w:val="20"/>
          <w:szCs w:val="20"/>
        </w:rPr>
        <w:t>а</w:t>
      </w:r>
      <w:r w:rsidRPr="0099666B">
        <w:rPr>
          <w:sz w:val="20"/>
          <w:szCs w:val="20"/>
        </w:rPr>
        <w:t>тельской и иной приносящей доход деятельности, от безвозмездных перечислений по предпринимательской и иной приносящей доход деятельности по состоянию на 1 января 2020 г. которые направляются на финансирование расходов данных учр</w:t>
      </w:r>
      <w:r w:rsidRPr="0099666B">
        <w:rPr>
          <w:sz w:val="20"/>
          <w:szCs w:val="20"/>
        </w:rPr>
        <w:t>е</w:t>
      </w:r>
      <w:r w:rsidRPr="0099666B">
        <w:rPr>
          <w:sz w:val="20"/>
          <w:szCs w:val="20"/>
        </w:rPr>
        <w:t>ждений;</w:t>
      </w:r>
    </w:p>
    <w:p w:rsidR="0099666B" w:rsidRPr="0099666B" w:rsidRDefault="0099666B" w:rsidP="0099666B">
      <w:pPr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б) на сумму средств с соответствующим увеличением фонда софинансиров</w:t>
      </w:r>
      <w:r w:rsidRPr="0099666B">
        <w:rPr>
          <w:sz w:val="20"/>
          <w:szCs w:val="20"/>
        </w:rPr>
        <w:t>а</w:t>
      </w:r>
      <w:r w:rsidRPr="0099666B">
        <w:rPr>
          <w:sz w:val="20"/>
          <w:szCs w:val="20"/>
        </w:rPr>
        <w:t>ния расходов на выплаты, обеспечивающие уровень заработной платы работников бюджетной сферы не ниже размера минимальной заработной платы, устано</w:t>
      </w:r>
      <w:r w:rsidRPr="0099666B">
        <w:rPr>
          <w:sz w:val="20"/>
          <w:szCs w:val="20"/>
        </w:rPr>
        <w:t>в</w:t>
      </w:r>
      <w:r w:rsidRPr="0099666B">
        <w:rPr>
          <w:sz w:val="20"/>
          <w:szCs w:val="20"/>
        </w:rPr>
        <w:t>ленного в Красноярском крае;</w:t>
      </w:r>
    </w:p>
    <w:p w:rsidR="0099666B" w:rsidRPr="0099666B" w:rsidRDefault="0099666B" w:rsidP="0099666B">
      <w:pPr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в) в случае заключения органом исполнительной власти соглашения о пер</w:t>
      </w:r>
      <w:r w:rsidRPr="0099666B">
        <w:rPr>
          <w:sz w:val="20"/>
          <w:szCs w:val="20"/>
        </w:rPr>
        <w:t>е</w:t>
      </w:r>
      <w:r w:rsidRPr="0099666B">
        <w:rPr>
          <w:sz w:val="20"/>
          <w:szCs w:val="20"/>
        </w:rPr>
        <w:t>даче осуществления части полномочий в пределах объема средств, предусмотре</w:t>
      </w:r>
      <w:r w:rsidRPr="0099666B">
        <w:rPr>
          <w:sz w:val="20"/>
          <w:szCs w:val="20"/>
        </w:rPr>
        <w:t>н</w:t>
      </w:r>
      <w:r w:rsidRPr="0099666B">
        <w:rPr>
          <w:sz w:val="20"/>
          <w:szCs w:val="20"/>
        </w:rPr>
        <w:t>ных настоящим Решением на выполнение указанных полномочий.</w:t>
      </w:r>
    </w:p>
    <w:p w:rsidR="0099666B" w:rsidRPr="0099666B" w:rsidRDefault="0099666B" w:rsidP="0099666B">
      <w:pPr>
        <w:ind w:left="-993" w:right="-427"/>
        <w:jc w:val="both"/>
        <w:rPr>
          <w:sz w:val="20"/>
          <w:szCs w:val="20"/>
        </w:rPr>
      </w:pPr>
    </w:p>
    <w:p w:rsidR="0099666B" w:rsidRPr="0099666B" w:rsidRDefault="0099666B" w:rsidP="0099666B">
      <w:pPr>
        <w:ind w:left="-993" w:right="-427"/>
        <w:jc w:val="both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 xml:space="preserve"> Статья 7. Индексация размеров денежного вознаграждения лиц, замещающих муниципальные должности, и должностных окладов муниципальных служащих администрации Александровского сельсовета.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8"/>
        <w:jc w:val="both"/>
        <w:rPr>
          <w:sz w:val="20"/>
          <w:szCs w:val="20"/>
        </w:rPr>
      </w:pPr>
      <w:r w:rsidRPr="0099666B">
        <w:rPr>
          <w:sz w:val="20"/>
          <w:szCs w:val="20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 увеличиваются (индексируются): </w:t>
      </w:r>
    </w:p>
    <w:p w:rsidR="0099666B" w:rsidRPr="0099666B" w:rsidRDefault="0099666B" w:rsidP="0099666B">
      <w:pPr>
        <w:ind w:left="-993" w:right="-427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С 1 октября 2020 года на 3 процента.</w:t>
      </w:r>
    </w:p>
    <w:p w:rsidR="0099666B" w:rsidRPr="0099666B" w:rsidRDefault="0099666B" w:rsidP="0099666B">
      <w:pPr>
        <w:ind w:left="-993" w:right="-427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В плановом периоде 2021-2022 годов на коэффициент, равный 1.</w:t>
      </w:r>
    </w:p>
    <w:p w:rsidR="0099666B" w:rsidRPr="0099666B" w:rsidRDefault="0099666B" w:rsidP="0099666B">
      <w:pPr>
        <w:ind w:left="-993" w:right="-427"/>
        <w:jc w:val="both"/>
        <w:rPr>
          <w:b/>
          <w:sz w:val="20"/>
          <w:szCs w:val="20"/>
        </w:rPr>
      </w:pPr>
    </w:p>
    <w:p w:rsidR="0099666B" w:rsidRPr="0099666B" w:rsidRDefault="0099666B" w:rsidP="0099666B">
      <w:pPr>
        <w:ind w:left="-993" w:right="-427"/>
        <w:jc w:val="both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Статья 8. Общая предельная штатная численность муниципальных служащих.</w:t>
      </w:r>
    </w:p>
    <w:p w:rsidR="0099666B" w:rsidRPr="0099666B" w:rsidRDefault="0099666B" w:rsidP="0099666B">
      <w:pPr>
        <w:ind w:left="-993" w:right="-427" w:firstLine="708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Общая предельная штатная численность муниципальных служащих, принятая к финансовому обеспечению в 2020 году и плановом периоде 2021-2022 годов составляет 4 штатные единицы.</w:t>
      </w:r>
    </w:p>
    <w:p w:rsidR="0099666B" w:rsidRPr="0099666B" w:rsidRDefault="0099666B" w:rsidP="0099666B">
      <w:pPr>
        <w:ind w:left="-993" w:right="-427" w:firstLine="708"/>
        <w:jc w:val="both"/>
        <w:rPr>
          <w:sz w:val="20"/>
          <w:szCs w:val="20"/>
        </w:rPr>
      </w:pPr>
    </w:p>
    <w:p w:rsidR="0099666B" w:rsidRPr="0099666B" w:rsidRDefault="0099666B" w:rsidP="0099666B">
      <w:pPr>
        <w:ind w:left="-993" w:right="-427"/>
        <w:jc w:val="both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Статья 9 Индексация заработной платы работников, не являющихся муниципальными служащими.</w:t>
      </w:r>
    </w:p>
    <w:p w:rsidR="0099666B" w:rsidRPr="0099666B" w:rsidRDefault="0099666B" w:rsidP="0099666B">
      <w:pPr>
        <w:pStyle w:val="ConsPlusNormal"/>
        <w:ind w:left="-993" w:right="-427" w:firstLine="284"/>
        <w:jc w:val="both"/>
        <w:outlineLvl w:val="2"/>
        <w:rPr>
          <w:rFonts w:ascii="Times New Roman" w:hAnsi="Times New Roman" w:cs="Times New Roman"/>
        </w:rPr>
      </w:pPr>
      <w:r w:rsidRPr="0099666B">
        <w:rPr>
          <w:rFonts w:ascii="Times New Roman" w:hAnsi="Times New Roman" w:cs="Times New Roman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99666B" w:rsidRPr="0099666B" w:rsidRDefault="0099666B" w:rsidP="0099666B">
      <w:pPr>
        <w:ind w:left="-993" w:right="-427" w:firstLine="284"/>
        <w:rPr>
          <w:sz w:val="20"/>
          <w:szCs w:val="20"/>
        </w:rPr>
      </w:pPr>
      <w:r w:rsidRPr="0099666B">
        <w:rPr>
          <w:sz w:val="20"/>
          <w:szCs w:val="20"/>
        </w:rPr>
        <w:t>С 1 октября 2020 года на 3 процента планируется увеличить (проиндексировать) размеры заработной платы работников бюджетной сферы края за исключением заработной платы отдельных категорий работников, увеличение оплаты труда которых осуществлено ранее более высокими темпами в рамках реализации указов Президента РФ, а также в связи с увеличением МРОТ.</w:t>
      </w:r>
    </w:p>
    <w:p w:rsidR="0099666B" w:rsidRPr="0099666B" w:rsidRDefault="0099666B" w:rsidP="0099666B">
      <w:pPr>
        <w:pStyle w:val="ConsPlusNormal"/>
        <w:ind w:left="-993" w:right="-427" w:firstLine="284"/>
        <w:jc w:val="both"/>
        <w:outlineLvl w:val="2"/>
        <w:rPr>
          <w:rFonts w:ascii="Times New Roman" w:hAnsi="Times New Roman" w:cs="Times New Roman"/>
        </w:rPr>
      </w:pPr>
      <w:r w:rsidRPr="0099666B">
        <w:rPr>
          <w:rFonts w:ascii="Times New Roman" w:hAnsi="Times New Roman" w:cs="Times New Roman"/>
        </w:rPr>
        <w:t>В плановом периоде 2021-2022 годов на коэффициент, равный 1.</w:t>
      </w:r>
    </w:p>
    <w:p w:rsidR="0099666B" w:rsidRPr="0099666B" w:rsidRDefault="0099666B" w:rsidP="0099666B">
      <w:pPr>
        <w:ind w:left="-993" w:right="-427" w:firstLine="708"/>
        <w:jc w:val="both"/>
        <w:rPr>
          <w:sz w:val="20"/>
          <w:szCs w:val="20"/>
        </w:rPr>
      </w:pP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284"/>
        <w:jc w:val="both"/>
        <w:outlineLvl w:val="0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Статья 10. Особенности использования средств, получаемых муниципал</w:t>
      </w:r>
      <w:r w:rsidRPr="0099666B">
        <w:rPr>
          <w:b/>
          <w:sz w:val="20"/>
          <w:szCs w:val="20"/>
        </w:rPr>
        <w:t>ь</w:t>
      </w:r>
      <w:r w:rsidRPr="0099666B">
        <w:rPr>
          <w:b/>
          <w:sz w:val="20"/>
          <w:szCs w:val="20"/>
        </w:rPr>
        <w:t>ными казенными учреждениями в 2020 году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1. Доходы от сдачи в аренду имущества, находящегося в муниципальной собс</w:t>
      </w:r>
      <w:r w:rsidRPr="0099666B">
        <w:rPr>
          <w:sz w:val="20"/>
          <w:szCs w:val="20"/>
        </w:rPr>
        <w:t>т</w:t>
      </w:r>
      <w:r w:rsidRPr="0099666B">
        <w:rPr>
          <w:sz w:val="20"/>
          <w:szCs w:val="20"/>
        </w:rPr>
        <w:t>венности и переданного в оперативное управление муниципальным казенным учреждениям, от платных услуг, оказываемых муниципальными казенными учре</w:t>
      </w:r>
      <w:r w:rsidRPr="0099666B">
        <w:rPr>
          <w:sz w:val="20"/>
          <w:szCs w:val="20"/>
        </w:rPr>
        <w:t>ж</w:t>
      </w:r>
      <w:r w:rsidRPr="0099666B">
        <w:rPr>
          <w:sz w:val="20"/>
          <w:szCs w:val="20"/>
        </w:rPr>
        <w:t>дениями, безвозмездные поступления от физических и юридических лиц, 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</w:t>
      </w:r>
      <w:r w:rsidRPr="0099666B">
        <w:rPr>
          <w:sz w:val="20"/>
          <w:szCs w:val="20"/>
        </w:rPr>
        <w:t>а</w:t>
      </w:r>
      <w:r w:rsidRPr="0099666B">
        <w:rPr>
          <w:sz w:val="20"/>
          <w:szCs w:val="20"/>
        </w:rPr>
        <w:t>тьи - доходы от сдачи в аренду имущества и от приносящей доход деятельности), направляются   в пределах сумм, фактически поступивших в доход местного бюджета и отраженных на лицевых счетах муниципальными казенных учреждений, на обеспечение их деятельности в соответствии с бюджетной см</w:t>
      </w:r>
      <w:r w:rsidRPr="0099666B">
        <w:rPr>
          <w:sz w:val="20"/>
          <w:szCs w:val="20"/>
        </w:rPr>
        <w:t>е</w:t>
      </w:r>
      <w:r w:rsidRPr="0099666B">
        <w:rPr>
          <w:sz w:val="20"/>
          <w:szCs w:val="20"/>
        </w:rPr>
        <w:t>той.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</w:t>
      </w:r>
      <w:r w:rsidRPr="0099666B">
        <w:rPr>
          <w:sz w:val="20"/>
          <w:szCs w:val="20"/>
        </w:rPr>
        <w:t>у</w:t>
      </w:r>
      <w:r w:rsidRPr="0099666B">
        <w:rPr>
          <w:sz w:val="20"/>
          <w:szCs w:val="20"/>
        </w:rPr>
        <w:t>ществом, работ, услуг по содержанию имущества, прочих работ и услуг, прочих расходов, увеличения стоимости основных средств и увеличения стоимости мат</w:t>
      </w:r>
      <w:r w:rsidRPr="0099666B">
        <w:rPr>
          <w:sz w:val="20"/>
          <w:szCs w:val="20"/>
        </w:rPr>
        <w:t>е</w:t>
      </w:r>
      <w:r w:rsidRPr="0099666B">
        <w:rPr>
          <w:sz w:val="20"/>
          <w:szCs w:val="20"/>
        </w:rPr>
        <w:t>риальных запасов.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3. В целях использования доходов от сдачи в аренду имущества и от принос</w:t>
      </w:r>
      <w:r w:rsidRPr="0099666B">
        <w:rPr>
          <w:sz w:val="20"/>
          <w:szCs w:val="20"/>
        </w:rPr>
        <w:t>я</w:t>
      </w:r>
      <w:r w:rsidRPr="0099666B">
        <w:rPr>
          <w:sz w:val="20"/>
          <w:szCs w:val="20"/>
        </w:rPr>
        <w:t>щей доход деятельности муниципальные казенные учреждения направляют и</w:t>
      </w:r>
      <w:r w:rsidRPr="0099666B">
        <w:rPr>
          <w:sz w:val="20"/>
          <w:szCs w:val="20"/>
        </w:rPr>
        <w:t>н</w:t>
      </w:r>
      <w:r w:rsidRPr="0099666B">
        <w:rPr>
          <w:sz w:val="20"/>
          <w:szCs w:val="20"/>
        </w:rPr>
        <w:t>формацию главным распорядителям средств местного бюджета о фактическом их поступлении. Информация представляется нарастающим итогом с начала текущего ф</w:t>
      </w:r>
      <w:r w:rsidRPr="0099666B">
        <w:rPr>
          <w:sz w:val="20"/>
          <w:szCs w:val="20"/>
        </w:rPr>
        <w:t>и</w:t>
      </w:r>
      <w:r w:rsidRPr="0099666B">
        <w:rPr>
          <w:sz w:val="20"/>
          <w:szCs w:val="20"/>
        </w:rPr>
        <w:t>нансового года с указанием поступлений в текущем месяце.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lastRenderedPageBreak/>
        <w:t>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</w:t>
      </w:r>
      <w:r w:rsidRPr="0099666B">
        <w:rPr>
          <w:sz w:val="20"/>
          <w:szCs w:val="20"/>
        </w:rPr>
        <w:t>о</w:t>
      </w:r>
      <w:r w:rsidRPr="0099666B">
        <w:rPr>
          <w:sz w:val="20"/>
          <w:szCs w:val="20"/>
        </w:rPr>
        <w:t>ход деятельности формируют заявки на финансирование.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284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Администрация осуществляет зачисление денежных средств на лицевые счета соответствующих муниципальных казенных учреждений, открытые в УФК Кра</w:t>
      </w:r>
      <w:r w:rsidRPr="0099666B">
        <w:rPr>
          <w:sz w:val="20"/>
          <w:szCs w:val="20"/>
        </w:rPr>
        <w:t>с</w:t>
      </w:r>
      <w:r w:rsidRPr="0099666B">
        <w:rPr>
          <w:sz w:val="20"/>
          <w:szCs w:val="20"/>
        </w:rPr>
        <w:t>ноярского края, в соответствии с заявками на финансирование.</w:t>
      </w:r>
    </w:p>
    <w:p w:rsidR="0099666B" w:rsidRPr="0099666B" w:rsidRDefault="0099666B" w:rsidP="0099666B">
      <w:pPr>
        <w:ind w:left="-993" w:right="-427"/>
        <w:jc w:val="both"/>
        <w:rPr>
          <w:sz w:val="20"/>
          <w:szCs w:val="20"/>
        </w:rPr>
      </w:pPr>
    </w:p>
    <w:p w:rsidR="0099666B" w:rsidRPr="0099666B" w:rsidRDefault="0099666B" w:rsidP="0099666B">
      <w:pPr>
        <w:ind w:left="-993" w:right="-427"/>
        <w:jc w:val="both"/>
        <w:rPr>
          <w:b/>
          <w:sz w:val="20"/>
          <w:szCs w:val="20"/>
        </w:rPr>
      </w:pPr>
      <w:r w:rsidRPr="0099666B">
        <w:rPr>
          <w:sz w:val="20"/>
          <w:szCs w:val="20"/>
        </w:rPr>
        <w:t xml:space="preserve"> </w:t>
      </w:r>
      <w:r w:rsidRPr="0099666B">
        <w:rPr>
          <w:b/>
          <w:sz w:val="20"/>
          <w:szCs w:val="20"/>
        </w:rPr>
        <w:t>Статья 11 Особенности исполнения местного бюджета в 2020 году</w:t>
      </w:r>
    </w:p>
    <w:p w:rsidR="0099666B" w:rsidRPr="0099666B" w:rsidRDefault="0099666B" w:rsidP="0099666B">
      <w:pPr>
        <w:ind w:left="-993" w:right="-427" w:firstLine="708"/>
        <w:jc w:val="both"/>
        <w:rPr>
          <w:sz w:val="20"/>
          <w:szCs w:val="20"/>
        </w:rPr>
      </w:pPr>
      <w:r w:rsidRPr="0099666B">
        <w:rPr>
          <w:sz w:val="20"/>
          <w:szCs w:val="20"/>
        </w:rPr>
        <w:t xml:space="preserve"> Установить, что не использованные по состоянию на 01 января 2020 года остатки межбюджетных трансфертов, полученных из районного бюджета за счет средств краевого и федерального бюджетов в форме субвенций, иных межбюджетных трансфертов, имеющих целевое назначение, подлежат возврату в районный бюджет в течение первых 5 рабочих дней 2020 года.</w:t>
      </w:r>
    </w:p>
    <w:p w:rsidR="0099666B" w:rsidRPr="0099666B" w:rsidRDefault="0099666B" w:rsidP="0099666B">
      <w:pPr>
        <w:pStyle w:val="af4"/>
        <w:tabs>
          <w:tab w:val="left" w:pos="7305"/>
        </w:tabs>
        <w:spacing w:before="0" w:beforeAutospacing="0" w:after="0" w:afterAutospacing="0"/>
        <w:ind w:left="-993" w:right="-427"/>
        <w:jc w:val="both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 xml:space="preserve">     </w:t>
      </w:r>
    </w:p>
    <w:p w:rsidR="0099666B" w:rsidRPr="0099666B" w:rsidRDefault="0099666B" w:rsidP="0099666B">
      <w:pPr>
        <w:pStyle w:val="af4"/>
        <w:tabs>
          <w:tab w:val="left" w:pos="7305"/>
        </w:tabs>
        <w:spacing w:before="0" w:beforeAutospacing="0" w:after="0" w:afterAutospacing="0"/>
        <w:ind w:left="-993" w:right="-427"/>
        <w:jc w:val="both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 xml:space="preserve">Статья 12. Иные межбюджетные трансферты </w:t>
      </w:r>
    </w:p>
    <w:p w:rsidR="0099666B" w:rsidRPr="0099666B" w:rsidRDefault="0099666B" w:rsidP="0099666B">
      <w:pPr>
        <w:tabs>
          <w:tab w:val="left" w:pos="567"/>
        </w:tabs>
        <w:autoSpaceDE w:val="0"/>
        <w:autoSpaceDN w:val="0"/>
        <w:adjustRightInd w:val="0"/>
        <w:ind w:left="-993" w:right="-427"/>
        <w:jc w:val="both"/>
        <w:outlineLvl w:val="2"/>
        <w:rPr>
          <w:sz w:val="20"/>
          <w:szCs w:val="20"/>
        </w:rPr>
      </w:pPr>
      <w:r w:rsidRPr="0099666B">
        <w:rPr>
          <w:sz w:val="20"/>
          <w:szCs w:val="20"/>
        </w:rPr>
        <w:tab/>
        <w:t>Утвердить объем иных межбюджетных трансфертов, получаемых из других бюджетов на 2020 год в сумме 0,0 тыс.рублей, на 2021 год в сумме 0,0 тыс. рублей, на 2022 год 0,0 тыс. рублей.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8"/>
        <w:jc w:val="both"/>
        <w:outlineLvl w:val="2"/>
        <w:rPr>
          <w:sz w:val="20"/>
          <w:szCs w:val="20"/>
        </w:rPr>
      </w:pPr>
      <w:r w:rsidRPr="0099666B">
        <w:rPr>
          <w:sz w:val="20"/>
          <w:szCs w:val="20"/>
        </w:rPr>
        <w:t>Утвердить в составе расходов местного бюджета обеспечение мероприятий по культуре на 2020 год в сумме 1028,4 тыс.рублей, на 2021 год в сумме 1028,4 тыс.рублей, на 2022 год в сумме 1028,4 тыс.рублей.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/>
        <w:jc w:val="both"/>
        <w:outlineLvl w:val="2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 xml:space="preserve">       Статья 13. Дорожный фонд Александровского сельсовета</w:t>
      </w:r>
    </w:p>
    <w:p w:rsidR="0099666B" w:rsidRPr="0099666B" w:rsidRDefault="0099666B" w:rsidP="0099666B">
      <w:pPr>
        <w:tabs>
          <w:tab w:val="left" w:pos="6480"/>
        </w:tabs>
        <w:autoSpaceDE w:val="0"/>
        <w:autoSpaceDN w:val="0"/>
        <w:adjustRightInd w:val="0"/>
        <w:ind w:left="-993" w:right="-427"/>
        <w:jc w:val="both"/>
        <w:outlineLvl w:val="2"/>
        <w:rPr>
          <w:sz w:val="20"/>
          <w:szCs w:val="20"/>
        </w:rPr>
      </w:pPr>
      <w:r w:rsidRPr="0099666B">
        <w:rPr>
          <w:sz w:val="20"/>
          <w:szCs w:val="20"/>
        </w:rPr>
        <w:t>Утвердить объем бюджетных ассигнований дорожного фонда Александровского сельсовета на 2020 год в сумме 209,2 тыс. рублей, на 2021 год в сумме 92,4 тыс. рублей, на 2022 год 96,2 тыс. рублей.</w:t>
      </w:r>
    </w:p>
    <w:p w:rsidR="0099666B" w:rsidRPr="0099666B" w:rsidRDefault="0099666B" w:rsidP="0099666B">
      <w:pPr>
        <w:tabs>
          <w:tab w:val="left" w:pos="6480"/>
        </w:tabs>
        <w:autoSpaceDE w:val="0"/>
        <w:autoSpaceDN w:val="0"/>
        <w:adjustRightInd w:val="0"/>
        <w:ind w:left="-993" w:right="-427"/>
        <w:jc w:val="both"/>
        <w:outlineLvl w:val="2"/>
        <w:rPr>
          <w:sz w:val="20"/>
          <w:szCs w:val="20"/>
        </w:rPr>
      </w:pPr>
    </w:p>
    <w:p w:rsidR="0099666B" w:rsidRPr="0099666B" w:rsidRDefault="0099666B" w:rsidP="0099666B">
      <w:pPr>
        <w:pStyle w:val="a7"/>
        <w:ind w:left="-993" w:right="-427"/>
        <w:rPr>
          <w:sz w:val="20"/>
          <w:szCs w:val="20"/>
        </w:rPr>
      </w:pPr>
      <w:r w:rsidRPr="0099666B">
        <w:rPr>
          <w:sz w:val="20"/>
          <w:szCs w:val="20"/>
        </w:rPr>
        <w:t>Статья 14. Муниципальный внутренний долг местного бюджета</w:t>
      </w:r>
    </w:p>
    <w:p w:rsidR="0099666B" w:rsidRPr="0099666B" w:rsidRDefault="0099666B" w:rsidP="0099666B">
      <w:pPr>
        <w:pStyle w:val="a7"/>
        <w:ind w:left="-993" w:right="-427"/>
        <w:rPr>
          <w:b w:val="0"/>
          <w:sz w:val="20"/>
          <w:szCs w:val="20"/>
        </w:rPr>
      </w:pPr>
      <w:r w:rsidRPr="0099666B">
        <w:rPr>
          <w:b w:val="0"/>
          <w:sz w:val="20"/>
          <w:szCs w:val="20"/>
        </w:rPr>
        <w:t xml:space="preserve">     Установить верхний предел муниципального внутреннего долга местного бю</w:t>
      </w:r>
      <w:r w:rsidRPr="0099666B">
        <w:rPr>
          <w:b w:val="0"/>
          <w:sz w:val="20"/>
          <w:szCs w:val="20"/>
        </w:rPr>
        <w:t>д</w:t>
      </w:r>
      <w:r w:rsidRPr="0099666B">
        <w:rPr>
          <w:b w:val="0"/>
          <w:sz w:val="20"/>
          <w:szCs w:val="20"/>
        </w:rPr>
        <w:t>жета по долговым обязательствам:</w:t>
      </w:r>
    </w:p>
    <w:p w:rsidR="0099666B" w:rsidRPr="0099666B" w:rsidRDefault="0099666B" w:rsidP="0099666B">
      <w:pPr>
        <w:pStyle w:val="a7"/>
        <w:ind w:left="-993" w:right="-427"/>
        <w:rPr>
          <w:b w:val="0"/>
          <w:sz w:val="20"/>
          <w:szCs w:val="20"/>
        </w:rPr>
      </w:pPr>
      <w:r w:rsidRPr="0099666B">
        <w:rPr>
          <w:b w:val="0"/>
          <w:sz w:val="20"/>
          <w:szCs w:val="20"/>
        </w:rPr>
        <w:t xml:space="preserve">    на 1 января 2021 года в сумме 0,0 тыс. рублей, в том числе по муниципальным гарантиям 0,0 тыс. рублей;</w:t>
      </w:r>
    </w:p>
    <w:p w:rsidR="0099666B" w:rsidRPr="0099666B" w:rsidRDefault="0099666B" w:rsidP="0099666B">
      <w:pPr>
        <w:pStyle w:val="a7"/>
        <w:ind w:left="-993" w:right="-427"/>
        <w:rPr>
          <w:b w:val="0"/>
          <w:sz w:val="20"/>
          <w:szCs w:val="20"/>
        </w:rPr>
      </w:pPr>
      <w:r w:rsidRPr="0099666B">
        <w:rPr>
          <w:b w:val="0"/>
          <w:sz w:val="20"/>
          <w:szCs w:val="20"/>
        </w:rPr>
        <w:t xml:space="preserve">    на 1 января 2022 года в сумме 0,0 тыс. рублей, в том числе по муниципальным гарантиям 0,0 тыс. рублей;</w:t>
      </w:r>
    </w:p>
    <w:p w:rsidR="0099666B" w:rsidRPr="0099666B" w:rsidRDefault="0099666B" w:rsidP="0099666B">
      <w:pPr>
        <w:pStyle w:val="a7"/>
        <w:ind w:left="-993" w:right="-427"/>
        <w:rPr>
          <w:b w:val="0"/>
          <w:sz w:val="20"/>
          <w:szCs w:val="20"/>
        </w:rPr>
      </w:pPr>
      <w:r w:rsidRPr="0099666B">
        <w:rPr>
          <w:b w:val="0"/>
          <w:sz w:val="20"/>
          <w:szCs w:val="20"/>
        </w:rPr>
        <w:t xml:space="preserve">    на 1 января 2022 года в сумме 0,0 тыс. рублей, в том числе по муниципальным гарантиям 0,0 тыс. рублей;</w:t>
      </w:r>
    </w:p>
    <w:p w:rsidR="0099666B" w:rsidRPr="0099666B" w:rsidRDefault="0099666B" w:rsidP="0099666B">
      <w:pPr>
        <w:pStyle w:val="a7"/>
        <w:ind w:left="-993" w:right="-427"/>
        <w:rPr>
          <w:b w:val="0"/>
          <w:sz w:val="20"/>
          <w:szCs w:val="20"/>
        </w:rPr>
      </w:pPr>
      <w:r w:rsidRPr="0099666B">
        <w:rPr>
          <w:b w:val="0"/>
          <w:sz w:val="20"/>
          <w:szCs w:val="20"/>
        </w:rPr>
        <w:t xml:space="preserve">     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8"/>
        <w:jc w:val="both"/>
        <w:outlineLvl w:val="0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Статья 15. Резервный фонд сельсовета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/>
        <w:jc w:val="both"/>
        <w:outlineLvl w:val="2"/>
        <w:rPr>
          <w:sz w:val="20"/>
          <w:szCs w:val="20"/>
        </w:rPr>
      </w:pPr>
      <w:r w:rsidRPr="0099666B">
        <w:rPr>
          <w:sz w:val="20"/>
          <w:szCs w:val="20"/>
        </w:rPr>
        <w:t xml:space="preserve">  </w:t>
      </w:r>
      <w:r w:rsidRPr="0099666B">
        <w:rPr>
          <w:sz w:val="20"/>
          <w:szCs w:val="20"/>
        </w:rPr>
        <w:tab/>
        <w:t xml:space="preserve">1.Установить, что в расходной части местного бюджета предусматривается резервный фонд сельсовета на 2020 год и плановый период 2021-2022 годы в сумме 10,0 тыс. рублей. </w:t>
      </w:r>
    </w:p>
    <w:p w:rsidR="0099666B" w:rsidRPr="0099666B" w:rsidRDefault="0099666B" w:rsidP="0099666B">
      <w:pPr>
        <w:tabs>
          <w:tab w:val="left" w:pos="855"/>
        </w:tabs>
        <w:autoSpaceDE w:val="0"/>
        <w:autoSpaceDN w:val="0"/>
        <w:adjustRightInd w:val="0"/>
        <w:ind w:left="-993" w:right="-427"/>
        <w:jc w:val="both"/>
        <w:outlineLvl w:val="0"/>
        <w:rPr>
          <w:sz w:val="20"/>
          <w:szCs w:val="20"/>
        </w:rPr>
      </w:pP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0"/>
        <w:jc w:val="both"/>
        <w:outlineLvl w:val="0"/>
        <w:rPr>
          <w:b/>
          <w:sz w:val="20"/>
          <w:szCs w:val="20"/>
        </w:rPr>
      </w:pPr>
      <w:r w:rsidRPr="0099666B">
        <w:rPr>
          <w:b/>
          <w:sz w:val="20"/>
          <w:szCs w:val="20"/>
        </w:rPr>
        <w:t>Статья 16. Обслуживание счета местного бюджета</w:t>
      </w:r>
    </w:p>
    <w:p w:rsidR="0099666B" w:rsidRPr="0099666B" w:rsidRDefault="0099666B" w:rsidP="0099666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-993" w:right="-427" w:firstLine="360"/>
        <w:jc w:val="both"/>
        <w:outlineLvl w:val="2"/>
        <w:rPr>
          <w:sz w:val="20"/>
          <w:szCs w:val="20"/>
        </w:rPr>
      </w:pPr>
      <w:r w:rsidRPr="0099666B">
        <w:rPr>
          <w:sz w:val="20"/>
          <w:szCs w:val="20"/>
        </w:rPr>
        <w:t>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обязательств, открытия и ведения лицевых счетов так же осуществляется Управлением Федерального казначейства по Красноярскому краю.</w:t>
      </w:r>
    </w:p>
    <w:p w:rsidR="0099666B" w:rsidRPr="0099666B" w:rsidRDefault="0099666B" w:rsidP="0099666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-993" w:right="-427" w:firstLine="360"/>
        <w:jc w:val="both"/>
        <w:outlineLvl w:val="2"/>
        <w:rPr>
          <w:sz w:val="20"/>
          <w:szCs w:val="20"/>
        </w:rPr>
      </w:pPr>
      <w:r w:rsidRPr="0099666B">
        <w:rPr>
          <w:sz w:val="20"/>
          <w:szCs w:val="20"/>
        </w:rPr>
        <w:t>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2020 год и плановый период 2021-2022 гг., согласно приложения №11 к настоящему решению.</w:t>
      </w: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0"/>
        <w:jc w:val="both"/>
        <w:outlineLvl w:val="0"/>
        <w:rPr>
          <w:b/>
          <w:sz w:val="20"/>
          <w:szCs w:val="20"/>
        </w:rPr>
      </w:pPr>
    </w:p>
    <w:p w:rsidR="0099666B" w:rsidRPr="0099666B" w:rsidRDefault="0099666B" w:rsidP="0099666B">
      <w:pPr>
        <w:autoSpaceDE w:val="0"/>
        <w:autoSpaceDN w:val="0"/>
        <w:adjustRightInd w:val="0"/>
        <w:ind w:left="-993" w:right="-427" w:firstLine="700"/>
        <w:jc w:val="both"/>
        <w:outlineLvl w:val="0"/>
        <w:rPr>
          <w:rStyle w:val="af5"/>
          <w:sz w:val="20"/>
          <w:szCs w:val="20"/>
        </w:rPr>
      </w:pPr>
      <w:r w:rsidRPr="0099666B">
        <w:rPr>
          <w:b/>
          <w:sz w:val="20"/>
          <w:szCs w:val="20"/>
        </w:rPr>
        <w:t xml:space="preserve">Статья 17. </w:t>
      </w:r>
      <w:r w:rsidRPr="0099666B">
        <w:rPr>
          <w:rStyle w:val="af5"/>
          <w:sz w:val="20"/>
          <w:szCs w:val="20"/>
        </w:rPr>
        <w:t>Вступление в силу настоящего Решения</w:t>
      </w:r>
    </w:p>
    <w:p w:rsidR="0099666B" w:rsidRPr="0099666B" w:rsidRDefault="0099666B" w:rsidP="0099666B">
      <w:pPr>
        <w:pStyle w:val="af4"/>
        <w:spacing w:before="0" w:beforeAutospacing="0" w:after="0" w:afterAutospacing="0"/>
        <w:ind w:left="-993" w:right="-427" w:firstLine="700"/>
        <w:jc w:val="both"/>
        <w:rPr>
          <w:sz w:val="20"/>
          <w:szCs w:val="20"/>
        </w:rPr>
      </w:pPr>
      <w:r w:rsidRPr="0099666B">
        <w:rPr>
          <w:sz w:val="20"/>
          <w:szCs w:val="20"/>
        </w:rPr>
        <w:t>1. Настоящее Решение вступает в силу с 1 января 2020 года, но не ранее дня, следующего за днем его официального опубликования.</w:t>
      </w:r>
    </w:p>
    <w:p w:rsidR="0099666B" w:rsidRPr="0099666B" w:rsidRDefault="0099666B" w:rsidP="0099666B">
      <w:pPr>
        <w:pStyle w:val="af4"/>
        <w:spacing w:before="0" w:beforeAutospacing="0" w:after="0" w:afterAutospacing="0"/>
        <w:ind w:left="-993" w:right="-427" w:firstLine="700"/>
        <w:jc w:val="both"/>
        <w:rPr>
          <w:sz w:val="20"/>
          <w:szCs w:val="20"/>
        </w:rPr>
      </w:pPr>
    </w:p>
    <w:p w:rsidR="0099666B" w:rsidRPr="0099666B" w:rsidRDefault="0099666B" w:rsidP="0099666B">
      <w:pPr>
        <w:ind w:left="-993" w:right="-427"/>
        <w:rPr>
          <w:sz w:val="20"/>
          <w:szCs w:val="20"/>
        </w:rPr>
      </w:pPr>
    </w:p>
    <w:p w:rsidR="0099666B" w:rsidRPr="0099666B" w:rsidRDefault="0099666B" w:rsidP="0099666B">
      <w:pPr>
        <w:ind w:left="-993" w:right="-427"/>
        <w:rPr>
          <w:sz w:val="20"/>
          <w:szCs w:val="20"/>
        </w:rPr>
      </w:pPr>
      <w:r w:rsidRPr="0099666B">
        <w:rPr>
          <w:sz w:val="20"/>
          <w:szCs w:val="20"/>
        </w:rPr>
        <w:t>Глава сельсовета</w:t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</w:r>
      <w:r w:rsidRPr="0099666B">
        <w:rPr>
          <w:sz w:val="20"/>
          <w:szCs w:val="20"/>
        </w:rPr>
        <w:tab/>
        <w:t>Н.Н. Былин</w:t>
      </w:r>
    </w:p>
    <w:p w:rsidR="0099666B" w:rsidRPr="00616323" w:rsidRDefault="0099666B" w:rsidP="0099666B">
      <w:pPr>
        <w:jc w:val="right"/>
      </w:pPr>
      <w:r w:rsidRPr="00616323">
        <w:t>Приложение №1</w:t>
      </w:r>
    </w:p>
    <w:p w:rsidR="0099666B" w:rsidRPr="00616323" w:rsidRDefault="0099666B" w:rsidP="0099666B">
      <w:pPr>
        <w:jc w:val="right"/>
      </w:pPr>
      <w:r w:rsidRPr="00616323">
        <w:t xml:space="preserve">к решению сессии  </w:t>
      </w:r>
    </w:p>
    <w:p w:rsidR="0099666B" w:rsidRPr="00616323" w:rsidRDefault="0099666B" w:rsidP="0099666B">
      <w:pPr>
        <w:jc w:val="right"/>
      </w:pPr>
      <w:r w:rsidRPr="00616323">
        <w:t>Совета депутатов</w:t>
      </w:r>
    </w:p>
    <w:p w:rsidR="0099666B" w:rsidRPr="00616323" w:rsidRDefault="0099666B" w:rsidP="0099666B">
      <w:pPr>
        <w:jc w:val="right"/>
      </w:pPr>
      <w:r>
        <w:t xml:space="preserve">    № 25-121 о</w:t>
      </w:r>
      <w:r w:rsidRPr="00616323">
        <w:t>т</w:t>
      </w:r>
      <w:r>
        <w:t xml:space="preserve"> 26.12.2019</w:t>
      </w:r>
    </w:p>
    <w:p w:rsidR="0099666B" w:rsidRPr="00616323" w:rsidRDefault="0099666B" w:rsidP="0099666B">
      <w:pPr>
        <w:tabs>
          <w:tab w:val="left" w:pos="9315"/>
        </w:tabs>
        <w:rPr>
          <w:b/>
        </w:rPr>
      </w:pPr>
      <w:r w:rsidRPr="00616323">
        <w:rPr>
          <w:b/>
        </w:rPr>
        <w:tab/>
      </w:r>
    </w:p>
    <w:p w:rsidR="0099666B" w:rsidRDefault="0099666B" w:rsidP="0099666B">
      <w:pPr>
        <w:jc w:val="center"/>
      </w:pPr>
    </w:p>
    <w:p w:rsidR="0099666B" w:rsidRDefault="0099666B" w:rsidP="0099666B">
      <w:pPr>
        <w:jc w:val="center"/>
      </w:pPr>
    </w:p>
    <w:p w:rsidR="0099666B" w:rsidRPr="00616323" w:rsidRDefault="0099666B" w:rsidP="0099666B">
      <w:pPr>
        <w:jc w:val="center"/>
      </w:pPr>
    </w:p>
    <w:p w:rsidR="0099666B" w:rsidRPr="00616323" w:rsidRDefault="0099666B" w:rsidP="0099666B">
      <w:pPr>
        <w:jc w:val="center"/>
      </w:pPr>
      <w:r w:rsidRPr="00616323">
        <w:t>Источники</w:t>
      </w:r>
      <w:r>
        <w:t xml:space="preserve"> </w:t>
      </w:r>
      <w:r w:rsidRPr="00616323">
        <w:t>внутреннего финансирования дефицита бюджета</w:t>
      </w:r>
      <w:r>
        <w:t xml:space="preserve"> Александровского сельсовета</w:t>
      </w:r>
      <w:r w:rsidRPr="00616323">
        <w:t xml:space="preserve"> на </w:t>
      </w:r>
      <w:r>
        <w:t xml:space="preserve">2020 год </w:t>
      </w:r>
      <w:r w:rsidRPr="00616323">
        <w:t xml:space="preserve">и плановый период </w:t>
      </w:r>
      <w:r>
        <w:t>2021</w:t>
      </w:r>
      <w:r w:rsidRPr="00616323">
        <w:t>-</w:t>
      </w:r>
      <w:r>
        <w:t>2022 годы</w:t>
      </w:r>
    </w:p>
    <w:p w:rsidR="0099666B" w:rsidRPr="00616323" w:rsidRDefault="0099666B" w:rsidP="0099666B"/>
    <w:tbl>
      <w:tblPr>
        <w:tblW w:w="1003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99666B" w:rsidRPr="00E95ABC" w:rsidTr="0099666B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t>Сумма (тыс.руб.)</w:t>
            </w:r>
          </w:p>
          <w:p w:rsidR="0099666B" w:rsidRPr="00E95ABC" w:rsidRDefault="0099666B" w:rsidP="00CA50AD">
            <w:r>
              <w:t>2020</w:t>
            </w:r>
            <w:r w:rsidRPr="00E95ABC"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t>Сумма (тыс.руб.)</w:t>
            </w:r>
          </w:p>
          <w:p w:rsidR="0099666B" w:rsidRPr="00E95ABC" w:rsidRDefault="0099666B" w:rsidP="00CA50AD">
            <w:r>
              <w:t>2021</w:t>
            </w:r>
            <w:r w:rsidRPr="00E95ABC">
              <w:t xml:space="preserve">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t>Сумма (тыс.руб.)</w:t>
            </w:r>
          </w:p>
          <w:p w:rsidR="0099666B" w:rsidRPr="00E95ABC" w:rsidRDefault="0099666B" w:rsidP="00CA50AD">
            <w:r>
              <w:t>2022</w:t>
            </w:r>
            <w:r w:rsidRPr="00E95ABC">
              <w:t xml:space="preserve"> год</w:t>
            </w:r>
          </w:p>
        </w:tc>
      </w:tr>
      <w:tr w:rsidR="0099666B" w:rsidTr="0099666B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t>80201050000000</w:t>
            </w:r>
            <w:r w:rsidRPr="00E95ABC">
              <w:lastRenderedPageBreak/>
              <w:t>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lastRenderedPageBreak/>
              <w:t xml:space="preserve">Изменение остатков средств на </w:t>
            </w:r>
            <w:r w:rsidRPr="00E95ABC">
              <w:lastRenderedPageBreak/>
              <w:t>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>
              <w:lastRenderedPageBreak/>
              <w:t>212,4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>
              <w:t>34,4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pPr>
              <w:ind w:left="-108" w:firstLine="108"/>
            </w:pPr>
            <w:r>
              <w:t>105,7</w:t>
            </w:r>
          </w:p>
        </w:tc>
      </w:tr>
      <w:tr w:rsidR="0099666B" w:rsidRPr="00E95ABC" w:rsidTr="0099666B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lastRenderedPageBreak/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>
              <w:t>-6844,1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>
              <w:t>-6816,0</w:t>
            </w:r>
          </w:p>
          <w:p w:rsidR="0099666B" w:rsidRPr="00E95ABC" w:rsidRDefault="0099666B" w:rsidP="00CA50AD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>
              <w:t>-6773,7</w:t>
            </w:r>
          </w:p>
        </w:tc>
      </w:tr>
      <w:tr w:rsidR="0099666B" w:rsidTr="0099666B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 w:rsidRPr="00E95ABC"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>
              <w:t>7056,5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>
              <w:t>6850,4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B" w:rsidRPr="00E95ABC" w:rsidRDefault="0099666B" w:rsidP="00CA50AD">
            <w:r>
              <w:t>6879,4</w:t>
            </w:r>
          </w:p>
        </w:tc>
      </w:tr>
    </w:tbl>
    <w:p w:rsidR="0099666B" w:rsidRDefault="0099666B" w:rsidP="0099666B">
      <w:pPr>
        <w:jc w:val="right"/>
      </w:pPr>
    </w:p>
    <w:p w:rsidR="0099666B" w:rsidRDefault="0099666B" w:rsidP="0099666B">
      <w:pPr>
        <w:jc w:val="right"/>
      </w:pPr>
    </w:p>
    <w:p w:rsidR="0099666B" w:rsidRDefault="0099666B" w:rsidP="0099666B">
      <w:pPr>
        <w:jc w:val="right"/>
      </w:pPr>
    </w:p>
    <w:p w:rsidR="0099666B" w:rsidRPr="006B3C21" w:rsidRDefault="0099666B" w:rsidP="0099666B">
      <w:pPr>
        <w:jc w:val="right"/>
      </w:pPr>
      <w:r w:rsidRPr="006B3C21">
        <w:t xml:space="preserve">  Приложение № 2</w:t>
      </w:r>
    </w:p>
    <w:p w:rsidR="0099666B" w:rsidRPr="006B3C21" w:rsidRDefault="0099666B" w:rsidP="0099666B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99666B" w:rsidRPr="006B3C21" w:rsidRDefault="0099666B" w:rsidP="0099666B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99666B" w:rsidRPr="00616323" w:rsidRDefault="0099666B" w:rsidP="0099666B">
      <w:pPr>
        <w:jc w:val="right"/>
      </w:pPr>
      <w:r>
        <w:t xml:space="preserve">    № 25-121 о</w:t>
      </w:r>
      <w:r w:rsidRPr="00616323">
        <w:t>т</w:t>
      </w:r>
      <w:r>
        <w:t xml:space="preserve"> 26.12.2019</w:t>
      </w:r>
    </w:p>
    <w:p w:rsidR="0099666B" w:rsidRPr="006B3C21" w:rsidRDefault="0099666B" w:rsidP="0099666B">
      <w:pPr>
        <w:jc w:val="right"/>
      </w:pPr>
    </w:p>
    <w:p w:rsidR="0099666B" w:rsidRPr="006B3C21" w:rsidRDefault="0099666B" w:rsidP="0099666B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99666B" w:rsidRPr="00616323" w:rsidRDefault="0099666B" w:rsidP="0099666B">
      <w:pPr>
        <w:jc w:val="center"/>
      </w:pPr>
      <w:r w:rsidRPr="006B3C21">
        <w:t xml:space="preserve">Нижнеингашского района </w:t>
      </w:r>
      <w:r>
        <w:t>Красноярского края</w:t>
      </w:r>
    </w:p>
    <w:tbl>
      <w:tblPr>
        <w:tblW w:w="10265" w:type="dxa"/>
        <w:tblInd w:w="-234" w:type="dxa"/>
        <w:tblLayout w:type="fixed"/>
        <w:tblLook w:val="0000"/>
      </w:tblPr>
      <w:tblGrid>
        <w:gridCol w:w="513"/>
        <w:gridCol w:w="806"/>
        <w:gridCol w:w="2208"/>
        <w:gridCol w:w="6738"/>
      </w:tblGrid>
      <w:tr w:rsidR="0099666B" w:rsidRPr="00955FAB" w:rsidTr="00CA50AD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99666B" w:rsidRPr="00955FAB" w:rsidTr="00CA50AD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B" w:rsidRPr="00955FAB" w:rsidRDefault="0099666B" w:rsidP="00CA50AD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99666B" w:rsidRPr="00955FAB" w:rsidTr="00CA50AD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1.08.04.02.0.01.1.000.110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666B" w:rsidRPr="00955FAB" w:rsidTr="00CA50AD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1.08.04.02.0.01.4.000.110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666B" w:rsidRPr="00955FAB" w:rsidTr="00CA50A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1.13.01.99.5.10.0.000.130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666B" w:rsidRPr="00955FAB" w:rsidTr="00CA50AD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1.13.02.06.5.10.0.000.130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666B" w:rsidRPr="00955FAB" w:rsidTr="00CA50AD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1.17.01.05.0.10.0.000.180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99666B" w:rsidRPr="00955FAB" w:rsidTr="00CA50AD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2.02.15.00.1.10.0.101.150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9666B" w:rsidRPr="00955FAB" w:rsidTr="00CA50A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99666B" w:rsidRPr="00955FAB" w:rsidTr="00CA50AD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2.02.15.00.1.10.2.712.150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(краевая дотация)</w:t>
            </w:r>
          </w:p>
        </w:tc>
      </w:tr>
      <w:tr w:rsidR="0099666B" w:rsidRPr="00955FAB" w:rsidTr="00CA50AD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2.02.29.99.9.10.1.023.150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МРОТ заработной платы работников бюджетной сферы, которым предоставляется региональная выплата)</w:t>
            </w:r>
          </w:p>
        </w:tc>
      </w:tr>
      <w:tr w:rsidR="0099666B" w:rsidRPr="00955FAB" w:rsidTr="00CA50AD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2.02.29.99.9.10.1.038.150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с 1 октября 2019 года на 4,3 процента заработной платы работников бюджетной сферы)</w:t>
            </w:r>
          </w:p>
        </w:tc>
      </w:tr>
      <w:tr w:rsidR="0099666B" w:rsidRPr="00955FAB" w:rsidTr="00CA50AD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2.02.29.99.9.10.1.049.150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99666B" w:rsidRPr="00955FAB" w:rsidTr="00CA50A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2.02.29.99.9.10.7.412.150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99666B" w:rsidRPr="00955FAB" w:rsidTr="00CA50AD">
        <w:trPr>
          <w:trHeight w:val="5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2 02.29.99 9.10.7</w:t>
            </w:r>
            <w:r>
              <w:rPr>
                <w:sz w:val="18"/>
                <w:szCs w:val="18"/>
              </w:rPr>
              <w:t>.</w:t>
            </w:r>
            <w:r w:rsidRPr="00955FAB">
              <w:rPr>
                <w:sz w:val="18"/>
                <w:szCs w:val="18"/>
              </w:rPr>
              <w:t>508 150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содержание автомобильных дорог общего пользования местного значения)</w:t>
            </w:r>
          </w:p>
        </w:tc>
      </w:tr>
      <w:tr w:rsidR="0099666B" w:rsidRPr="00955FAB" w:rsidTr="00CA50AD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2.02.29.99.9.10.7.509.150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капитальный ремонт и ремонт автомобильных дорог общего пользования местного значения)</w:t>
            </w:r>
          </w:p>
        </w:tc>
      </w:tr>
      <w:tr w:rsidR="0099666B" w:rsidRPr="00955FAB" w:rsidTr="00CA50AD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2.02.30.02.4.10.7.514.150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99666B" w:rsidRPr="00955FAB" w:rsidTr="00CA50AD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2.02.35.11.8.10.0.000.150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666B" w:rsidRPr="00955FAB" w:rsidTr="00CA50A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2.02.49.99.9.10.0.103.150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99666B" w:rsidRPr="00955FAB" w:rsidTr="00CA50AD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2.02.49.99.9.10.0.502.150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межбюджетные трансферты, передаваемые бюджетам сельских поселений (Культура и спорт)</w:t>
            </w:r>
          </w:p>
        </w:tc>
      </w:tr>
      <w:tr w:rsidR="0099666B" w:rsidRPr="00955FAB" w:rsidTr="00CA50A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2.08.05.00.0.10.0.000.180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666B" w:rsidRPr="00955FAB" w:rsidTr="00CA50AD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2.18.60.01.0.10.0.000.150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666B" w:rsidRPr="00955FAB" w:rsidTr="00CA50AD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666B" w:rsidRPr="00955FAB" w:rsidRDefault="0099666B" w:rsidP="00CA50AD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2.19.60.01.0.10.0.000.150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666B" w:rsidRPr="00955FAB" w:rsidRDefault="0099666B" w:rsidP="00CA50AD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666B" w:rsidRDefault="0099666B" w:rsidP="0099666B">
      <w:pPr>
        <w:jc w:val="right"/>
      </w:pPr>
      <w:r w:rsidRPr="00616323">
        <w:t xml:space="preserve">                                                                                             </w:t>
      </w:r>
    </w:p>
    <w:p w:rsidR="0099666B" w:rsidRDefault="0099666B" w:rsidP="0099666B">
      <w:pPr>
        <w:jc w:val="right"/>
      </w:pPr>
    </w:p>
    <w:p w:rsidR="0099666B" w:rsidRDefault="0099666B" w:rsidP="0099666B">
      <w:pPr>
        <w:jc w:val="right"/>
      </w:pPr>
    </w:p>
    <w:p w:rsidR="0099666B" w:rsidRDefault="0099666B" w:rsidP="0099666B">
      <w:pPr>
        <w:jc w:val="right"/>
      </w:pPr>
      <w:r w:rsidRPr="00616323">
        <w:t xml:space="preserve">    </w:t>
      </w:r>
    </w:p>
    <w:p w:rsidR="0099666B" w:rsidRPr="00616323" w:rsidRDefault="0099666B" w:rsidP="0099666B">
      <w:pPr>
        <w:jc w:val="right"/>
      </w:pPr>
      <w:r w:rsidRPr="00616323">
        <w:t xml:space="preserve">  Приложение 3                                                                                                                                                     </w:t>
      </w:r>
    </w:p>
    <w:p w:rsidR="0099666B" w:rsidRPr="00616323" w:rsidRDefault="0099666B" w:rsidP="0099666B">
      <w:pPr>
        <w:jc w:val="right"/>
      </w:pPr>
      <w:r w:rsidRPr="00616323">
        <w:t xml:space="preserve">                                                                                                   </w:t>
      </w:r>
      <w:r>
        <w:t xml:space="preserve">       к решению </w:t>
      </w:r>
      <w:r w:rsidRPr="00616323">
        <w:t xml:space="preserve">сессии </w:t>
      </w:r>
    </w:p>
    <w:p w:rsidR="0099666B" w:rsidRPr="00616323" w:rsidRDefault="0099666B" w:rsidP="0099666B">
      <w:pPr>
        <w:jc w:val="right"/>
      </w:pPr>
      <w:r w:rsidRPr="00616323">
        <w:t xml:space="preserve">                                                                                                          Совета депутатов</w:t>
      </w:r>
    </w:p>
    <w:p w:rsidR="0099666B" w:rsidRDefault="0099666B" w:rsidP="0099666B">
      <w:pPr>
        <w:jc w:val="right"/>
      </w:pPr>
      <w:r>
        <w:t xml:space="preserve">    № 25-121 о</w:t>
      </w:r>
      <w:r w:rsidRPr="00616323">
        <w:t>т</w:t>
      </w:r>
      <w:r>
        <w:t xml:space="preserve"> 26.12.2019  </w:t>
      </w:r>
    </w:p>
    <w:p w:rsidR="0099666B" w:rsidRDefault="0099666B" w:rsidP="0099666B">
      <w:pPr>
        <w:jc w:val="right"/>
      </w:pPr>
    </w:p>
    <w:p w:rsidR="0099666B" w:rsidRPr="00616323" w:rsidRDefault="0099666B" w:rsidP="0099666B">
      <w:pPr>
        <w:jc w:val="right"/>
      </w:pPr>
      <w:r w:rsidRPr="00616323">
        <w:t>Главные администраторы источников вну</w:t>
      </w:r>
      <w:r>
        <w:t xml:space="preserve">треннего финансирования дефицита </w:t>
      </w:r>
      <w:r w:rsidRPr="00616323">
        <w:t xml:space="preserve">бюджета </w:t>
      </w:r>
      <w:r>
        <w:t xml:space="preserve">администрации Александровского сельсовета Нижнеингашского района Красноярского края </w:t>
      </w:r>
      <w:r w:rsidRPr="00616323">
        <w:t xml:space="preserve">на </w:t>
      </w:r>
      <w:r>
        <w:t>2020</w:t>
      </w:r>
      <w:r w:rsidRPr="00616323">
        <w:t xml:space="preserve"> год</w:t>
      </w:r>
      <w:r>
        <w:t xml:space="preserve"> плановый период 2021-2022 годы</w:t>
      </w:r>
    </w:p>
    <w:tbl>
      <w:tblPr>
        <w:tblpPr w:leftFromText="180" w:rightFromText="180" w:vertAnchor="text" w:horzAnchor="margin" w:tblpY="365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2504"/>
        <w:gridCol w:w="5220"/>
      </w:tblGrid>
      <w:tr w:rsidR="0099666B" w:rsidRPr="00616323" w:rsidTr="00CA50A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8" w:type="dxa"/>
          </w:tcPr>
          <w:p w:rsidR="0099666B" w:rsidRPr="00A9334F" w:rsidRDefault="0099666B" w:rsidP="00CA50AD">
            <w:pPr>
              <w:rPr>
                <w:b/>
              </w:rPr>
            </w:pPr>
            <w:r w:rsidRPr="00A9334F">
              <w:rPr>
                <w:b/>
              </w:rPr>
              <w:t>№ строки</w:t>
            </w:r>
          </w:p>
        </w:tc>
        <w:tc>
          <w:tcPr>
            <w:tcW w:w="1440" w:type="dxa"/>
          </w:tcPr>
          <w:p w:rsidR="0099666B" w:rsidRPr="00A9334F" w:rsidRDefault="0099666B" w:rsidP="00CA50AD">
            <w:pPr>
              <w:rPr>
                <w:b/>
              </w:rPr>
            </w:pPr>
            <w:r w:rsidRPr="00A9334F">
              <w:rPr>
                <w:b/>
              </w:rPr>
              <w:t>Код администратора</w:t>
            </w:r>
          </w:p>
        </w:tc>
        <w:tc>
          <w:tcPr>
            <w:tcW w:w="2504" w:type="dxa"/>
          </w:tcPr>
          <w:p w:rsidR="0099666B" w:rsidRPr="00A9334F" w:rsidRDefault="0099666B" w:rsidP="00CA50AD">
            <w:pPr>
              <w:rPr>
                <w:b/>
              </w:rPr>
            </w:pPr>
            <w:r w:rsidRPr="00A9334F">
              <w:rPr>
                <w:b/>
              </w:rPr>
              <w:t>Код бюджетной классификации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99666B" w:rsidRPr="00A9334F" w:rsidRDefault="0099666B" w:rsidP="00CA50AD">
            <w:pPr>
              <w:tabs>
                <w:tab w:val="left" w:pos="1158"/>
              </w:tabs>
              <w:rPr>
                <w:b/>
              </w:rPr>
            </w:pPr>
            <w:r w:rsidRPr="00A9334F">
              <w:rPr>
                <w:b/>
              </w:rPr>
              <w:t>Наименование кода бюджетной классификации</w:t>
            </w:r>
          </w:p>
        </w:tc>
      </w:tr>
      <w:tr w:rsidR="0099666B" w:rsidRPr="00616323" w:rsidTr="00CA50A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28" w:type="dxa"/>
          </w:tcPr>
          <w:p w:rsidR="0099666B" w:rsidRPr="00616323" w:rsidRDefault="0099666B" w:rsidP="00CA50AD">
            <w:r w:rsidRPr="00616323">
              <w:t>1</w:t>
            </w:r>
          </w:p>
        </w:tc>
        <w:tc>
          <w:tcPr>
            <w:tcW w:w="1440" w:type="dxa"/>
          </w:tcPr>
          <w:p w:rsidR="0099666B" w:rsidRPr="00616323" w:rsidRDefault="0099666B" w:rsidP="00CA50AD">
            <w:r>
              <w:t>802</w:t>
            </w:r>
          </w:p>
        </w:tc>
        <w:tc>
          <w:tcPr>
            <w:tcW w:w="2504" w:type="dxa"/>
          </w:tcPr>
          <w:p w:rsidR="0099666B" w:rsidRPr="00616323" w:rsidRDefault="0099666B" w:rsidP="00CA50AD">
            <w:pPr>
              <w:ind w:left="270" w:hanging="270"/>
            </w:pPr>
            <w:r w:rsidRPr="00616323">
              <w:t>01050201050000510</w:t>
            </w:r>
          </w:p>
        </w:tc>
        <w:tc>
          <w:tcPr>
            <w:tcW w:w="5220" w:type="dxa"/>
          </w:tcPr>
          <w:p w:rsidR="0099666B" w:rsidRPr="00616323" w:rsidRDefault="0099666B" w:rsidP="00CA50AD">
            <w:r w:rsidRPr="00616323">
              <w:t>Увеличение прочих остатков денежных средств бюджета</w:t>
            </w:r>
          </w:p>
        </w:tc>
      </w:tr>
      <w:tr w:rsidR="0099666B" w:rsidRPr="00616323" w:rsidTr="00CA50A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28" w:type="dxa"/>
          </w:tcPr>
          <w:p w:rsidR="0099666B" w:rsidRPr="00616323" w:rsidRDefault="0099666B" w:rsidP="00CA50AD">
            <w:r w:rsidRPr="00616323">
              <w:t>2</w:t>
            </w:r>
          </w:p>
        </w:tc>
        <w:tc>
          <w:tcPr>
            <w:tcW w:w="1440" w:type="dxa"/>
          </w:tcPr>
          <w:p w:rsidR="0099666B" w:rsidRPr="00616323" w:rsidRDefault="0099666B" w:rsidP="00CA50AD">
            <w:r>
              <w:t>802</w:t>
            </w:r>
          </w:p>
        </w:tc>
        <w:tc>
          <w:tcPr>
            <w:tcW w:w="2504" w:type="dxa"/>
          </w:tcPr>
          <w:p w:rsidR="0099666B" w:rsidRPr="00616323" w:rsidRDefault="0099666B" w:rsidP="00CA50AD">
            <w:r w:rsidRPr="00616323">
              <w:t>01050201050000610</w:t>
            </w:r>
          </w:p>
        </w:tc>
        <w:tc>
          <w:tcPr>
            <w:tcW w:w="5220" w:type="dxa"/>
          </w:tcPr>
          <w:p w:rsidR="0099666B" w:rsidRPr="00616323" w:rsidRDefault="0099666B" w:rsidP="00CA50AD">
            <w:r w:rsidRPr="00616323">
              <w:t>Уменьшение прочих остатков денежных средств бюджета</w:t>
            </w:r>
          </w:p>
        </w:tc>
      </w:tr>
      <w:tr w:rsidR="0099666B" w:rsidRPr="00616323" w:rsidTr="00CA50A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28" w:type="dxa"/>
          </w:tcPr>
          <w:p w:rsidR="0099666B" w:rsidRPr="00616323" w:rsidRDefault="0099666B" w:rsidP="00CA50AD">
            <w:r w:rsidRPr="00616323">
              <w:t>3</w:t>
            </w:r>
          </w:p>
        </w:tc>
        <w:tc>
          <w:tcPr>
            <w:tcW w:w="1440" w:type="dxa"/>
          </w:tcPr>
          <w:p w:rsidR="0099666B" w:rsidRPr="00616323" w:rsidRDefault="0099666B" w:rsidP="00CA50AD">
            <w:r>
              <w:t>802</w:t>
            </w:r>
          </w:p>
        </w:tc>
        <w:tc>
          <w:tcPr>
            <w:tcW w:w="2504" w:type="dxa"/>
          </w:tcPr>
          <w:p w:rsidR="0099666B" w:rsidRPr="00616323" w:rsidRDefault="0099666B" w:rsidP="00CA50AD">
            <w:r w:rsidRPr="00616323">
              <w:t>01050000000000000</w:t>
            </w:r>
          </w:p>
        </w:tc>
        <w:tc>
          <w:tcPr>
            <w:tcW w:w="5220" w:type="dxa"/>
          </w:tcPr>
          <w:p w:rsidR="0099666B" w:rsidRPr="00616323" w:rsidRDefault="0099666B" w:rsidP="00CA50AD">
            <w:r w:rsidRPr="00616323">
              <w:t>Изменение остатков средств на счете</w:t>
            </w:r>
          </w:p>
        </w:tc>
      </w:tr>
    </w:tbl>
    <w:p w:rsidR="0099666B" w:rsidRDefault="0099666B" w:rsidP="0099666B">
      <w:pPr>
        <w:pStyle w:val="ae"/>
        <w:rPr>
          <w:sz w:val="24"/>
        </w:rPr>
      </w:pPr>
    </w:p>
    <w:p w:rsidR="0099666B" w:rsidRDefault="0099666B" w:rsidP="0099666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</w:t>
      </w:r>
    </w:p>
    <w:p w:rsidR="0099666B" w:rsidRPr="00CA50AD" w:rsidRDefault="0099666B" w:rsidP="0099666B">
      <w:pPr>
        <w:pStyle w:val="ae"/>
        <w:jc w:val="right"/>
        <w:rPr>
          <w:b w:val="0"/>
          <w:sz w:val="24"/>
        </w:rPr>
      </w:pPr>
      <w:r w:rsidRPr="00CA50AD">
        <w:rPr>
          <w:b w:val="0"/>
          <w:sz w:val="24"/>
        </w:rPr>
        <w:t xml:space="preserve">  Приложение № 4                                                                                 </w:t>
      </w:r>
    </w:p>
    <w:p w:rsidR="0099666B" w:rsidRPr="00CA50AD" w:rsidRDefault="0099666B" w:rsidP="0099666B">
      <w:pPr>
        <w:pStyle w:val="ae"/>
        <w:jc w:val="right"/>
        <w:rPr>
          <w:b w:val="0"/>
          <w:sz w:val="24"/>
        </w:rPr>
      </w:pPr>
      <w:r w:rsidRPr="00CA50AD">
        <w:rPr>
          <w:b w:val="0"/>
          <w:sz w:val="24"/>
        </w:rPr>
        <w:t xml:space="preserve">                                                                      к решению сессии                                                              </w:t>
      </w:r>
    </w:p>
    <w:p w:rsidR="0099666B" w:rsidRPr="00CA50AD" w:rsidRDefault="0099666B" w:rsidP="0099666B">
      <w:pPr>
        <w:pStyle w:val="ae"/>
        <w:jc w:val="right"/>
        <w:rPr>
          <w:b w:val="0"/>
          <w:sz w:val="24"/>
        </w:rPr>
      </w:pPr>
      <w:r w:rsidRPr="00CA50AD">
        <w:rPr>
          <w:b w:val="0"/>
          <w:sz w:val="24"/>
        </w:rPr>
        <w:t xml:space="preserve">                                                                                                 Совета депутатов</w:t>
      </w:r>
    </w:p>
    <w:p w:rsidR="0099666B" w:rsidRDefault="0099666B" w:rsidP="0099666B">
      <w:pPr>
        <w:jc w:val="right"/>
      </w:pPr>
      <w:r>
        <w:t xml:space="preserve">    № 25-121 о</w:t>
      </w:r>
      <w:r w:rsidRPr="00616323">
        <w:t>т</w:t>
      </w:r>
      <w:r>
        <w:t xml:space="preserve"> 26.12.2019  </w:t>
      </w:r>
    </w:p>
    <w:p w:rsidR="0099666B" w:rsidRDefault="0099666B" w:rsidP="0099666B">
      <w:pPr>
        <w:pStyle w:val="ae"/>
        <w:jc w:val="right"/>
        <w:rPr>
          <w:sz w:val="24"/>
        </w:rPr>
      </w:pPr>
      <w:r w:rsidRPr="00616323">
        <w:rPr>
          <w:sz w:val="24"/>
        </w:rPr>
        <w:t xml:space="preserve">              </w:t>
      </w:r>
    </w:p>
    <w:p w:rsidR="0099666B" w:rsidRDefault="0099666B" w:rsidP="0099666B">
      <w:pPr>
        <w:pStyle w:val="ae"/>
        <w:rPr>
          <w:sz w:val="24"/>
        </w:rPr>
      </w:pPr>
      <w:r>
        <w:rPr>
          <w:sz w:val="24"/>
        </w:rPr>
        <w:t>Доходы местного бюджета на 2020 год и плановый период 2021-2022 годы</w:t>
      </w:r>
    </w:p>
    <w:p w:rsidR="0099666B" w:rsidRPr="00616323" w:rsidRDefault="0099666B" w:rsidP="0099666B">
      <w:pPr>
        <w:pStyle w:val="ae"/>
        <w:jc w:val="right"/>
        <w:rPr>
          <w:b w:val="0"/>
          <w:sz w:val="24"/>
        </w:rPr>
      </w:pPr>
      <w:r>
        <w:rPr>
          <w:sz w:val="24"/>
        </w:rPr>
        <w:t>(тыс.руб)</w:t>
      </w:r>
    </w:p>
    <w:tbl>
      <w:tblPr>
        <w:tblW w:w="10897" w:type="dxa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76" w:type="dxa"/>
            <w:gridSpan w:val="8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99666B" w:rsidRPr="00576C03" w:rsidRDefault="0099666B" w:rsidP="00CA50AD">
            <w:pPr>
              <w:pStyle w:val="3"/>
              <w:jc w:val="both"/>
              <w:rPr>
                <w:szCs w:val="20"/>
              </w:rPr>
            </w:pPr>
            <w:r w:rsidRPr="00576C03">
              <w:rPr>
                <w:szCs w:val="20"/>
              </w:rPr>
              <w:t>Наименование доходов</w:t>
            </w: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99666B" w:rsidRPr="00576C03" w:rsidRDefault="0099666B" w:rsidP="00CA50AD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99666B" w:rsidRDefault="0099666B" w:rsidP="00CA50AD"/>
          <w:p w:rsidR="0099666B" w:rsidRDefault="0099666B" w:rsidP="00CA50AD"/>
          <w:p w:rsidR="0099666B" w:rsidRPr="00EE79D6" w:rsidRDefault="0099666B" w:rsidP="00CA50AD">
            <w:r>
              <w:t>2020г</w:t>
            </w:r>
          </w:p>
        </w:tc>
        <w:tc>
          <w:tcPr>
            <w:tcW w:w="1033" w:type="dxa"/>
            <w:vMerge w:val="restart"/>
          </w:tcPr>
          <w:p w:rsidR="0099666B" w:rsidRPr="00576C03" w:rsidRDefault="0099666B" w:rsidP="00CA50AD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99666B" w:rsidRDefault="0099666B" w:rsidP="00CA50AD"/>
          <w:p w:rsidR="0099666B" w:rsidRDefault="0099666B" w:rsidP="00CA50AD"/>
          <w:p w:rsidR="0099666B" w:rsidRPr="00EE79D6" w:rsidRDefault="0099666B" w:rsidP="00CA50AD">
            <w:r>
              <w:t>2021г</w:t>
            </w:r>
          </w:p>
        </w:tc>
        <w:tc>
          <w:tcPr>
            <w:tcW w:w="900" w:type="dxa"/>
            <w:vMerge w:val="restart"/>
          </w:tcPr>
          <w:p w:rsidR="0099666B" w:rsidRPr="00576C03" w:rsidRDefault="0099666B" w:rsidP="00CA50AD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99666B" w:rsidRDefault="0099666B" w:rsidP="00CA50AD"/>
          <w:p w:rsidR="0099666B" w:rsidRDefault="0099666B" w:rsidP="00CA50AD"/>
          <w:p w:rsidR="0099666B" w:rsidRPr="00EE79D6" w:rsidRDefault="0099666B" w:rsidP="00CA50AD">
            <w:r>
              <w:t>2022г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457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99666B" w:rsidRPr="004A05A1" w:rsidRDefault="0099666B" w:rsidP="00CA50AD">
            <w:pPr>
              <w:pStyle w:val="af1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99666B" w:rsidRPr="004A05A1" w:rsidRDefault="0099666B" w:rsidP="00CA50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892,0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982,4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989,2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32,6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943F9B" w:rsidRDefault="0099666B" w:rsidP="00CA5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943F9B" w:rsidRDefault="0099666B" w:rsidP="00CA5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A98">
              <w:rPr>
                <w:rFonts w:ascii="Times New Roman" w:hAnsi="Times New Roman" w:cs="Times New Roman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943F9B" w:rsidRDefault="0099666B" w:rsidP="00CA5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943F9B" w:rsidRDefault="0099666B" w:rsidP="00CA5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-5,6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A05A1" w:rsidRDefault="0099666B" w:rsidP="00CA50AD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B0E4B" w:rsidRDefault="0099666B" w:rsidP="00CA50AD">
            <w:pPr>
              <w:jc w:val="both"/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47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3,9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99666B" w:rsidRPr="00D940B2" w:rsidRDefault="0099666B" w:rsidP="00CA50AD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99666B" w:rsidRPr="00D940B2" w:rsidRDefault="0099666B" w:rsidP="00CA50AD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99666B" w:rsidRPr="00D940B2" w:rsidRDefault="0099666B" w:rsidP="00CA50AD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033</w:t>
            </w:r>
          </w:p>
        </w:tc>
        <w:tc>
          <w:tcPr>
            <w:tcW w:w="425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4B0E4B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B0E4B">
              <w:rPr>
                <w:b w:val="0"/>
                <w:i/>
                <w:sz w:val="20"/>
                <w:szCs w:val="20"/>
              </w:rPr>
              <w:t xml:space="preserve"> 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99666B" w:rsidRPr="004B0E4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1,6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99666B" w:rsidRPr="00D940B2" w:rsidRDefault="0099666B" w:rsidP="00CA50AD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1C7E1C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1C7E1C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1C7E1C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99666B" w:rsidRPr="001C7E1C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99666B" w:rsidRPr="001C7E1C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995</w:t>
            </w:r>
          </w:p>
        </w:tc>
        <w:tc>
          <w:tcPr>
            <w:tcW w:w="425" w:type="dxa"/>
          </w:tcPr>
          <w:p w:rsidR="0099666B" w:rsidRPr="001C7E1C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1C7E1C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1C7E1C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99666B" w:rsidRPr="001C7E1C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1C7E1C">
              <w:rPr>
                <w:b w:val="0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47" w:type="dxa"/>
          </w:tcPr>
          <w:p w:rsidR="0099666B" w:rsidRPr="001C7E1C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10,0</w:t>
            </w:r>
          </w:p>
        </w:tc>
        <w:tc>
          <w:tcPr>
            <w:tcW w:w="1033" w:type="dxa"/>
          </w:tcPr>
          <w:p w:rsidR="0099666B" w:rsidRPr="001C7E1C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15,0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748,2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828,8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828,8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204,9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5697,4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5697,4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5697,4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48,5</w:t>
            </w:r>
          </w:p>
        </w:tc>
        <w:tc>
          <w:tcPr>
            <w:tcW w:w="1033" w:type="dxa"/>
          </w:tcPr>
          <w:p w:rsidR="0099666B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49,1</w:t>
            </w:r>
          </w:p>
        </w:tc>
        <w:tc>
          <w:tcPr>
            <w:tcW w:w="900" w:type="dxa"/>
          </w:tcPr>
          <w:p w:rsidR="0099666B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99666B" w:rsidRPr="002B323B" w:rsidRDefault="0099666B" w:rsidP="00CA50AD">
            <w:pPr>
              <w:pStyle w:val="2"/>
              <w:jc w:val="both"/>
              <w:rPr>
                <w:i/>
                <w:sz w:val="20"/>
                <w:szCs w:val="20"/>
                <w:highlight w:val="yellow"/>
              </w:rPr>
            </w:pPr>
            <w:r w:rsidRPr="001C7E1C">
              <w:rPr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99666B" w:rsidRPr="004A05A1" w:rsidTr="00CA5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9666B" w:rsidRPr="004A05A1" w:rsidRDefault="0099666B" w:rsidP="00CA50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66B" w:rsidRPr="004A05A1" w:rsidRDefault="0099666B" w:rsidP="00CA50AD">
            <w:pPr>
              <w:pStyle w:val="af1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99666B" w:rsidRPr="00576C03" w:rsidRDefault="0099666B" w:rsidP="00CA50AD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6844,1</w:t>
            </w:r>
          </w:p>
        </w:tc>
        <w:tc>
          <w:tcPr>
            <w:tcW w:w="1033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6816,0</w:t>
            </w:r>
          </w:p>
        </w:tc>
        <w:tc>
          <w:tcPr>
            <w:tcW w:w="900" w:type="dxa"/>
          </w:tcPr>
          <w:p w:rsidR="0099666B" w:rsidRPr="004A05A1" w:rsidRDefault="0099666B" w:rsidP="00CA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6773,7</w:t>
            </w:r>
          </w:p>
        </w:tc>
      </w:tr>
    </w:tbl>
    <w:p w:rsidR="0099666B" w:rsidRPr="00616323" w:rsidRDefault="0099666B" w:rsidP="0099666B">
      <w:pPr>
        <w:rPr>
          <w:sz w:val="28"/>
          <w:szCs w:val="28"/>
        </w:rPr>
      </w:pPr>
    </w:p>
    <w:p w:rsidR="0099666B" w:rsidRDefault="0099666B" w:rsidP="00CA50AD"/>
    <w:p w:rsidR="0099666B" w:rsidRPr="006B3C21" w:rsidRDefault="0099666B" w:rsidP="0099666B">
      <w:pPr>
        <w:jc w:val="right"/>
      </w:pPr>
      <w:r w:rsidRPr="006B3C21">
        <w:t>Приложение № 5</w:t>
      </w:r>
    </w:p>
    <w:p w:rsidR="0099666B" w:rsidRPr="006B3C21" w:rsidRDefault="0099666B" w:rsidP="0099666B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CA50AD" w:rsidRPr="006B3C21" w:rsidRDefault="0099666B" w:rsidP="00CA50AD">
      <w:pPr>
        <w:jc w:val="right"/>
      </w:pPr>
      <w:r w:rsidRPr="006B3C21">
        <w:t xml:space="preserve">                                                                  Совета депутатов</w:t>
      </w:r>
      <w:r w:rsidR="00CA50AD">
        <w:t>№ 25-121 о</w:t>
      </w:r>
      <w:r w:rsidR="00CA50AD" w:rsidRPr="00616323">
        <w:t>т</w:t>
      </w:r>
      <w:r w:rsidR="00CA50AD">
        <w:t xml:space="preserve"> 26.12.2019  </w:t>
      </w:r>
    </w:p>
    <w:p w:rsidR="0099666B" w:rsidRPr="006B3C21" w:rsidRDefault="0099666B" w:rsidP="0099666B">
      <w:pPr>
        <w:jc w:val="right"/>
      </w:pPr>
    </w:p>
    <w:tbl>
      <w:tblPr>
        <w:tblpPr w:leftFromText="180" w:rightFromText="180" w:vertAnchor="text" w:horzAnchor="margin" w:tblpXSpec="center" w:tblpY="311"/>
        <w:tblOverlap w:val="never"/>
        <w:tblW w:w="10551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CA50AD" w:rsidTr="00CA50AD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A50AD" w:rsidTr="00CA50AD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0AD" w:rsidRDefault="00CA50AD" w:rsidP="00CA5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CA50AD" w:rsidTr="00CA50AD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0AD" w:rsidRDefault="00CA50AD" w:rsidP="00CA5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2020 год</w:t>
            </w:r>
          </w:p>
        </w:tc>
      </w:tr>
      <w:tr w:rsidR="00CA50AD" w:rsidTr="00CA50AD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CA50AD" w:rsidTr="00CA50AD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2020 год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50AD" w:rsidTr="00CA50AD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5226,2</w:t>
            </w:r>
          </w:p>
        </w:tc>
      </w:tr>
      <w:tr w:rsidR="00CA50AD" w:rsidTr="00CA50AD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753,3</w:t>
            </w:r>
          </w:p>
        </w:tc>
      </w:tr>
      <w:tr w:rsidR="00CA50AD" w:rsidTr="00CA50AD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2262,0</w:t>
            </w:r>
          </w:p>
        </w:tc>
      </w:tr>
      <w:tr w:rsidR="00CA50AD" w:rsidTr="00CA50AD">
        <w:trPr>
          <w:gridAfter w:val="2"/>
          <w:wAfter w:w="758" w:type="dxa"/>
          <w:trHeight w:val="3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50AD" w:rsidTr="00CA50AD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2138,8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</w:t>
            </w:r>
          </w:p>
        </w:tc>
      </w:tr>
      <w:tr w:rsidR="00CA50AD" w:rsidTr="00CA50AD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CA50AD" w:rsidTr="00CA50AD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21,4</w:t>
            </w:r>
          </w:p>
        </w:tc>
      </w:tr>
      <w:tr w:rsidR="00CA50AD" w:rsidTr="00CA50AD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CA50AD" w:rsidTr="00CA50AD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209,2</w:t>
            </w:r>
          </w:p>
        </w:tc>
      </w:tr>
      <w:tr w:rsidR="00CA50AD" w:rsidTr="00CA50AD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</w:tr>
      <w:tr w:rsidR="00CA50AD" w:rsidTr="00CA50AD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1536,2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1536,2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AD" w:rsidRDefault="00CA50AD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AD" w:rsidRDefault="00CA50AD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7056,5</w:t>
            </w:r>
          </w:p>
        </w:tc>
      </w:tr>
      <w:tr w:rsidR="00CA50AD" w:rsidTr="00CA50AD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0AD" w:rsidRDefault="00CA50AD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66B" w:rsidRPr="006B3C21" w:rsidRDefault="0099666B" w:rsidP="0099666B">
      <w:pPr>
        <w:jc w:val="right"/>
      </w:pPr>
      <w:r>
        <w:t xml:space="preserve">    </w:t>
      </w:r>
    </w:p>
    <w:p w:rsidR="0099666B" w:rsidRDefault="0099666B" w:rsidP="0099666B">
      <w:pPr>
        <w:jc w:val="right"/>
      </w:pPr>
    </w:p>
    <w:p w:rsidR="0099666B" w:rsidRPr="006B3C21" w:rsidRDefault="0099666B" w:rsidP="0099666B">
      <w:pPr>
        <w:jc w:val="right"/>
      </w:pPr>
      <w:r w:rsidRPr="006B3C21">
        <w:t xml:space="preserve">Приложение № </w:t>
      </w:r>
      <w:r>
        <w:t>6</w:t>
      </w:r>
    </w:p>
    <w:p w:rsidR="0099666B" w:rsidRPr="006B3C21" w:rsidRDefault="0099666B" w:rsidP="0099666B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99666B" w:rsidRPr="006B3C21" w:rsidRDefault="0099666B" w:rsidP="0099666B">
      <w:pPr>
        <w:jc w:val="right"/>
      </w:pPr>
      <w:r w:rsidRPr="006B3C21">
        <w:t xml:space="preserve">                                                                  Совета депутатов</w:t>
      </w:r>
    </w:p>
    <w:p w:rsidR="0099666B" w:rsidRPr="00616323" w:rsidRDefault="0099666B" w:rsidP="0099666B">
      <w:pPr>
        <w:jc w:val="right"/>
      </w:pPr>
      <w:r>
        <w:t xml:space="preserve">    </w:t>
      </w:r>
      <w:r w:rsidRPr="00730C0B">
        <w:t xml:space="preserve">№ 25-121 от 26.12.2019  </w:t>
      </w:r>
    </w:p>
    <w:tbl>
      <w:tblPr>
        <w:tblW w:w="10275" w:type="dxa"/>
        <w:tblInd w:w="-874" w:type="dxa"/>
        <w:tblLook w:val="0000"/>
      </w:tblPr>
      <w:tblGrid>
        <w:gridCol w:w="6675"/>
        <w:gridCol w:w="1200"/>
        <w:gridCol w:w="1198"/>
        <w:gridCol w:w="1202"/>
      </w:tblGrid>
      <w:tr w:rsidR="0099666B" w:rsidTr="00CA50AD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99666B" w:rsidTr="00CA50AD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функциональной классификации расходов бюджетов Российской Федерации на </w:t>
            </w:r>
          </w:p>
        </w:tc>
      </w:tr>
      <w:tr w:rsidR="0099666B" w:rsidTr="00CA50AD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плановый период 2021-2022 годов</w:t>
            </w:r>
          </w:p>
        </w:tc>
      </w:tr>
      <w:tr w:rsidR="0099666B" w:rsidTr="00CA50AD">
        <w:trPr>
          <w:trHeight w:val="255"/>
        </w:trPr>
        <w:tc>
          <w:tcPr>
            <w:tcW w:w="66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666B" w:rsidTr="00CA50AD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2021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2022 год</w:t>
            </w:r>
          </w:p>
        </w:tc>
      </w:tr>
      <w:tr w:rsidR="0099666B" w:rsidTr="00CA50A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9666B" w:rsidTr="00CA50AD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tabs>
                <w:tab w:val="center" w:pos="493"/>
                <w:tab w:val="right" w:pos="98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4865,4</w:t>
            </w:r>
          </w:p>
        </w:tc>
      </w:tr>
      <w:tr w:rsidR="0099666B" w:rsidTr="00CA50AD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753,3</w:t>
            </w:r>
          </w:p>
        </w:tc>
      </w:tr>
      <w:tr w:rsidR="0099666B" w:rsidTr="00CA50AD">
        <w:trPr>
          <w:trHeight w:val="7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</w:t>
            </w:r>
          </w:p>
        </w:tc>
      </w:tr>
      <w:tr w:rsidR="0099666B" w:rsidTr="00CA50A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9666B" w:rsidTr="00CA50AD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1900,1</w:t>
            </w:r>
          </w:p>
        </w:tc>
      </w:tr>
      <w:tr w:rsidR="0099666B" w:rsidTr="00CA50A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9666B" w:rsidTr="00CA50AD">
        <w:trPr>
          <w:trHeight w:val="2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666B" w:rsidTr="00CA50AD">
        <w:trPr>
          <w:trHeight w:val="34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</w:tr>
      <w:tr w:rsidR="0099666B" w:rsidTr="00CA50AD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9666B" w:rsidTr="00CA50A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99666B" w:rsidTr="00CA50A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96,2</w:t>
            </w:r>
          </w:p>
        </w:tc>
      </w:tr>
      <w:tr w:rsidR="0099666B" w:rsidTr="00CA50AD">
        <w:trPr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99666B" w:rsidTr="00CA50AD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99666B" w:rsidTr="00CA50A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9666B" w:rsidTr="00CA50A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617E8" w:rsidRDefault="0099666B" w:rsidP="00CA50AD">
            <w:pPr>
              <w:rPr>
                <w:b/>
                <w:sz w:val="20"/>
                <w:szCs w:val="20"/>
              </w:rPr>
            </w:pPr>
            <w:r w:rsidRPr="004617E8">
              <w:rPr>
                <w:b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1536,2</w:t>
            </w:r>
          </w:p>
        </w:tc>
      </w:tr>
      <w:tr w:rsidR="0099666B" w:rsidTr="00CA50A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617E8" w:rsidRDefault="0099666B" w:rsidP="00CA50AD">
            <w:pPr>
              <w:rPr>
                <w:sz w:val="20"/>
                <w:szCs w:val="20"/>
              </w:rPr>
            </w:pPr>
            <w:r w:rsidRPr="004617E8"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1536,2</w:t>
            </w:r>
          </w:p>
        </w:tc>
      </w:tr>
      <w:tr w:rsidR="0099666B" w:rsidTr="00CA50A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348,6</w:t>
            </w:r>
          </w:p>
        </w:tc>
      </w:tr>
      <w:tr w:rsidR="0099666B" w:rsidTr="00CA50AD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6850,4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6879,4</w:t>
            </w:r>
          </w:p>
        </w:tc>
      </w:tr>
    </w:tbl>
    <w:p w:rsidR="0099666B" w:rsidRDefault="0099666B" w:rsidP="0099666B"/>
    <w:p w:rsidR="0099666B" w:rsidRPr="008E4428" w:rsidRDefault="0099666B" w:rsidP="0099666B"/>
    <w:p w:rsidR="0099666B" w:rsidRPr="00616323" w:rsidRDefault="0099666B" w:rsidP="0099666B">
      <w:pPr>
        <w:jc w:val="right"/>
      </w:pPr>
      <w:r>
        <w:t xml:space="preserve">      </w:t>
      </w:r>
      <w:r w:rsidRPr="00616323">
        <w:t xml:space="preserve">Приложение № </w:t>
      </w:r>
      <w:r>
        <w:t>7</w:t>
      </w:r>
    </w:p>
    <w:p w:rsidR="0099666B" w:rsidRPr="00616323" w:rsidRDefault="0099666B" w:rsidP="0099666B">
      <w:pPr>
        <w:jc w:val="right"/>
      </w:pPr>
      <w:r w:rsidRPr="00616323">
        <w:lastRenderedPageBreak/>
        <w:t xml:space="preserve">                                                                                                     </w:t>
      </w:r>
      <w:r>
        <w:t>к решению сессии</w:t>
      </w:r>
    </w:p>
    <w:p w:rsidR="0099666B" w:rsidRPr="00616323" w:rsidRDefault="0099666B" w:rsidP="0099666B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99666B" w:rsidRDefault="0099666B" w:rsidP="0099666B">
      <w:pPr>
        <w:jc w:val="right"/>
      </w:pPr>
      <w:r>
        <w:t xml:space="preserve">    </w:t>
      </w:r>
      <w:r w:rsidRPr="00730C0B">
        <w:t xml:space="preserve">№ 25-121 от 26.12.2019  </w:t>
      </w:r>
    </w:p>
    <w:p w:rsidR="0099666B" w:rsidRDefault="0099666B" w:rsidP="0099666B">
      <w:pPr>
        <w:jc w:val="center"/>
      </w:pPr>
    </w:p>
    <w:p w:rsidR="0099666B" w:rsidRPr="005D3552" w:rsidRDefault="0099666B" w:rsidP="0099666B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2020</w:t>
      </w:r>
      <w:r w:rsidRPr="005D3552">
        <w:rPr>
          <w:b/>
        </w:rPr>
        <w:t xml:space="preserve"> год</w:t>
      </w:r>
    </w:p>
    <w:tbl>
      <w:tblPr>
        <w:tblW w:w="10832" w:type="dxa"/>
        <w:tblInd w:w="-1148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99666B" w:rsidRPr="008A034C" w:rsidTr="00CA50AD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7056,5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5226,2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CC2EE4">
              <w:rPr>
                <w:rFonts w:ascii="Arial" w:hAnsi="Arial" w:cs="Arial"/>
                <w:bCs/>
                <w:sz w:val="16"/>
                <w:szCs w:val="16"/>
              </w:rPr>
              <w:t>753,3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99666B" w:rsidRPr="008A034C" w:rsidTr="00CA50AD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2262,0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618,6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618,6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68F0"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62,1</w:t>
            </w:r>
          </w:p>
        </w:tc>
      </w:tr>
      <w:tr w:rsidR="0099666B" w:rsidRPr="008A034C" w:rsidTr="00CA50AD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2138,8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1053,7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1053,7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972,2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972,2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32CD4">
              <w:rPr>
                <w:rFonts w:ascii="Arial" w:hAnsi="Arial" w:cs="Arial"/>
                <w:bCs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1049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111,6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21,4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20,4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7412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18,6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B4066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700B03">
              <w:rPr>
                <w:rFonts w:ascii="Arial" w:hAnsi="Arial" w:cs="Arial"/>
                <w:sz w:val="16"/>
                <w:szCs w:val="16"/>
              </w:rPr>
              <w:t>209,2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0B473F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516C63"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0C0635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Pr="00516C63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7056,5</w:t>
            </w:r>
          </w:p>
        </w:tc>
      </w:tr>
    </w:tbl>
    <w:p w:rsidR="0099666B" w:rsidRDefault="0099666B" w:rsidP="0099666B">
      <w:pPr>
        <w:rPr>
          <w:rFonts w:ascii="Arial" w:hAnsi="Arial" w:cs="Arial"/>
          <w:bCs/>
          <w:sz w:val="16"/>
          <w:szCs w:val="16"/>
        </w:rPr>
      </w:pPr>
    </w:p>
    <w:p w:rsidR="0099666B" w:rsidRPr="008E4428" w:rsidRDefault="0099666B" w:rsidP="0099666B">
      <w:pPr>
        <w:rPr>
          <w:rFonts w:ascii="Arial" w:hAnsi="Arial" w:cs="Arial"/>
          <w:sz w:val="16"/>
          <w:szCs w:val="16"/>
        </w:rPr>
      </w:pPr>
    </w:p>
    <w:p w:rsidR="0099666B" w:rsidRPr="008E4428" w:rsidRDefault="0099666B" w:rsidP="0099666B">
      <w:pPr>
        <w:rPr>
          <w:rFonts w:ascii="Arial" w:hAnsi="Arial" w:cs="Arial"/>
          <w:sz w:val="16"/>
          <w:szCs w:val="16"/>
        </w:rPr>
      </w:pPr>
    </w:p>
    <w:p w:rsidR="0099666B" w:rsidRPr="00616323" w:rsidRDefault="0099666B" w:rsidP="0099666B">
      <w:pPr>
        <w:tabs>
          <w:tab w:val="left" w:pos="3210"/>
        </w:tabs>
        <w:jc w:val="right"/>
      </w:pPr>
      <w:r w:rsidRPr="00616323">
        <w:t xml:space="preserve">Приложение № </w:t>
      </w:r>
      <w:r>
        <w:t>8</w:t>
      </w:r>
    </w:p>
    <w:p w:rsidR="0099666B" w:rsidRPr="00616323" w:rsidRDefault="0099666B" w:rsidP="0099666B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99666B" w:rsidRPr="00616323" w:rsidRDefault="0099666B" w:rsidP="0099666B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99666B" w:rsidRDefault="0099666B" w:rsidP="0099666B">
      <w:pPr>
        <w:jc w:val="right"/>
      </w:pPr>
      <w:r>
        <w:t xml:space="preserve">    </w:t>
      </w:r>
      <w:r w:rsidRPr="00730C0B">
        <w:t xml:space="preserve">№ 25-121 от 26.12.2019  </w:t>
      </w:r>
      <w:r>
        <w:t xml:space="preserve">  </w:t>
      </w:r>
    </w:p>
    <w:p w:rsidR="0099666B" w:rsidRDefault="0099666B" w:rsidP="0099666B">
      <w:pPr>
        <w:jc w:val="right"/>
      </w:pPr>
    </w:p>
    <w:p w:rsidR="0099666B" w:rsidRPr="005D3552" w:rsidRDefault="0099666B" w:rsidP="0099666B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на плановый период </w:t>
      </w:r>
      <w:r>
        <w:rPr>
          <w:b/>
        </w:rPr>
        <w:t>2021</w:t>
      </w:r>
      <w:r w:rsidRPr="005D3552">
        <w:rPr>
          <w:b/>
        </w:rPr>
        <w:t>-</w:t>
      </w:r>
      <w:r>
        <w:rPr>
          <w:b/>
        </w:rPr>
        <w:t>2022</w:t>
      </w:r>
      <w:r w:rsidRPr="005D3552">
        <w:rPr>
          <w:b/>
        </w:rPr>
        <w:t xml:space="preserve"> годы</w:t>
      </w:r>
    </w:p>
    <w:tbl>
      <w:tblPr>
        <w:tblW w:w="11017" w:type="dxa"/>
        <w:tblInd w:w="-1242" w:type="dxa"/>
        <w:tblLayout w:type="fixed"/>
        <w:tblLook w:val="0000"/>
      </w:tblPr>
      <w:tblGrid>
        <w:gridCol w:w="432"/>
        <w:gridCol w:w="362"/>
        <w:gridCol w:w="3346"/>
        <w:gridCol w:w="769"/>
        <w:gridCol w:w="1076"/>
        <w:gridCol w:w="1071"/>
        <w:gridCol w:w="1224"/>
        <w:gridCol w:w="977"/>
        <w:gridCol w:w="880"/>
        <w:gridCol w:w="666"/>
        <w:gridCol w:w="214"/>
      </w:tblGrid>
      <w:tr w:rsidR="0099666B" w:rsidRPr="008A034C" w:rsidTr="00CA50AD">
        <w:trPr>
          <w:trHeight w:val="270"/>
        </w:trPr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34C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99666B" w:rsidRPr="008A034C" w:rsidTr="00CA50AD">
        <w:trPr>
          <w:trHeight w:val="67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6667,7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6531,5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5337,7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5078,0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2202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2202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2202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2202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1643,4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568,6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558,6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568,6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558,6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1990,1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1900,1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1988,8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1898,8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3 </w:t>
            </w:r>
            <w:r w:rsidRPr="0076029D">
              <w:rPr>
                <w:rFonts w:ascii="Arial" w:hAnsi="Arial" w:cs="Arial"/>
                <w:bCs/>
                <w:sz w:val="16"/>
                <w:szCs w:val="16"/>
              </w:rPr>
              <w:t>"</w:t>
            </w:r>
            <w:r w:rsidRPr="0076029D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76029D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1988,8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1898,8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1988,8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1898,8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1165,3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1165,3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733,5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733,5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B4066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</w:t>
            </w:r>
            <w:r w:rsidRPr="0076029D">
              <w:rPr>
                <w:rFonts w:ascii="Arial" w:hAnsi="Arial" w:cs="Arial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76029D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76029D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76029D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B4066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</w:t>
            </w:r>
            <w:r w:rsidRPr="0076029D">
              <w:rPr>
                <w:rFonts w:ascii="Arial" w:hAnsi="Arial" w:cs="Arial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53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7412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B4066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0B473F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777205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1536,2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536,2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174,3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348,6</w:t>
            </w:r>
          </w:p>
        </w:tc>
      </w:tr>
      <w:tr w:rsidR="0099666B" w:rsidRPr="008A034C" w:rsidTr="00CA50AD">
        <w:trPr>
          <w:trHeight w:val="2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Pr="008A034C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6850,4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6879,4</w:t>
            </w:r>
          </w:p>
        </w:tc>
      </w:tr>
      <w:tr w:rsidR="0099666B" w:rsidRPr="00586253" w:rsidTr="00CA50AD">
        <w:tblPrEx>
          <w:tblLook w:val="04A0"/>
        </w:tblPrEx>
        <w:trPr>
          <w:gridBefore w:val="1"/>
          <w:gridAfter w:val="1"/>
          <w:wBefore w:w="432" w:type="dxa"/>
          <w:wAfter w:w="214" w:type="dxa"/>
          <w:trHeight w:val="1075"/>
        </w:trPr>
        <w:tc>
          <w:tcPr>
            <w:tcW w:w="3708" w:type="dxa"/>
            <w:gridSpan w:val="2"/>
          </w:tcPr>
          <w:p w:rsidR="0099666B" w:rsidRDefault="0099666B" w:rsidP="00CA50AD">
            <w:pPr>
              <w:jc w:val="both"/>
              <w:rPr>
                <w:sz w:val="28"/>
                <w:szCs w:val="28"/>
              </w:rPr>
            </w:pPr>
          </w:p>
          <w:p w:rsidR="0099666B" w:rsidRDefault="0099666B" w:rsidP="00CA50AD">
            <w:pPr>
              <w:jc w:val="both"/>
              <w:rPr>
                <w:sz w:val="28"/>
                <w:szCs w:val="28"/>
              </w:rPr>
            </w:pPr>
          </w:p>
          <w:p w:rsidR="0099666B" w:rsidRPr="00586253" w:rsidRDefault="0099666B" w:rsidP="00CA50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7"/>
          </w:tcPr>
          <w:p w:rsidR="0099666B" w:rsidRDefault="0099666B" w:rsidP="00CA50AD">
            <w:pPr>
              <w:jc w:val="right"/>
              <w:rPr>
                <w:sz w:val="28"/>
                <w:szCs w:val="28"/>
              </w:rPr>
            </w:pPr>
          </w:p>
          <w:p w:rsidR="0099666B" w:rsidRDefault="0099666B" w:rsidP="00CA50AD">
            <w:pPr>
              <w:jc w:val="right"/>
              <w:rPr>
                <w:sz w:val="28"/>
                <w:szCs w:val="28"/>
              </w:rPr>
            </w:pPr>
          </w:p>
          <w:p w:rsidR="0099666B" w:rsidRDefault="0099666B" w:rsidP="00CA50AD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99666B" w:rsidRDefault="0099666B" w:rsidP="00CA50AD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99666B" w:rsidRPr="007C4E6F" w:rsidRDefault="0099666B" w:rsidP="00CA50AD">
            <w:pPr>
              <w:tabs>
                <w:tab w:val="left" w:pos="6372"/>
              </w:tabs>
              <w:ind w:right="75"/>
              <w:jc w:val="right"/>
            </w:pPr>
            <w:r>
              <w:t xml:space="preserve">    </w:t>
            </w:r>
            <w:r w:rsidRPr="00730C0B">
              <w:t xml:space="preserve">№ 25-121 от 26.12.2019  </w:t>
            </w:r>
          </w:p>
        </w:tc>
      </w:tr>
    </w:tbl>
    <w:p w:rsidR="0099666B" w:rsidRDefault="0099666B" w:rsidP="0099666B">
      <w:pPr>
        <w:jc w:val="center"/>
        <w:rPr>
          <w:b/>
        </w:rPr>
      </w:pPr>
    </w:p>
    <w:p w:rsidR="0099666B" w:rsidRPr="00CA50AD" w:rsidRDefault="0099666B" w:rsidP="0099666B">
      <w:pPr>
        <w:jc w:val="center"/>
      </w:pPr>
      <w:r w:rsidRPr="00CA50AD"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год.</w:t>
      </w:r>
    </w:p>
    <w:tbl>
      <w:tblPr>
        <w:tblW w:w="10689" w:type="dxa"/>
        <w:tblInd w:w="-318" w:type="dxa"/>
        <w:tblLook w:val="0000"/>
      </w:tblPr>
      <w:tblGrid>
        <w:gridCol w:w="318"/>
        <w:gridCol w:w="543"/>
        <w:gridCol w:w="3165"/>
        <w:gridCol w:w="2355"/>
        <w:gridCol w:w="1106"/>
        <w:gridCol w:w="1061"/>
        <w:gridCol w:w="1171"/>
        <w:gridCol w:w="720"/>
        <w:gridCol w:w="250"/>
      </w:tblGrid>
      <w:tr w:rsidR="0099666B" w:rsidTr="0084071B">
        <w:trPr>
          <w:gridAfter w:val="1"/>
          <w:wAfter w:w="264" w:type="dxa"/>
          <w:trHeight w:val="270"/>
        </w:trPr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99666B" w:rsidTr="0084071B">
        <w:trPr>
          <w:gridAfter w:val="1"/>
          <w:wAfter w:w="264" w:type="dxa"/>
          <w:trHeight w:val="44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2020 год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2431,6</w:t>
            </w:r>
          </w:p>
        </w:tc>
      </w:tr>
      <w:tr w:rsidR="0099666B" w:rsidTr="0084071B">
        <w:trPr>
          <w:gridAfter w:val="1"/>
          <w:wAfter w:w="264" w:type="dxa"/>
          <w:trHeight w:val="15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99666B" w:rsidTr="0084071B">
        <w:trPr>
          <w:gridAfter w:val="1"/>
          <w:wAfter w:w="264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209,2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51D9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209,2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51D9B" w:rsidRDefault="0099666B" w:rsidP="00CA50AD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209,2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69,9</w:t>
            </w:r>
          </w:p>
        </w:tc>
      </w:tr>
      <w:tr w:rsidR="0099666B" w:rsidTr="0084071B">
        <w:trPr>
          <w:gridAfter w:val="1"/>
          <w:wAfter w:w="264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21,4</w:t>
            </w:r>
          </w:p>
        </w:tc>
      </w:tr>
      <w:tr w:rsidR="0099666B" w:rsidTr="0084071B">
        <w:trPr>
          <w:gridAfter w:val="1"/>
          <w:wAfter w:w="264" w:type="dxa"/>
          <w:trHeight w:val="287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</w:tr>
      <w:tr w:rsidR="0099666B" w:rsidRPr="004F721A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1,8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99666B" w:rsidTr="0084071B">
        <w:trPr>
          <w:gridAfter w:val="1"/>
          <w:wAfter w:w="264" w:type="dxa"/>
          <w:trHeight w:val="33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48,5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48,5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2152,5</w:t>
            </w:r>
          </w:p>
        </w:tc>
      </w:tr>
      <w:tr w:rsidR="0099666B" w:rsidTr="0084071B">
        <w:trPr>
          <w:gridAfter w:val="1"/>
          <w:wAfter w:w="264" w:type="dxa"/>
          <w:trHeight w:val="219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2137,5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1165,3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72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1053,7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1053,7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0130010490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972,2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972,2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9666B" w:rsidTr="0084071B">
        <w:trPr>
          <w:gridAfter w:val="1"/>
          <w:wAfter w:w="264" w:type="dxa"/>
          <w:trHeight w:val="226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4624,9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753,3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2263,3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71268F" w:rsidRDefault="0099666B" w:rsidP="00CA50AD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2262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1643,4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A00BAF" w:rsidRDefault="0099666B" w:rsidP="00CA50AD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1643,4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618,6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618,6</w:t>
            </w:r>
          </w:p>
        </w:tc>
      </w:tr>
      <w:tr w:rsidR="0099666B" w:rsidTr="0084071B">
        <w:trPr>
          <w:gridAfter w:val="1"/>
          <w:wAfter w:w="264" w:type="dxa"/>
          <w:trHeight w:val="42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99666B" w:rsidRPr="005E7DE6" w:rsidTr="0084071B">
        <w:trPr>
          <w:gridAfter w:val="1"/>
          <w:wAfter w:w="264" w:type="dxa"/>
          <w:trHeight w:val="202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99666B" w:rsidRPr="005E7DE6" w:rsidTr="0084071B">
        <w:trPr>
          <w:gridAfter w:val="1"/>
          <w:wAfter w:w="264" w:type="dxa"/>
          <w:trHeight w:val="262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99666B" w:rsidRPr="005E7DE6" w:rsidTr="0084071B">
        <w:trPr>
          <w:gridAfter w:val="1"/>
          <w:wAfter w:w="264" w:type="dxa"/>
          <w:trHeight w:val="279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99666B" w:rsidRPr="005E7DE6" w:rsidTr="0084071B">
        <w:trPr>
          <w:gridAfter w:val="1"/>
          <w:wAfter w:w="264" w:type="dxa"/>
          <w:trHeight w:val="284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5E7DE6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9666B" w:rsidTr="0084071B">
        <w:trPr>
          <w:gridAfter w:val="1"/>
          <w:wAfter w:w="264" w:type="dxa"/>
          <w:trHeight w:val="45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</w:tr>
      <w:tr w:rsidR="0099666B" w:rsidTr="0084071B">
        <w:trPr>
          <w:gridAfter w:val="1"/>
          <w:wAfter w:w="264" w:type="dxa"/>
          <w:trHeight w:val="25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7056,5</w:t>
            </w:r>
          </w:p>
        </w:tc>
      </w:tr>
      <w:tr w:rsidR="0099666B" w:rsidRPr="00586253" w:rsidTr="0084071B">
        <w:tblPrEx>
          <w:tblLook w:val="04A0"/>
        </w:tblPrEx>
        <w:trPr>
          <w:gridBefore w:val="1"/>
          <w:wBefore w:w="318" w:type="dxa"/>
          <w:trHeight w:val="1120"/>
        </w:trPr>
        <w:tc>
          <w:tcPr>
            <w:tcW w:w="3708" w:type="dxa"/>
            <w:gridSpan w:val="2"/>
          </w:tcPr>
          <w:p w:rsidR="0099666B" w:rsidRPr="00586253" w:rsidRDefault="0099666B" w:rsidP="00CA5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6663" w:type="dxa"/>
            <w:gridSpan w:val="6"/>
          </w:tcPr>
          <w:p w:rsidR="0099666B" w:rsidRDefault="0099666B" w:rsidP="00CA50AD">
            <w:pPr>
              <w:jc w:val="right"/>
              <w:rPr>
                <w:sz w:val="28"/>
                <w:szCs w:val="28"/>
              </w:rPr>
            </w:pPr>
          </w:p>
          <w:p w:rsidR="0099666B" w:rsidRDefault="0099666B" w:rsidP="00CA50AD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99666B" w:rsidRDefault="0099666B" w:rsidP="00CA50AD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99666B" w:rsidRPr="007C4E6F" w:rsidRDefault="0099666B" w:rsidP="00CA50AD">
            <w:pPr>
              <w:tabs>
                <w:tab w:val="left" w:pos="6372"/>
              </w:tabs>
              <w:ind w:right="75"/>
              <w:jc w:val="right"/>
            </w:pPr>
            <w:r w:rsidRPr="00730C0B">
              <w:t xml:space="preserve">№ 25-121 от 26.12.2019  </w:t>
            </w:r>
          </w:p>
        </w:tc>
      </w:tr>
    </w:tbl>
    <w:p w:rsidR="0099666B" w:rsidRPr="00BE6C29" w:rsidRDefault="0099666B" w:rsidP="0099666B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плановый период </w:t>
      </w:r>
      <w:r>
        <w:rPr>
          <w:b/>
        </w:rPr>
        <w:t>2021</w:t>
      </w:r>
      <w:r w:rsidRPr="00834CFE">
        <w:rPr>
          <w:b/>
        </w:rPr>
        <w:t>-</w:t>
      </w:r>
      <w:r>
        <w:rPr>
          <w:b/>
        </w:rPr>
        <w:t>2022</w:t>
      </w:r>
      <w:r w:rsidRPr="00834CFE">
        <w:rPr>
          <w:b/>
        </w:rPr>
        <w:t xml:space="preserve"> гг.</w:t>
      </w:r>
    </w:p>
    <w:tbl>
      <w:tblPr>
        <w:tblW w:w="11009" w:type="dxa"/>
        <w:tblInd w:w="-1234" w:type="dxa"/>
        <w:tblLook w:val="0000"/>
      </w:tblPr>
      <w:tblGrid>
        <w:gridCol w:w="795"/>
        <w:gridCol w:w="4800"/>
        <w:gridCol w:w="1106"/>
        <w:gridCol w:w="977"/>
        <w:gridCol w:w="1171"/>
        <w:gridCol w:w="1080"/>
        <w:gridCol w:w="1080"/>
      </w:tblGrid>
      <w:tr w:rsidR="0099666B" w:rsidTr="00CA50AD">
        <w:trPr>
          <w:trHeight w:val="27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99666B" w:rsidTr="00CA50AD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2028</w:t>
            </w:r>
          </w:p>
        </w:tc>
      </w:tr>
      <w:tr w:rsidR="0099666B" w:rsidTr="00CA50AD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96,2</w:t>
            </w:r>
          </w:p>
        </w:tc>
      </w:tr>
      <w:tr w:rsidR="0099666B" w:rsidTr="00CA50AD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96,2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96,2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82C50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82C50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96,2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82C50" w:rsidRDefault="0099666B" w:rsidP="00CA50AD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E82C50" w:rsidRDefault="0099666B" w:rsidP="00CA50AD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96,2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28,0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28,0</w:t>
            </w:r>
          </w:p>
        </w:tc>
      </w:tr>
      <w:tr w:rsidR="0099666B" w:rsidTr="00CA50AD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28,0</w:t>
            </w:r>
          </w:p>
        </w:tc>
      </w:tr>
      <w:tr w:rsidR="0099666B" w:rsidTr="00CA50AD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</w:tr>
      <w:tr w:rsidR="0099666B" w:rsidRPr="004F721A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4F721A" w:rsidRDefault="0099666B" w:rsidP="00CA50A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99666B" w:rsidTr="00CA50AD">
        <w:trPr>
          <w:trHeight w:val="4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1903,8</w:t>
            </w:r>
          </w:p>
        </w:tc>
      </w:tr>
      <w:tr w:rsidR="0099666B" w:rsidTr="00CA50AD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1898,8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1165,3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1165,3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F169B9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F169B9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733,5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6B" w:rsidRPr="008A034C" w:rsidRDefault="0099666B" w:rsidP="00CA50A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733,5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4851,4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753,3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753,3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753,3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000C0F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2203,3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000C0F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000C0F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2202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71268F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71268F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1643,4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71268F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71268F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1643,4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71268F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000C0F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558,6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71268F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71268F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558,6</w:t>
            </w:r>
          </w:p>
        </w:tc>
      </w:tr>
      <w:tr w:rsidR="0099666B" w:rsidTr="00CA50AD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99666B" w:rsidTr="00CA50AD">
        <w:trPr>
          <w:trHeight w:val="39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99666B" w:rsidRPr="00CF29DA" w:rsidTr="00CA50AD">
        <w:trPr>
          <w:trHeight w:val="2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99666B" w:rsidRPr="00CF29DA" w:rsidTr="00CA50AD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1536,2</w:t>
            </w:r>
          </w:p>
        </w:tc>
      </w:tr>
      <w:tr w:rsidR="0099666B" w:rsidTr="00CA50AD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99666B" w:rsidTr="00CA50AD">
        <w:trPr>
          <w:trHeight w:val="2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1536,2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99666B" w:rsidTr="00CA50AD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Pr="00CF29DA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348,6</w:t>
            </w:r>
          </w:p>
        </w:tc>
      </w:tr>
      <w:tr w:rsidR="0099666B" w:rsidTr="00CA50AD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66B" w:rsidRDefault="0099666B" w:rsidP="00CA5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6850,4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66B" w:rsidRDefault="0099666B" w:rsidP="00CA50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6879,4</w:t>
            </w:r>
          </w:p>
        </w:tc>
      </w:tr>
    </w:tbl>
    <w:p w:rsidR="0099666B" w:rsidRDefault="0099666B" w:rsidP="0099666B">
      <w:pPr>
        <w:tabs>
          <w:tab w:val="left" w:pos="2940"/>
        </w:tabs>
        <w:rPr>
          <w:sz w:val="28"/>
          <w:szCs w:val="28"/>
        </w:rPr>
      </w:pPr>
    </w:p>
    <w:p w:rsidR="0099666B" w:rsidRDefault="0099666B" w:rsidP="0099666B">
      <w:pPr>
        <w:jc w:val="right"/>
        <w:rPr>
          <w:sz w:val="28"/>
          <w:szCs w:val="28"/>
        </w:rPr>
      </w:pPr>
    </w:p>
    <w:p w:rsidR="0099666B" w:rsidRPr="00CA50AD" w:rsidRDefault="0099666B" w:rsidP="0099666B">
      <w:pPr>
        <w:jc w:val="right"/>
        <w:rPr>
          <w:sz w:val="20"/>
          <w:szCs w:val="20"/>
        </w:rPr>
      </w:pPr>
    </w:p>
    <w:p w:rsidR="0099666B" w:rsidRPr="00CA50AD" w:rsidRDefault="0099666B" w:rsidP="0099666B">
      <w:pPr>
        <w:jc w:val="right"/>
        <w:rPr>
          <w:sz w:val="20"/>
          <w:szCs w:val="20"/>
        </w:rPr>
      </w:pPr>
      <w:r w:rsidRPr="00CA50AD">
        <w:rPr>
          <w:sz w:val="20"/>
          <w:szCs w:val="20"/>
        </w:rPr>
        <w:t xml:space="preserve">Приложение № 11 к решению </w:t>
      </w:r>
    </w:p>
    <w:p w:rsidR="0099666B" w:rsidRPr="00CA50AD" w:rsidRDefault="0099666B" w:rsidP="0099666B">
      <w:pPr>
        <w:jc w:val="right"/>
        <w:rPr>
          <w:i/>
          <w:sz w:val="20"/>
          <w:szCs w:val="20"/>
        </w:rPr>
      </w:pPr>
      <w:r w:rsidRPr="00CA50AD">
        <w:rPr>
          <w:sz w:val="20"/>
          <w:szCs w:val="20"/>
        </w:rPr>
        <w:t>сессии Совета депутатов</w:t>
      </w:r>
      <w:r w:rsidRPr="00CA50AD">
        <w:rPr>
          <w:i/>
          <w:sz w:val="20"/>
          <w:szCs w:val="20"/>
        </w:rPr>
        <w:t xml:space="preserve">  </w:t>
      </w:r>
    </w:p>
    <w:p w:rsidR="00CA50AD" w:rsidRDefault="0099666B" w:rsidP="0099666B">
      <w:pPr>
        <w:jc w:val="center"/>
        <w:rPr>
          <w:sz w:val="20"/>
          <w:szCs w:val="20"/>
        </w:rPr>
      </w:pPr>
      <w:r w:rsidRPr="00CA50AD">
        <w:rPr>
          <w:sz w:val="20"/>
          <w:szCs w:val="20"/>
        </w:rPr>
        <w:t xml:space="preserve">                                                                                                                   № 25-121 от 26.12.2019 </w:t>
      </w:r>
    </w:p>
    <w:p w:rsidR="0099666B" w:rsidRPr="00CA50AD" w:rsidRDefault="0099666B" w:rsidP="0099666B">
      <w:pPr>
        <w:jc w:val="center"/>
        <w:rPr>
          <w:b/>
          <w:sz w:val="20"/>
          <w:szCs w:val="20"/>
        </w:rPr>
      </w:pPr>
      <w:r w:rsidRPr="00CA50AD">
        <w:rPr>
          <w:sz w:val="20"/>
          <w:szCs w:val="20"/>
        </w:rPr>
        <w:t xml:space="preserve"> </w:t>
      </w:r>
      <w:r w:rsidRPr="00CA50AD">
        <w:rPr>
          <w:b/>
          <w:sz w:val="20"/>
          <w:szCs w:val="20"/>
        </w:rPr>
        <w:t>Программа</w:t>
      </w:r>
    </w:p>
    <w:p w:rsidR="0099666B" w:rsidRPr="00CA50AD" w:rsidRDefault="0099666B" w:rsidP="0099666B">
      <w:pPr>
        <w:jc w:val="center"/>
        <w:rPr>
          <w:b/>
          <w:sz w:val="20"/>
          <w:szCs w:val="20"/>
        </w:rPr>
      </w:pPr>
      <w:r w:rsidRPr="00CA50AD">
        <w:rPr>
          <w:b/>
          <w:sz w:val="20"/>
          <w:szCs w:val="20"/>
        </w:rPr>
        <w:t>муниципальных внутренних заимствований администрации Александровского сельсовета Нижнеингашского района Красноярского края на 2020 год и плановый период 2021-2022 гг.</w:t>
      </w:r>
    </w:p>
    <w:p w:rsidR="0099666B" w:rsidRPr="00CA50AD" w:rsidRDefault="0099666B" w:rsidP="0099666B">
      <w:pPr>
        <w:jc w:val="center"/>
        <w:rPr>
          <w:b/>
          <w:sz w:val="20"/>
          <w:szCs w:val="20"/>
        </w:rPr>
      </w:pPr>
    </w:p>
    <w:p w:rsidR="0099666B" w:rsidRPr="00CA50AD" w:rsidRDefault="0099666B" w:rsidP="0099666B">
      <w:pPr>
        <w:jc w:val="center"/>
        <w:rPr>
          <w:sz w:val="20"/>
          <w:szCs w:val="20"/>
        </w:rPr>
      </w:pPr>
      <w:r w:rsidRPr="00CA50AD">
        <w:rPr>
          <w:sz w:val="20"/>
          <w:szCs w:val="20"/>
        </w:rPr>
        <w:t xml:space="preserve">Перечень </w:t>
      </w:r>
    </w:p>
    <w:p w:rsidR="0099666B" w:rsidRPr="00CA50AD" w:rsidRDefault="0099666B" w:rsidP="0099666B">
      <w:pPr>
        <w:jc w:val="center"/>
        <w:rPr>
          <w:sz w:val="20"/>
          <w:szCs w:val="20"/>
        </w:rPr>
      </w:pPr>
      <w:r w:rsidRPr="00CA50AD">
        <w:rPr>
          <w:sz w:val="20"/>
          <w:szCs w:val="20"/>
        </w:rPr>
        <w:t>муниципальных внутренних заимствований администрации Александровского сельсовета Нижнеингашского района Красноярского края на 2020 год и плановый период 2021-2022 гг.</w:t>
      </w:r>
    </w:p>
    <w:p w:rsidR="0099666B" w:rsidRPr="00CA50AD" w:rsidRDefault="0099666B" w:rsidP="0099666B">
      <w:pPr>
        <w:jc w:val="right"/>
        <w:rPr>
          <w:sz w:val="20"/>
          <w:szCs w:val="20"/>
        </w:rPr>
      </w:pP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1"/>
        <w:gridCol w:w="1660"/>
        <w:gridCol w:w="1661"/>
        <w:gridCol w:w="1515"/>
      </w:tblGrid>
      <w:tr w:rsidR="0099666B" w:rsidRPr="00CA50AD" w:rsidTr="00CA50AD">
        <w:tc>
          <w:tcPr>
            <w:tcW w:w="5070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 xml:space="preserve">Вид заимствований </w:t>
            </w:r>
          </w:p>
        </w:tc>
        <w:tc>
          <w:tcPr>
            <w:tcW w:w="1842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Сумма 2020 г.</w:t>
            </w:r>
          </w:p>
        </w:tc>
        <w:tc>
          <w:tcPr>
            <w:tcW w:w="1843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Сумма 2021 г.</w:t>
            </w:r>
          </w:p>
        </w:tc>
        <w:tc>
          <w:tcPr>
            <w:tcW w:w="1666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Сумма 2022 г.</w:t>
            </w:r>
          </w:p>
        </w:tc>
      </w:tr>
      <w:tr w:rsidR="0099666B" w:rsidRPr="00CA50AD" w:rsidTr="00CA50AD">
        <w:tc>
          <w:tcPr>
            <w:tcW w:w="5070" w:type="dxa"/>
          </w:tcPr>
          <w:p w:rsidR="0099666B" w:rsidRPr="00CA50AD" w:rsidRDefault="0099666B" w:rsidP="00CA50AD">
            <w:pPr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Кредиты кредитных организаций</w:t>
            </w:r>
          </w:p>
          <w:p w:rsidR="0099666B" w:rsidRPr="00CA50AD" w:rsidRDefault="0099666B" w:rsidP="00CA50AD">
            <w:pPr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Привлечение средств</w:t>
            </w:r>
          </w:p>
          <w:p w:rsidR="0099666B" w:rsidRPr="00CA50AD" w:rsidRDefault="0099666B" w:rsidP="00CA50AD">
            <w:pPr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</w:tr>
      <w:tr w:rsidR="0099666B" w:rsidRPr="00CA50AD" w:rsidTr="00CA50AD">
        <w:tc>
          <w:tcPr>
            <w:tcW w:w="5070" w:type="dxa"/>
          </w:tcPr>
          <w:p w:rsidR="0099666B" w:rsidRPr="00CA50AD" w:rsidRDefault="0099666B" w:rsidP="00CA50AD">
            <w:pPr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Кредиты, привлекаемые от других бюджетов бюджетной системы Российской Федерации</w:t>
            </w:r>
          </w:p>
          <w:p w:rsidR="0099666B" w:rsidRPr="00CA50AD" w:rsidRDefault="0099666B" w:rsidP="00CA50AD">
            <w:pPr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Привлечение средств</w:t>
            </w:r>
          </w:p>
          <w:p w:rsidR="0099666B" w:rsidRPr="00CA50AD" w:rsidRDefault="0099666B" w:rsidP="00CA50AD">
            <w:pPr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</w:tr>
    </w:tbl>
    <w:p w:rsidR="0099666B" w:rsidRPr="00CA50AD" w:rsidRDefault="0099666B" w:rsidP="0099666B">
      <w:pPr>
        <w:jc w:val="center"/>
        <w:rPr>
          <w:sz w:val="20"/>
          <w:szCs w:val="20"/>
        </w:rPr>
      </w:pPr>
    </w:p>
    <w:p w:rsidR="0099666B" w:rsidRPr="00CA50AD" w:rsidRDefault="0099666B" w:rsidP="0099666B">
      <w:pPr>
        <w:jc w:val="center"/>
        <w:rPr>
          <w:sz w:val="20"/>
          <w:szCs w:val="20"/>
        </w:rPr>
      </w:pPr>
      <w:r w:rsidRPr="00CA50AD">
        <w:rPr>
          <w:sz w:val="20"/>
          <w:szCs w:val="20"/>
        </w:rPr>
        <w:t xml:space="preserve">Источники внутреннего финансирования дефицита </w:t>
      </w:r>
    </w:p>
    <w:p w:rsidR="0099666B" w:rsidRPr="00CA50AD" w:rsidRDefault="0099666B" w:rsidP="0099666B">
      <w:pPr>
        <w:jc w:val="center"/>
        <w:rPr>
          <w:sz w:val="20"/>
          <w:szCs w:val="20"/>
        </w:rPr>
      </w:pPr>
      <w:r w:rsidRPr="00CA50AD">
        <w:rPr>
          <w:sz w:val="20"/>
          <w:szCs w:val="20"/>
        </w:rPr>
        <w:t xml:space="preserve">бюджета администрации Александровского сельсовета Нижнеингашского района </w:t>
      </w:r>
    </w:p>
    <w:p w:rsidR="0099666B" w:rsidRPr="00CA50AD" w:rsidRDefault="0099666B" w:rsidP="0099666B">
      <w:pPr>
        <w:jc w:val="center"/>
        <w:rPr>
          <w:sz w:val="20"/>
          <w:szCs w:val="20"/>
        </w:rPr>
      </w:pPr>
      <w:r w:rsidRPr="00CA50AD">
        <w:rPr>
          <w:sz w:val="20"/>
          <w:szCs w:val="20"/>
        </w:rPr>
        <w:t>Красноярского края на 2020 год и плановый период 2021-2022 гг.</w:t>
      </w:r>
    </w:p>
    <w:p w:rsidR="0099666B" w:rsidRPr="00CA50AD" w:rsidRDefault="0099666B" w:rsidP="0099666B">
      <w:pPr>
        <w:jc w:val="right"/>
        <w:rPr>
          <w:sz w:val="20"/>
          <w:szCs w:val="20"/>
        </w:rPr>
      </w:pP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</w:r>
      <w:r w:rsidRPr="00CA50AD">
        <w:rPr>
          <w:sz w:val="20"/>
          <w:szCs w:val="20"/>
        </w:rPr>
        <w:tab/>
        <w:t>Тыс.рублей</w:t>
      </w:r>
    </w:p>
    <w:tbl>
      <w:tblPr>
        <w:tblW w:w="10421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842"/>
        <w:gridCol w:w="1843"/>
        <w:gridCol w:w="1666"/>
      </w:tblGrid>
      <w:tr w:rsidR="0099666B" w:rsidRPr="00CA50AD" w:rsidTr="0084071B">
        <w:tc>
          <w:tcPr>
            <w:tcW w:w="5070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Состав источников</w:t>
            </w:r>
          </w:p>
        </w:tc>
        <w:tc>
          <w:tcPr>
            <w:tcW w:w="1842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Сумма 2020 г.</w:t>
            </w:r>
          </w:p>
        </w:tc>
        <w:tc>
          <w:tcPr>
            <w:tcW w:w="1843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Сумма 2021 г.</w:t>
            </w:r>
          </w:p>
        </w:tc>
        <w:tc>
          <w:tcPr>
            <w:tcW w:w="1666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Сумма 2022 г.</w:t>
            </w:r>
          </w:p>
        </w:tc>
      </w:tr>
      <w:tr w:rsidR="0099666B" w:rsidRPr="00CA50AD" w:rsidTr="0084071B">
        <w:tc>
          <w:tcPr>
            <w:tcW w:w="5070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2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</w:tr>
      <w:tr w:rsidR="0099666B" w:rsidRPr="00CA50AD" w:rsidTr="0084071B">
        <w:tc>
          <w:tcPr>
            <w:tcW w:w="5070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99666B" w:rsidRPr="00CA50AD" w:rsidRDefault="0099666B" w:rsidP="00CA50AD">
            <w:pPr>
              <w:jc w:val="center"/>
              <w:rPr>
                <w:sz w:val="20"/>
                <w:szCs w:val="20"/>
              </w:rPr>
            </w:pPr>
            <w:r w:rsidRPr="00CA50AD">
              <w:rPr>
                <w:sz w:val="20"/>
                <w:szCs w:val="20"/>
              </w:rPr>
              <w:t>0,0</w:t>
            </w:r>
          </w:p>
        </w:tc>
      </w:tr>
    </w:tbl>
    <w:p w:rsidR="0099666B" w:rsidRPr="004B285B" w:rsidRDefault="0099666B" w:rsidP="0099666B"/>
    <w:p w:rsidR="0084071B" w:rsidRDefault="0084071B" w:rsidP="0084071B">
      <w:pPr>
        <w:ind w:right="-427"/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Количество экземпляров    5  штук.</w:t>
      </w:r>
    </w:p>
    <w:p w:rsidR="0084071B" w:rsidRDefault="0084071B" w:rsidP="0084071B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84071B" w:rsidRDefault="0084071B" w:rsidP="0084071B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84071B" w:rsidRDefault="0084071B" w:rsidP="0084071B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84071B" w:rsidRPr="00E04200" w:rsidRDefault="0084071B" w:rsidP="0084071B">
      <w:pPr>
        <w:rPr>
          <w:sz w:val="20"/>
          <w:szCs w:val="20"/>
        </w:rPr>
      </w:pPr>
    </w:p>
    <w:p w:rsidR="0084071B" w:rsidRPr="00C909D4" w:rsidRDefault="0084071B" w:rsidP="0084071B">
      <w:pPr>
        <w:rPr>
          <w:sz w:val="28"/>
          <w:szCs w:val="28"/>
        </w:rPr>
      </w:pPr>
    </w:p>
    <w:p w:rsidR="00F04928" w:rsidRPr="0099666B" w:rsidRDefault="00F04928" w:rsidP="0099666B">
      <w:pPr>
        <w:pStyle w:val="ConsPlusNormal"/>
        <w:ind w:left="-993" w:right="-427" w:firstLine="0"/>
        <w:jc w:val="both"/>
        <w:rPr>
          <w:rFonts w:ascii="Times New Roman" w:hAnsi="Times New Roman" w:cs="Times New Roman"/>
        </w:rPr>
      </w:pPr>
    </w:p>
    <w:p w:rsidR="00F04928" w:rsidRPr="00F04928" w:rsidRDefault="00F04928" w:rsidP="00F04928">
      <w:pPr>
        <w:pStyle w:val="ConsPlusNormal"/>
        <w:ind w:left="-993" w:right="-426"/>
        <w:jc w:val="both"/>
        <w:rPr>
          <w:rFonts w:ascii="Times New Roman" w:hAnsi="Times New Roman" w:cs="Times New Roman"/>
        </w:rPr>
      </w:pPr>
    </w:p>
    <w:p w:rsidR="00F04928" w:rsidRPr="00F04928" w:rsidRDefault="00F04928" w:rsidP="00F04928">
      <w:pPr>
        <w:pStyle w:val="ConsPlusNormal"/>
        <w:ind w:left="-993" w:right="-426"/>
        <w:jc w:val="both"/>
      </w:pPr>
    </w:p>
    <w:p w:rsidR="00F04928" w:rsidRPr="00F04928" w:rsidRDefault="00F04928" w:rsidP="00F04928">
      <w:pPr>
        <w:ind w:left="-993" w:right="-426"/>
        <w:rPr>
          <w:sz w:val="20"/>
          <w:szCs w:val="20"/>
        </w:rPr>
      </w:pPr>
    </w:p>
    <w:p w:rsidR="00F04928" w:rsidRDefault="00F04928" w:rsidP="00F04928"/>
    <w:p w:rsidR="007125DB" w:rsidRPr="007125DB" w:rsidRDefault="007125DB" w:rsidP="007125DB">
      <w:pPr>
        <w:autoSpaceDE w:val="0"/>
        <w:autoSpaceDN w:val="0"/>
        <w:adjustRightInd w:val="0"/>
        <w:ind w:left="-993"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-993"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-993"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B27181" w:rsidRDefault="007125DB" w:rsidP="007125DB">
      <w:pPr>
        <w:rPr>
          <w:sz w:val="28"/>
          <w:szCs w:val="28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E04200" w:rsidRDefault="00E04200" w:rsidP="00E04200">
      <w:pPr>
        <w:rPr>
          <w:sz w:val="28"/>
          <w:szCs w:val="28"/>
        </w:rPr>
      </w:pPr>
    </w:p>
    <w:p w:rsidR="00E04200" w:rsidRPr="0057008F" w:rsidRDefault="00E04200" w:rsidP="00E04200">
      <w:pPr>
        <w:tabs>
          <w:tab w:val="left" w:pos="3360"/>
        </w:tabs>
      </w:pPr>
      <w:r>
        <w:rPr>
          <w:sz w:val="28"/>
          <w:szCs w:val="28"/>
        </w:rPr>
        <w:tab/>
      </w:r>
    </w:p>
    <w:p w:rsidR="00512B20" w:rsidRPr="009B00A5" w:rsidRDefault="00512B20" w:rsidP="00C73146">
      <w:pPr>
        <w:ind w:left="-709"/>
        <w:jc w:val="right"/>
        <w:rPr>
          <w:sz w:val="20"/>
          <w:szCs w:val="20"/>
        </w:rPr>
      </w:pPr>
    </w:p>
    <w:sectPr w:rsidR="00512B20" w:rsidRPr="009B00A5" w:rsidSect="0099666B">
      <w:footerReference w:type="even" r:id="rId11"/>
      <w:footerReference w:type="default" r:id="rId12"/>
      <w:pgSz w:w="11906" w:h="16838"/>
      <w:pgMar w:top="851" w:right="1134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ED" w:rsidRDefault="00100DED">
      <w:r>
        <w:separator/>
      </w:r>
    </w:p>
  </w:endnote>
  <w:endnote w:type="continuationSeparator" w:id="1">
    <w:p w:rsidR="00100DED" w:rsidRDefault="0010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AD" w:rsidRDefault="00CA50AD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CA50AD" w:rsidRDefault="00CA50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AD" w:rsidRDefault="00CA50AD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071B">
      <w:rPr>
        <w:rStyle w:val="aa"/>
        <w:noProof/>
      </w:rPr>
      <w:t>28</w:t>
    </w:r>
    <w:r>
      <w:rPr>
        <w:rStyle w:val="aa"/>
      </w:rPr>
      <w:fldChar w:fldCharType="end"/>
    </w:r>
  </w:p>
  <w:p w:rsidR="00CA50AD" w:rsidRDefault="00CA50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ED" w:rsidRDefault="00100DED">
      <w:r>
        <w:separator/>
      </w:r>
    </w:p>
  </w:footnote>
  <w:footnote w:type="continuationSeparator" w:id="1">
    <w:p w:rsidR="00100DED" w:rsidRDefault="00100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7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19"/>
  </w:num>
  <w:num w:numId="14">
    <w:abstractNumId w:val="4"/>
  </w:num>
  <w:num w:numId="15">
    <w:abstractNumId w:val="3"/>
  </w:num>
  <w:num w:numId="16">
    <w:abstractNumId w:val="13"/>
  </w:num>
  <w:num w:numId="17">
    <w:abstractNumId w:val="5"/>
  </w:num>
  <w:num w:numId="18">
    <w:abstractNumId w:val="1"/>
  </w:num>
  <w:num w:numId="19">
    <w:abstractNumId w:val="8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stylePaneFormatFilter w:val="3F01"/>
  <w:defaultTabStop w:val="708"/>
  <w:noPunctuationKerning/>
  <w:characterSpacingControl w:val="doNotCompress"/>
  <w:hdrShapeDefaults>
    <o:shapedefaults v:ext="edit" spidmax="7168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A45DA"/>
    <w:rsid w:val="000A62EB"/>
    <w:rsid w:val="000B4548"/>
    <w:rsid w:val="000C7920"/>
    <w:rsid w:val="000D3B77"/>
    <w:rsid w:val="000D703D"/>
    <w:rsid w:val="000E0E8C"/>
    <w:rsid w:val="000E2D04"/>
    <w:rsid w:val="000E7D42"/>
    <w:rsid w:val="00100DED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5666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1DB8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125DB"/>
    <w:rsid w:val="0072653B"/>
    <w:rsid w:val="0072692D"/>
    <w:rsid w:val="007279D3"/>
    <w:rsid w:val="007349A9"/>
    <w:rsid w:val="00750DAD"/>
    <w:rsid w:val="00754394"/>
    <w:rsid w:val="00760BE9"/>
    <w:rsid w:val="0076204B"/>
    <w:rsid w:val="00766B6F"/>
    <w:rsid w:val="007708A0"/>
    <w:rsid w:val="00777CB2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E1C"/>
    <w:rsid w:val="007E5F57"/>
    <w:rsid w:val="007E7C20"/>
    <w:rsid w:val="0080122D"/>
    <w:rsid w:val="008037EF"/>
    <w:rsid w:val="00833CCB"/>
    <w:rsid w:val="0084071B"/>
    <w:rsid w:val="008456F4"/>
    <w:rsid w:val="00847B46"/>
    <w:rsid w:val="00850F5D"/>
    <w:rsid w:val="00870383"/>
    <w:rsid w:val="008A3C5A"/>
    <w:rsid w:val="008A457A"/>
    <w:rsid w:val="008A50FC"/>
    <w:rsid w:val="008D27BD"/>
    <w:rsid w:val="008D46C9"/>
    <w:rsid w:val="008E4B6B"/>
    <w:rsid w:val="008F146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9666B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0EA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A50AD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3384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928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paragraph" w:customStyle="1" w:styleId="consplustitle0">
    <w:name w:val="consplustitle"/>
    <w:basedOn w:val="a"/>
    <w:uiPriority w:val="99"/>
    <w:rsid w:val="00712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76E0E789801A8CE6F689B9888D1FAE184108BAD9DFECABDB6058C4A1111532F68753FLAo6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535381742731715628114AE98187FE50D13766EA299C25F0290687401BBD082CLEV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35381742731715628115CEAEDD8F152DF6F6AE92D927AAC7500D01F4BBB5D6CA46BD3B4LAV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14961</Words>
  <Characters>85279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100040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2018-11-23T07:07:00Z</cp:lastPrinted>
  <dcterms:created xsi:type="dcterms:W3CDTF">2020-01-09T05:37:00Z</dcterms:created>
  <dcterms:modified xsi:type="dcterms:W3CDTF">2020-01-10T01:18:00Z</dcterms:modified>
</cp:coreProperties>
</file>