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9A2F12" w:rsidP="006E4458">
      <w:pPr>
        <w:tabs>
          <w:tab w:val="left" w:pos="5940"/>
        </w:tabs>
        <w:ind w:right="282"/>
      </w:pPr>
      <w:r w:rsidRPr="009A2F12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6E4458">
      <w:pPr>
        <w:ind w:right="282"/>
      </w:pPr>
    </w:p>
    <w:p w:rsidR="00664546" w:rsidRDefault="00664546" w:rsidP="006E4458">
      <w:pPr>
        <w:tabs>
          <w:tab w:val="left" w:pos="1220"/>
        </w:tabs>
        <w:ind w:right="282"/>
      </w:pPr>
    </w:p>
    <w:p w:rsidR="00664546" w:rsidRDefault="00664546" w:rsidP="006E4458">
      <w:pPr>
        <w:tabs>
          <w:tab w:val="left" w:pos="1220"/>
        </w:tabs>
        <w:ind w:right="282"/>
      </w:pPr>
    </w:p>
    <w:p w:rsidR="00664546" w:rsidRDefault="000D703D" w:rsidP="006E4458">
      <w:pPr>
        <w:tabs>
          <w:tab w:val="left" w:pos="1220"/>
        </w:tabs>
        <w:ind w:right="282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76B53">
        <w:rPr>
          <w:rFonts w:ascii="Bookman Old Style" w:hAnsi="Bookman Old Style"/>
          <w:b/>
          <w:sz w:val="20"/>
        </w:rPr>
        <w:t>0</w:t>
      </w:r>
      <w:r w:rsidR="009604CE">
        <w:rPr>
          <w:rFonts w:ascii="Bookman Old Style" w:hAnsi="Bookman Old Style"/>
          <w:b/>
          <w:sz w:val="20"/>
        </w:rPr>
        <w:t>4</w:t>
      </w:r>
      <w:r w:rsidR="00BA641A">
        <w:rPr>
          <w:rFonts w:ascii="Bookman Old Style" w:hAnsi="Bookman Old Style"/>
          <w:b/>
          <w:sz w:val="20"/>
        </w:rPr>
        <w:t xml:space="preserve"> (2</w:t>
      </w:r>
      <w:r w:rsidR="001E2B75">
        <w:rPr>
          <w:rFonts w:ascii="Bookman Old Style" w:hAnsi="Bookman Old Style"/>
          <w:b/>
          <w:sz w:val="20"/>
        </w:rPr>
        <w:t>2</w:t>
      </w:r>
      <w:r w:rsidR="009604CE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>) от «</w:t>
      </w:r>
      <w:r w:rsidR="009604CE">
        <w:rPr>
          <w:rFonts w:ascii="Bookman Old Style" w:hAnsi="Bookman Old Style"/>
          <w:b/>
          <w:sz w:val="20"/>
        </w:rPr>
        <w:t>0</w:t>
      </w:r>
      <w:r w:rsidR="00393639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 xml:space="preserve">» </w:t>
      </w:r>
      <w:r w:rsidR="009604CE">
        <w:rPr>
          <w:rFonts w:ascii="Bookman Old Style" w:hAnsi="Bookman Old Style"/>
          <w:b/>
          <w:sz w:val="20"/>
        </w:rPr>
        <w:t>апреля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876B53">
        <w:rPr>
          <w:rFonts w:ascii="Bookman Old Style" w:hAnsi="Bookman Old Style"/>
          <w:b/>
          <w:sz w:val="20"/>
        </w:rPr>
        <w:t>9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6E4458">
      <w:pPr>
        <w:ind w:right="282"/>
        <w:rPr>
          <w:rFonts w:ascii="Bookman Old Style" w:hAnsi="Bookman Old Style"/>
          <w:sz w:val="20"/>
        </w:rPr>
      </w:pPr>
    </w:p>
    <w:p w:rsidR="00664546" w:rsidRDefault="00664546" w:rsidP="006E4458">
      <w:pPr>
        <w:ind w:right="282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7E38CE" w:rsidRDefault="007E38CE" w:rsidP="006E4458">
      <w:pPr>
        <w:ind w:right="282"/>
        <w:jc w:val="center"/>
        <w:rPr>
          <w:sz w:val="20"/>
        </w:rPr>
      </w:pPr>
    </w:p>
    <w:p w:rsidR="009604CE" w:rsidRPr="009604CE" w:rsidRDefault="009604CE" w:rsidP="009604CE">
      <w:pPr>
        <w:jc w:val="center"/>
        <w:rPr>
          <w:b/>
          <w:sz w:val="20"/>
          <w:szCs w:val="20"/>
        </w:rPr>
      </w:pPr>
      <w:r w:rsidRPr="009604CE">
        <w:rPr>
          <w:b/>
          <w:sz w:val="20"/>
          <w:szCs w:val="20"/>
        </w:rPr>
        <w:t xml:space="preserve">П О С Т А Н О В Л Е Н И Е </w:t>
      </w:r>
    </w:p>
    <w:p w:rsidR="009604CE" w:rsidRPr="009604CE" w:rsidRDefault="009604CE" w:rsidP="009604CE">
      <w:pPr>
        <w:jc w:val="center"/>
        <w:rPr>
          <w:b/>
          <w:sz w:val="20"/>
          <w:szCs w:val="20"/>
        </w:rPr>
      </w:pPr>
    </w:p>
    <w:p w:rsidR="009604CE" w:rsidRPr="009604CE" w:rsidRDefault="009604CE" w:rsidP="009604CE">
      <w:pPr>
        <w:rPr>
          <w:sz w:val="20"/>
          <w:szCs w:val="20"/>
        </w:rPr>
      </w:pPr>
      <w:r w:rsidRPr="009604CE">
        <w:rPr>
          <w:sz w:val="20"/>
          <w:szCs w:val="20"/>
        </w:rPr>
        <w:t>01.04.2019                         д. Александровка                                     № 06</w:t>
      </w:r>
    </w:p>
    <w:p w:rsidR="009604CE" w:rsidRPr="009604CE" w:rsidRDefault="009604CE" w:rsidP="009604CE">
      <w:pPr>
        <w:rPr>
          <w:sz w:val="20"/>
          <w:szCs w:val="20"/>
        </w:rPr>
      </w:pPr>
    </w:p>
    <w:p w:rsidR="009604CE" w:rsidRPr="009604CE" w:rsidRDefault="009604CE" w:rsidP="009604CE">
      <w:pPr>
        <w:rPr>
          <w:sz w:val="20"/>
          <w:szCs w:val="20"/>
        </w:rPr>
      </w:pPr>
      <w:r w:rsidRPr="009604CE">
        <w:rPr>
          <w:sz w:val="20"/>
          <w:szCs w:val="20"/>
        </w:rPr>
        <w:t xml:space="preserve">О мерах по обеспечению пожарной безопасности </w:t>
      </w:r>
    </w:p>
    <w:p w:rsidR="009604CE" w:rsidRPr="009604CE" w:rsidRDefault="009604CE" w:rsidP="009604CE">
      <w:pPr>
        <w:rPr>
          <w:sz w:val="20"/>
          <w:szCs w:val="20"/>
        </w:rPr>
      </w:pPr>
      <w:r w:rsidRPr="009604CE">
        <w:rPr>
          <w:sz w:val="20"/>
          <w:szCs w:val="20"/>
        </w:rPr>
        <w:t>объектов и населенных пунктов Александровского</w:t>
      </w:r>
    </w:p>
    <w:p w:rsidR="009604CE" w:rsidRPr="009604CE" w:rsidRDefault="009604CE" w:rsidP="009604CE">
      <w:pPr>
        <w:rPr>
          <w:sz w:val="20"/>
          <w:szCs w:val="20"/>
        </w:rPr>
      </w:pPr>
      <w:r w:rsidRPr="009604CE">
        <w:rPr>
          <w:sz w:val="20"/>
          <w:szCs w:val="20"/>
        </w:rPr>
        <w:t>сельсовета в весенне-летний период 2019г.</w:t>
      </w:r>
    </w:p>
    <w:p w:rsidR="009604CE" w:rsidRPr="009604CE" w:rsidRDefault="009604CE" w:rsidP="009604CE">
      <w:pPr>
        <w:rPr>
          <w:b/>
          <w:sz w:val="20"/>
          <w:szCs w:val="20"/>
        </w:rPr>
      </w:pPr>
    </w:p>
    <w:p w:rsidR="009604CE" w:rsidRPr="009604CE" w:rsidRDefault="009604CE" w:rsidP="009604CE">
      <w:pPr>
        <w:rPr>
          <w:sz w:val="20"/>
          <w:szCs w:val="20"/>
        </w:rPr>
      </w:pPr>
      <w:r w:rsidRPr="009604CE">
        <w:rPr>
          <w:sz w:val="20"/>
          <w:szCs w:val="20"/>
        </w:rPr>
        <w:t xml:space="preserve">            В связи с наступлением весенне-летнего пожароопасного периода и целях  недопущения пожаров, ПОСТАНОВЛЯЮ:</w:t>
      </w:r>
    </w:p>
    <w:p w:rsidR="009604CE" w:rsidRPr="009604CE" w:rsidRDefault="009604CE" w:rsidP="009604CE">
      <w:pPr>
        <w:rPr>
          <w:sz w:val="20"/>
          <w:szCs w:val="20"/>
        </w:rPr>
      </w:pPr>
    </w:p>
    <w:p w:rsidR="009604CE" w:rsidRPr="009604CE" w:rsidRDefault="009604CE" w:rsidP="009604CE">
      <w:pPr>
        <w:numPr>
          <w:ilvl w:val="0"/>
          <w:numId w:val="2"/>
        </w:numPr>
        <w:rPr>
          <w:sz w:val="20"/>
          <w:szCs w:val="20"/>
        </w:rPr>
      </w:pPr>
      <w:r w:rsidRPr="009604CE">
        <w:rPr>
          <w:sz w:val="20"/>
          <w:szCs w:val="20"/>
        </w:rPr>
        <w:t>Утвердить Перечень мероприятий, направленных на обеспечение пожарной безопасности населенных пунктов Александровского сельсовета (приложение №1).</w:t>
      </w:r>
    </w:p>
    <w:p w:rsidR="009604CE" w:rsidRPr="009604CE" w:rsidRDefault="009604CE" w:rsidP="009604CE">
      <w:pPr>
        <w:numPr>
          <w:ilvl w:val="0"/>
          <w:numId w:val="2"/>
        </w:numPr>
        <w:rPr>
          <w:sz w:val="20"/>
          <w:szCs w:val="20"/>
        </w:rPr>
      </w:pPr>
      <w:r w:rsidRPr="009604CE">
        <w:rPr>
          <w:sz w:val="20"/>
          <w:szCs w:val="20"/>
        </w:rPr>
        <w:t>Контроль за исполнением данного постановления оставляю за собой.</w:t>
      </w:r>
    </w:p>
    <w:p w:rsidR="009604CE" w:rsidRPr="009604CE" w:rsidRDefault="009604CE" w:rsidP="009604CE">
      <w:pPr>
        <w:numPr>
          <w:ilvl w:val="0"/>
          <w:numId w:val="2"/>
        </w:numPr>
        <w:rPr>
          <w:sz w:val="20"/>
          <w:szCs w:val="20"/>
        </w:rPr>
      </w:pPr>
      <w:r w:rsidRPr="009604CE">
        <w:rPr>
          <w:sz w:val="20"/>
          <w:szCs w:val="20"/>
        </w:rPr>
        <w:t>Постановление вступает в силу со дня опубликования в печатном издании «Александровские вести».</w:t>
      </w:r>
    </w:p>
    <w:p w:rsidR="009604CE" w:rsidRPr="009604CE" w:rsidRDefault="009604CE" w:rsidP="009604CE">
      <w:pPr>
        <w:rPr>
          <w:sz w:val="20"/>
          <w:szCs w:val="20"/>
        </w:rPr>
      </w:pPr>
    </w:p>
    <w:p w:rsidR="009604CE" w:rsidRPr="009604CE" w:rsidRDefault="009604CE" w:rsidP="009604CE">
      <w:pPr>
        <w:rPr>
          <w:sz w:val="20"/>
          <w:szCs w:val="20"/>
        </w:rPr>
      </w:pPr>
      <w:r w:rsidRPr="009604CE">
        <w:rPr>
          <w:sz w:val="20"/>
          <w:szCs w:val="20"/>
        </w:rPr>
        <w:t>Глава сельсовета                                                       Н.Н.Былин</w:t>
      </w:r>
    </w:p>
    <w:p w:rsidR="009604CE" w:rsidRPr="009604CE" w:rsidRDefault="009604CE" w:rsidP="009604CE">
      <w:pPr>
        <w:rPr>
          <w:sz w:val="20"/>
          <w:szCs w:val="20"/>
        </w:rPr>
      </w:pPr>
      <w:r w:rsidRPr="009604CE">
        <w:rPr>
          <w:sz w:val="20"/>
          <w:szCs w:val="20"/>
        </w:rPr>
        <w:t xml:space="preserve">                                                                                      </w:t>
      </w:r>
    </w:p>
    <w:p w:rsidR="009604CE" w:rsidRPr="009604CE" w:rsidRDefault="009604CE" w:rsidP="009604CE">
      <w:pPr>
        <w:rPr>
          <w:sz w:val="20"/>
          <w:szCs w:val="20"/>
        </w:rPr>
      </w:pPr>
      <w:r w:rsidRPr="009604CE">
        <w:rPr>
          <w:sz w:val="20"/>
          <w:szCs w:val="20"/>
        </w:rPr>
        <w:t xml:space="preserve">                                                                                       Приложение № 1</w:t>
      </w:r>
    </w:p>
    <w:p w:rsidR="009604CE" w:rsidRPr="009604CE" w:rsidRDefault="009604CE" w:rsidP="009604CE">
      <w:pPr>
        <w:rPr>
          <w:sz w:val="20"/>
          <w:szCs w:val="20"/>
        </w:rPr>
      </w:pPr>
      <w:r w:rsidRPr="009604CE">
        <w:rPr>
          <w:sz w:val="20"/>
          <w:szCs w:val="20"/>
        </w:rPr>
        <w:t xml:space="preserve">                                                                                       к постановлению</w:t>
      </w:r>
    </w:p>
    <w:p w:rsidR="009604CE" w:rsidRPr="009604CE" w:rsidRDefault="009604CE" w:rsidP="009604CE">
      <w:pPr>
        <w:rPr>
          <w:sz w:val="20"/>
          <w:szCs w:val="20"/>
        </w:rPr>
      </w:pPr>
      <w:r w:rsidRPr="009604CE">
        <w:rPr>
          <w:sz w:val="20"/>
          <w:szCs w:val="20"/>
        </w:rPr>
        <w:t xml:space="preserve">                                                                                       главы сельсовета</w:t>
      </w:r>
    </w:p>
    <w:p w:rsidR="009604CE" w:rsidRPr="009604CE" w:rsidRDefault="009604CE" w:rsidP="009604CE">
      <w:pPr>
        <w:rPr>
          <w:sz w:val="20"/>
          <w:szCs w:val="20"/>
        </w:rPr>
      </w:pPr>
      <w:r w:rsidRPr="009604CE">
        <w:rPr>
          <w:sz w:val="20"/>
          <w:szCs w:val="20"/>
        </w:rPr>
        <w:t xml:space="preserve">                                                                                       от  01.04.2019  № 06 </w:t>
      </w:r>
    </w:p>
    <w:p w:rsidR="009604CE" w:rsidRPr="009604CE" w:rsidRDefault="009604CE" w:rsidP="009604CE">
      <w:pPr>
        <w:pStyle w:val="2"/>
        <w:rPr>
          <w:sz w:val="20"/>
          <w:szCs w:val="20"/>
        </w:rPr>
      </w:pPr>
      <w:r w:rsidRPr="009604CE">
        <w:rPr>
          <w:sz w:val="20"/>
          <w:szCs w:val="20"/>
        </w:rPr>
        <w:t>ПЕРЕЧЕНЬ</w:t>
      </w:r>
    </w:p>
    <w:p w:rsidR="009604CE" w:rsidRPr="009604CE" w:rsidRDefault="009604CE" w:rsidP="009604CE">
      <w:pPr>
        <w:jc w:val="center"/>
        <w:rPr>
          <w:b/>
          <w:sz w:val="20"/>
          <w:szCs w:val="20"/>
        </w:rPr>
      </w:pPr>
      <w:r w:rsidRPr="009604CE">
        <w:rPr>
          <w:b/>
          <w:sz w:val="20"/>
          <w:szCs w:val="20"/>
        </w:rPr>
        <w:t>мероприятий  направленных на обеспечение пожарной безопасности населенных пунктов Александровского сельсовета.</w:t>
      </w:r>
    </w:p>
    <w:p w:rsidR="009604CE" w:rsidRPr="009604CE" w:rsidRDefault="009604CE" w:rsidP="009604CE">
      <w:pPr>
        <w:rPr>
          <w:sz w:val="20"/>
          <w:szCs w:val="20"/>
        </w:rPr>
      </w:pPr>
    </w:p>
    <w:p w:rsidR="009604CE" w:rsidRPr="009604CE" w:rsidRDefault="009604CE" w:rsidP="009604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604CE">
        <w:rPr>
          <w:bCs/>
          <w:sz w:val="20"/>
          <w:szCs w:val="20"/>
        </w:rPr>
        <w:t xml:space="preserve">Не допускается сжигать отходы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9604CE">
          <w:rPr>
            <w:bCs/>
            <w:sz w:val="20"/>
            <w:szCs w:val="20"/>
          </w:rPr>
          <w:t>50 метров</w:t>
        </w:r>
      </w:smartTag>
      <w:r w:rsidRPr="009604CE">
        <w:rPr>
          <w:bCs/>
          <w:sz w:val="20"/>
          <w:szCs w:val="20"/>
        </w:rPr>
        <w:t xml:space="preserve"> от объектов.</w:t>
      </w:r>
    </w:p>
    <w:p w:rsidR="009604CE" w:rsidRPr="009604CE" w:rsidRDefault="009604CE" w:rsidP="009604CE">
      <w:pPr>
        <w:numPr>
          <w:ilvl w:val="0"/>
          <w:numId w:val="3"/>
        </w:numPr>
        <w:jc w:val="both"/>
        <w:rPr>
          <w:sz w:val="20"/>
          <w:szCs w:val="20"/>
        </w:rPr>
      </w:pPr>
      <w:r w:rsidRPr="009604CE">
        <w:rPr>
          <w:sz w:val="20"/>
          <w:szCs w:val="20"/>
        </w:rPr>
        <w:t>Произвести уборку мусора, сухой травы на приусадебных участках.</w:t>
      </w:r>
    </w:p>
    <w:p w:rsidR="009604CE" w:rsidRPr="009604CE" w:rsidRDefault="009604CE" w:rsidP="009604CE">
      <w:pPr>
        <w:numPr>
          <w:ilvl w:val="0"/>
          <w:numId w:val="3"/>
        </w:numPr>
        <w:jc w:val="both"/>
        <w:rPr>
          <w:sz w:val="20"/>
          <w:szCs w:val="20"/>
        </w:rPr>
      </w:pPr>
      <w:r w:rsidRPr="009604CE">
        <w:rPr>
          <w:sz w:val="20"/>
          <w:szCs w:val="20"/>
        </w:rPr>
        <w:t>Руководителям учреждений, предприятий организовать уборку сухой травы, мусора на подведомственных объектах.</w:t>
      </w:r>
    </w:p>
    <w:p w:rsidR="009604CE" w:rsidRPr="009604CE" w:rsidRDefault="009604CE" w:rsidP="009604CE">
      <w:pPr>
        <w:numPr>
          <w:ilvl w:val="0"/>
          <w:numId w:val="3"/>
        </w:numPr>
        <w:jc w:val="both"/>
        <w:rPr>
          <w:sz w:val="20"/>
          <w:szCs w:val="20"/>
        </w:rPr>
      </w:pPr>
      <w:r w:rsidRPr="009604CE">
        <w:rPr>
          <w:sz w:val="20"/>
          <w:szCs w:val="20"/>
        </w:rPr>
        <w:t xml:space="preserve">На приусадебных участках около жилых домов жителям иметь запас воды объемом не менее </w:t>
      </w:r>
      <w:smartTag w:uri="urn:schemas-microsoft-com:office:smarttags" w:element="metricconverter">
        <w:smartTagPr>
          <w:attr w:name="ProductID" w:val="200 литров"/>
        </w:smartTagPr>
        <w:r w:rsidRPr="009604CE">
          <w:rPr>
            <w:sz w:val="20"/>
            <w:szCs w:val="20"/>
          </w:rPr>
          <w:t>200 литров</w:t>
        </w:r>
      </w:smartTag>
      <w:r w:rsidRPr="009604CE">
        <w:rPr>
          <w:sz w:val="20"/>
          <w:szCs w:val="20"/>
        </w:rPr>
        <w:t>. Иметь первичные средства пожаротушения предусмотренные планом привлечения населения к тушению пожаров.</w:t>
      </w:r>
    </w:p>
    <w:p w:rsidR="009604CE" w:rsidRPr="009604CE" w:rsidRDefault="009604CE" w:rsidP="009604CE">
      <w:pPr>
        <w:numPr>
          <w:ilvl w:val="0"/>
          <w:numId w:val="3"/>
        </w:numPr>
        <w:jc w:val="both"/>
        <w:rPr>
          <w:sz w:val="20"/>
          <w:szCs w:val="20"/>
        </w:rPr>
      </w:pPr>
      <w:r w:rsidRPr="009604CE">
        <w:rPr>
          <w:sz w:val="20"/>
          <w:szCs w:val="20"/>
        </w:rPr>
        <w:t>Руководителям предприятий проверить источники противопожарного водоснабжения, при необходимости произвести ремонт, обеспечить заправку водой пожарной техники.</w:t>
      </w:r>
    </w:p>
    <w:p w:rsidR="009604CE" w:rsidRPr="009604CE" w:rsidRDefault="009604CE" w:rsidP="009604CE">
      <w:pPr>
        <w:numPr>
          <w:ilvl w:val="0"/>
          <w:numId w:val="3"/>
        </w:numPr>
        <w:jc w:val="both"/>
        <w:rPr>
          <w:sz w:val="20"/>
          <w:szCs w:val="20"/>
        </w:rPr>
      </w:pPr>
      <w:r w:rsidRPr="009604CE">
        <w:rPr>
          <w:sz w:val="20"/>
          <w:szCs w:val="20"/>
        </w:rPr>
        <w:t>Собственникам  не эксплуатирующихся строений произвести уборку мусора на прилегающей территории, предотвратить доступ посторонних лиц в не эксплуатирующиеся строения.</w:t>
      </w:r>
    </w:p>
    <w:p w:rsidR="009604CE" w:rsidRPr="009604CE" w:rsidRDefault="009604CE" w:rsidP="009604CE">
      <w:pPr>
        <w:numPr>
          <w:ilvl w:val="0"/>
          <w:numId w:val="3"/>
        </w:numPr>
        <w:jc w:val="both"/>
        <w:rPr>
          <w:sz w:val="20"/>
          <w:szCs w:val="20"/>
        </w:rPr>
      </w:pPr>
      <w:r w:rsidRPr="009604CE">
        <w:rPr>
          <w:sz w:val="20"/>
          <w:szCs w:val="20"/>
        </w:rPr>
        <w:t>Запрещается начинать строительство без согласования с надзорными органами и без получения соответствующего разрешения.</w:t>
      </w:r>
    </w:p>
    <w:p w:rsidR="009604CE" w:rsidRPr="009604CE" w:rsidRDefault="009604CE" w:rsidP="009604CE">
      <w:pPr>
        <w:numPr>
          <w:ilvl w:val="0"/>
          <w:numId w:val="3"/>
        </w:numPr>
        <w:jc w:val="both"/>
        <w:rPr>
          <w:sz w:val="20"/>
          <w:szCs w:val="20"/>
        </w:rPr>
      </w:pPr>
      <w:r w:rsidRPr="009604CE">
        <w:rPr>
          <w:sz w:val="20"/>
          <w:szCs w:val="20"/>
        </w:rPr>
        <w:t>Руководителям предприятий, гражданам, имеющим водовозную технику, емкости прицепные для подвоза воды оставлять на ночь заполненные водой.</w:t>
      </w:r>
    </w:p>
    <w:p w:rsidR="009604CE" w:rsidRPr="009604CE" w:rsidRDefault="009604CE" w:rsidP="009604CE">
      <w:pPr>
        <w:numPr>
          <w:ilvl w:val="0"/>
          <w:numId w:val="3"/>
        </w:numPr>
        <w:jc w:val="both"/>
        <w:rPr>
          <w:sz w:val="20"/>
          <w:szCs w:val="20"/>
        </w:rPr>
      </w:pPr>
      <w:r w:rsidRPr="009604CE">
        <w:rPr>
          <w:sz w:val="20"/>
          <w:szCs w:val="20"/>
        </w:rPr>
        <w:t xml:space="preserve">Запрещается сжигание стерни, пожнивных остатков и разведение костров на полях. </w:t>
      </w:r>
    </w:p>
    <w:p w:rsidR="009604CE" w:rsidRPr="009604CE" w:rsidRDefault="009604CE" w:rsidP="009604CE">
      <w:pPr>
        <w:rPr>
          <w:sz w:val="20"/>
          <w:szCs w:val="20"/>
        </w:rPr>
      </w:pPr>
    </w:p>
    <w:p w:rsidR="009604CE" w:rsidRPr="009604CE" w:rsidRDefault="009604CE" w:rsidP="009604CE">
      <w:pPr>
        <w:shd w:val="clear" w:color="auto" w:fill="FFFFFF"/>
        <w:spacing w:before="629"/>
        <w:ind w:left="-851" w:right="29"/>
        <w:jc w:val="center"/>
        <w:rPr>
          <w:sz w:val="20"/>
          <w:szCs w:val="20"/>
        </w:rPr>
      </w:pPr>
      <w:r w:rsidRPr="009604CE">
        <w:rPr>
          <w:b/>
          <w:bCs/>
          <w:color w:val="000000"/>
          <w:spacing w:val="37"/>
          <w:sz w:val="20"/>
          <w:szCs w:val="20"/>
        </w:rPr>
        <w:t>ПОСТАНОВЛЕНИЕ</w:t>
      </w:r>
    </w:p>
    <w:p w:rsidR="009604CE" w:rsidRPr="009604CE" w:rsidRDefault="009604CE" w:rsidP="009604CE">
      <w:pPr>
        <w:shd w:val="clear" w:color="auto" w:fill="FFFFFF"/>
        <w:tabs>
          <w:tab w:val="left" w:pos="3379"/>
        </w:tabs>
        <w:spacing w:before="307"/>
        <w:ind w:left="-851"/>
        <w:rPr>
          <w:i/>
          <w:iCs/>
          <w:color w:val="000000"/>
          <w:spacing w:val="-6"/>
          <w:sz w:val="20"/>
          <w:szCs w:val="20"/>
        </w:rPr>
      </w:pPr>
      <w:r w:rsidRPr="009604CE">
        <w:rPr>
          <w:color w:val="000000"/>
          <w:spacing w:val="-6"/>
          <w:sz w:val="20"/>
          <w:szCs w:val="20"/>
        </w:rPr>
        <w:t>01.04.2019</w:t>
      </w:r>
      <w:r w:rsidRPr="009604CE">
        <w:rPr>
          <w:color w:val="000000"/>
          <w:spacing w:val="-6"/>
          <w:sz w:val="20"/>
          <w:szCs w:val="20"/>
        </w:rPr>
        <w:tab/>
        <w:t>д.Александровка                          № 07</w:t>
      </w:r>
    </w:p>
    <w:p w:rsidR="009604CE" w:rsidRPr="009604CE" w:rsidRDefault="009604CE" w:rsidP="009604CE">
      <w:pPr>
        <w:tabs>
          <w:tab w:val="left" w:pos="6960"/>
          <w:tab w:val="left" w:pos="7800"/>
        </w:tabs>
        <w:ind w:left="-851" w:right="4235"/>
        <w:jc w:val="both"/>
        <w:rPr>
          <w:sz w:val="20"/>
          <w:szCs w:val="20"/>
        </w:rPr>
      </w:pPr>
    </w:p>
    <w:p w:rsidR="009604CE" w:rsidRPr="009604CE" w:rsidRDefault="009604CE" w:rsidP="009604CE">
      <w:pPr>
        <w:tabs>
          <w:tab w:val="left" w:pos="6960"/>
          <w:tab w:val="left" w:pos="7800"/>
        </w:tabs>
        <w:ind w:left="-851" w:right="4235"/>
        <w:jc w:val="both"/>
        <w:rPr>
          <w:sz w:val="20"/>
          <w:szCs w:val="20"/>
        </w:rPr>
      </w:pPr>
    </w:p>
    <w:p w:rsidR="009604CE" w:rsidRPr="009604CE" w:rsidRDefault="009604CE" w:rsidP="009604CE">
      <w:pPr>
        <w:ind w:left="-851" w:right="2514"/>
        <w:jc w:val="both"/>
        <w:rPr>
          <w:i/>
          <w:sz w:val="20"/>
          <w:szCs w:val="20"/>
        </w:rPr>
      </w:pPr>
      <w:r w:rsidRPr="009604CE">
        <w:rPr>
          <w:sz w:val="20"/>
          <w:szCs w:val="20"/>
        </w:rPr>
        <w:t xml:space="preserve">О внесении изменений в постановление администрации Александровского сельсовета от 02.02.2017 № 05 «Об утверждении Положения о межведомственной комиссии по вопросам признания помещений жилыми помещениями, пригодными </w:t>
      </w:r>
      <w:r w:rsidRPr="009604CE">
        <w:rPr>
          <w:sz w:val="20"/>
          <w:szCs w:val="20"/>
        </w:rPr>
        <w:lastRenderedPageBreak/>
        <w:t>(непригодными) для проживания граждан, а также многоквартирного дома аварийным и подлежащим сносу или реконструкции»</w:t>
      </w:r>
    </w:p>
    <w:p w:rsidR="009604CE" w:rsidRPr="009604CE" w:rsidRDefault="009604CE" w:rsidP="009604CE">
      <w:pPr>
        <w:tabs>
          <w:tab w:val="left" w:pos="10490"/>
        </w:tabs>
        <w:ind w:left="-851" w:right="-1"/>
        <w:jc w:val="both"/>
        <w:rPr>
          <w:i/>
          <w:sz w:val="20"/>
          <w:szCs w:val="20"/>
        </w:rPr>
      </w:pPr>
    </w:p>
    <w:p w:rsidR="009604CE" w:rsidRPr="009604CE" w:rsidRDefault="009604CE" w:rsidP="009604CE">
      <w:pPr>
        <w:ind w:left="-851" w:firstLine="567"/>
        <w:jc w:val="both"/>
        <w:rPr>
          <w:i/>
          <w:sz w:val="20"/>
          <w:szCs w:val="20"/>
        </w:rPr>
      </w:pPr>
      <w:r w:rsidRPr="009604CE">
        <w:rPr>
          <w:sz w:val="20"/>
          <w:szCs w:val="20"/>
        </w:rPr>
        <w:t xml:space="preserve">В соответствии </w:t>
      </w:r>
      <w:hyperlink r:id="rId8" w:history="1">
        <w:r w:rsidRPr="009604CE">
          <w:rPr>
            <w:rStyle w:val="af2"/>
            <w:sz w:val="20"/>
            <w:szCs w:val="20"/>
          </w:rPr>
          <w:t>постановлением</w:t>
        </w:r>
      </w:hyperlink>
      <w:r w:rsidRPr="009604CE">
        <w:rPr>
          <w:sz w:val="20"/>
          <w:szCs w:val="20"/>
        </w:rPr>
        <w:t xml:space="preserve"> Правительства Российской Федерации от 24.12.2018 № 1653 «О внесении изменений в </w:t>
      </w:r>
      <w:hyperlink r:id="rId9" w:history="1">
        <w:r w:rsidRPr="009604CE">
          <w:rPr>
            <w:rStyle w:val="af2"/>
            <w:sz w:val="20"/>
            <w:szCs w:val="20"/>
          </w:rPr>
          <w:t>постановление</w:t>
        </w:r>
      </w:hyperlink>
      <w:r w:rsidRPr="009604CE">
        <w:rPr>
          <w:sz w:val="20"/>
          <w:szCs w:val="20"/>
        </w:rPr>
        <w:t xml:space="preserve"> Правительства Российской Федерации от 28 января 2006 № 47», Уставом Александровского сельсовета Нижнеингашского района Красноярского края, </w:t>
      </w:r>
      <w:r w:rsidRPr="009604CE">
        <w:rPr>
          <w:b/>
          <w:bCs/>
          <w:sz w:val="20"/>
          <w:szCs w:val="20"/>
        </w:rPr>
        <w:t>ПОСТАНОВЛЯЮ:</w:t>
      </w:r>
    </w:p>
    <w:p w:rsidR="009604CE" w:rsidRPr="009604CE" w:rsidRDefault="009604CE" w:rsidP="009604CE">
      <w:pPr>
        <w:ind w:left="-851" w:right="-481" w:firstLine="709"/>
        <w:jc w:val="both"/>
        <w:rPr>
          <w:i/>
          <w:sz w:val="20"/>
          <w:szCs w:val="20"/>
        </w:rPr>
      </w:pPr>
      <w:r w:rsidRPr="009604CE">
        <w:rPr>
          <w:sz w:val="20"/>
          <w:szCs w:val="20"/>
        </w:rPr>
        <w:t>1. Внести в  постановление администрации Александровского сельсовета от 02.02.2017 № 05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 следующие изменения: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rStyle w:val="blk"/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1) в наименовании  слова "а также многоквартирного дома аварийным и подлежащим сносу или реконструкции" заменить словами "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rStyle w:val="blk"/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2) в пунктах 1,2 постановления слова "а также многоквартирного дома аварийным и подлежащим сносу или реконструкции" заменить словами       "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rStyle w:val="blk"/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3) приложение №2 к постановлению изложить в новой редакции:</w:t>
      </w:r>
    </w:p>
    <w:p w:rsidR="009604CE" w:rsidRPr="009604CE" w:rsidRDefault="009604CE" w:rsidP="009604CE">
      <w:pPr>
        <w:shd w:val="clear" w:color="auto" w:fill="FFFFFF"/>
        <w:spacing w:line="317" w:lineRule="exact"/>
        <w:ind w:left="-851"/>
        <w:jc w:val="center"/>
        <w:rPr>
          <w:i/>
          <w:sz w:val="20"/>
          <w:szCs w:val="20"/>
        </w:rPr>
      </w:pPr>
      <w:r w:rsidRPr="009604CE">
        <w:rPr>
          <w:sz w:val="20"/>
          <w:szCs w:val="20"/>
        </w:rPr>
        <w:t>«СОСТАВ</w:t>
      </w:r>
    </w:p>
    <w:p w:rsidR="009604CE" w:rsidRPr="009604CE" w:rsidRDefault="009604CE" w:rsidP="009604CE">
      <w:pPr>
        <w:ind w:left="-851" w:right="-481" w:firstLine="709"/>
        <w:jc w:val="center"/>
        <w:rPr>
          <w:i/>
          <w:sz w:val="20"/>
          <w:szCs w:val="20"/>
        </w:rPr>
      </w:pPr>
      <w:r w:rsidRPr="009604CE">
        <w:rPr>
          <w:sz w:val="20"/>
          <w:szCs w:val="20"/>
        </w:rPr>
        <w:t xml:space="preserve">межведомственной комиссии по вопросам признания помещений жилыми помещениями, пригодными (непригодными) для проживания граждан, многоквартирного дома аварийным и подлежащим сносу или реконструкции, </w:t>
      </w:r>
      <w:r w:rsidRPr="009604CE">
        <w:rPr>
          <w:rStyle w:val="blk"/>
          <w:color w:val="333333"/>
          <w:sz w:val="20"/>
          <w:szCs w:val="20"/>
        </w:rPr>
        <w:t>садового дома жилым домом и жилого дома садовым домом</w:t>
      </w:r>
    </w:p>
    <w:p w:rsidR="009604CE" w:rsidRPr="009604CE" w:rsidRDefault="009604CE" w:rsidP="009604CE">
      <w:pPr>
        <w:ind w:left="-851"/>
        <w:rPr>
          <w:i/>
          <w:sz w:val="20"/>
          <w:szCs w:val="20"/>
        </w:rPr>
      </w:pPr>
      <w:r w:rsidRPr="009604CE">
        <w:rPr>
          <w:sz w:val="20"/>
          <w:szCs w:val="20"/>
        </w:rPr>
        <w:t xml:space="preserve">                          Председатель Комиссии:</w:t>
      </w:r>
    </w:p>
    <w:p w:rsidR="009604CE" w:rsidRPr="009604CE" w:rsidRDefault="009604CE" w:rsidP="009604CE">
      <w:pPr>
        <w:ind w:left="-851"/>
        <w:rPr>
          <w:i/>
          <w:sz w:val="20"/>
          <w:szCs w:val="20"/>
        </w:rPr>
      </w:pPr>
      <w:r w:rsidRPr="009604CE">
        <w:rPr>
          <w:sz w:val="20"/>
          <w:szCs w:val="20"/>
        </w:rPr>
        <w:t xml:space="preserve">    Былин Николай Николаевич- Глава Александровского сельсовета.</w:t>
      </w:r>
    </w:p>
    <w:p w:rsidR="009604CE" w:rsidRPr="009604CE" w:rsidRDefault="009604CE" w:rsidP="009604CE">
      <w:pPr>
        <w:ind w:left="-851"/>
        <w:rPr>
          <w:i/>
          <w:sz w:val="20"/>
          <w:szCs w:val="20"/>
        </w:rPr>
      </w:pPr>
      <w:r w:rsidRPr="009604CE">
        <w:rPr>
          <w:sz w:val="20"/>
          <w:szCs w:val="20"/>
        </w:rPr>
        <w:t xml:space="preserve">                  Заместитель председателя Комиссии:</w:t>
      </w:r>
    </w:p>
    <w:p w:rsidR="009604CE" w:rsidRPr="009604CE" w:rsidRDefault="009604CE" w:rsidP="009604CE">
      <w:pPr>
        <w:ind w:left="-851"/>
        <w:rPr>
          <w:i/>
          <w:sz w:val="20"/>
          <w:szCs w:val="20"/>
        </w:rPr>
      </w:pPr>
      <w:r w:rsidRPr="009604CE">
        <w:rPr>
          <w:sz w:val="20"/>
          <w:szCs w:val="20"/>
        </w:rPr>
        <w:t xml:space="preserve">    Трепачкина Анна Владимировна – депутат сельского Совета, учитель МБОУ «Александровская ОШ»</w:t>
      </w:r>
    </w:p>
    <w:p w:rsidR="009604CE" w:rsidRPr="009604CE" w:rsidRDefault="009604CE" w:rsidP="009604CE">
      <w:pPr>
        <w:ind w:left="-851"/>
        <w:rPr>
          <w:i/>
          <w:sz w:val="20"/>
          <w:szCs w:val="20"/>
        </w:rPr>
      </w:pPr>
      <w:r w:rsidRPr="009604CE">
        <w:rPr>
          <w:sz w:val="20"/>
          <w:szCs w:val="20"/>
        </w:rPr>
        <w:t xml:space="preserve">                            Секретарь Комиссии:</w:t>
      </w:r>
    </w:p>
    <w:p w:rsidR="009604CE" w:rsidRPr="009604CE" w:rsidRDefault="009604CE" w:rsidP="009604CE">
      <w:pPr>
        <w:ind w:left="-851"/>
        <w:rPr>
          <w:i/>
          <w:sz w:val="20"/>
          <w:szCs w:val="20"/>
        </w:rPr>
      </w:pPr>
      <w:r w:rsidRPr="009604CE">
        <w:rPr>
          <w:sz w:val="20"/>
          <w:szCs w:val="20"/>
        </w:rPr>
        <w:t xml:space="preserve">     Скороходова Нина Викторовна – главный  бухгалтер  администрации Александровского сельсовета.</w:t>
      </w:r>
    </w:p>
    <w:p w:rsidR="009604CE" w:rsidRPr="009604CE" w:rsidRDefault="009604CE" w:rsidP="009604CE">
      <w:pPr>
        <w:ind w:left="-851"/>
        <w:rPr>
          <w:i/>
          <w:sz w:val="20"/>
          <w:szCs w:val="20"/>
        </w:rPr>
      </w:pPr>
      <w:r w:rsidRPr="009604CE">
        <w:rPr>
          <w:sz w:val="20"/>
          <w:szCs w:val="20"/>
        </w:rPr>
        <w:t xml:space="preserve">                              </w:t>
      </w:r>
    </w:p>
    <w:p w:rsidR="009604CE" w:rsidRPr="009604CE" w:rsidRDefault="009604CE" w:rsidP="009604CE">
      <w:pPr>
        <w:ind w:left="-851"/>
        <w:rPr>
          <w:i/>
          <w:sz w:val="20"/>
          <w:szCs w:val="20"/>
        </w:rPr>
      </w:pPr>
      <w:r w:rsidRPr="009604CE">
        <w:rPr>
          <w:sz w:val="20"/>
          <w:szCs w:val="20"/>
        </w:rPr>
        <w:t>Члены Комиссии (по согласованию):</w:t>
      </w:r>
    </w:p>
    <w:p w:rsidR="009604CE" w:rsidRPr="009604CE" w:rsidRDefault="009604CE" w:rsidP="009604CE">
      <w:pPr>
        <w:ind w:left="-851"/>
        <w:rPr>
          <w:i/>
          <w:sz w:val="20"/>
          <w:szCs w:val="20"/>
        </w:rPr>
      </w:pPr>
      <w:r w:rsidRPr="009604CE">
        <w:rPr>
          <w:sz w:val="20"/>
          <w:szCs w:val="20"/>
        </w:rPr>
        <w:t xml:space="preserve">      </w:t>
      </w:r>
    </w:p>
    <w:p w:rsidR="009604CE" w:rsidRPr="009604CE" w:rsidRDefault="009604CE" w:rsidP="009604CE">
      <w:pPr>
        <w:ind w:left="-851" w:right="-5" w:firstLine="720"/>
        <w:jc w:val="both"/>
        <w:rPr>
          <w:i/>
          <w:sz w:val="20"/>
          <w:szCs w:val="20"/>
        </w:rPr>
      </w:pPr>
      <w:r w:rsidRPr="009604CE">
        <w:rPr>
          <w:sz w:val="20"/>
          <w:szCs w:val="20"/>
        </w:rPr>
        <w:t>Представитель территориального отдела Управления Федеральной службы по надзору в сфере защиты прав потребителей и благополучия человека по Красноярскому краю в г.Канске;</w:t>
      </w:r>
    </w:p>
    <w:p w:rsidR="009604CE" w:rsidRPr="009604CE" w:rsidRDefault="009604CE" w:rsidP="009604CE">
      <w:pPr>
        <w:ind w:left="-851" w:right="-5" w:firstLine="720"/>
        <w:jc w:val="both"/>
        <w:rPr>
          <w:i/>
          <w:sz w:val="20"/>
          <w:szCs w:val="20"/>
        </w:rPr>
      </w:pPr>
      <w:r w:rsidRPr="009604CE">
        <w:rPr>
          <w:sz w:val="20"/>
          <w:szCs w:val="20"/>
        </w:rPr>
        <w:t>Представитель филиала ФБУЗ «Центр гигиены и эпидемиологии в Красноярском крае» в г.Канске;</w:t>
      </w:r>
    </w:p>
    <w:p w:rsidR="009604CE" w:rsidRPr="009604CE" w:rsidRDefault="009604CE" w:rsidP="009604CE">
      <w:pPr>
        <w:ind w:left="-851" w:right="-5" w:firstLine="720"/>
        <w:jc w:val="both"/>
        <w:rPr>
          <w:i/>
          <w:sz w:val="20"/>
          <w:szCs w:val="20"/>
        </w:rPr>
      </w:pPr>
      <w:r w:rsidRPr="009604CE">
        <w:rPr>
          <w:sz w:val="20"/>
          <w:szCs w:val="20"/>
        </w:rPr>
        <w:t>Представитель ОНД и ПР по Нижнеингашскому и Иланскому районам;</w:t>
      </w:r>
    </w:p>
    <w:p w:rsidR="009604CE" w:rsidRPr="009604CE" w:rsidRDefault="009604CE" w:rsidP="009604CE">
      <w:pPr>
        <w:ind w:left="-851" w:right="-5" w:firstLine="720"/>
        <w:jc w:val="both"/>
        <w:rPr>
          <w:i/>
          <w:sz w:val="20"/>
          <w:szCs w:val="20"/>
        </w:rPr>
      </w:pPr>
      <w:r w:rsidRPr="009604CE">
        <w:rPr>
          <w:sz w:val="20"/>
          <w:szCs w:val="20"/>
        </w:rPr>
        <w:t>Представитель отдела архитектуры и градостроительства администрации Нижнеингашского района;</w:t>
      </w:r>
    </w:p>
    <w:p w:rsidR="009604CE" w:rsidRPr="009604CE" w:rsidRDefault="009604CE" w:rsidP="009604CE">
      <w:pPr>
        <w:ind w:left="-851" w:right="-5" w:firstLine="720"/>
        <w:jc w:val="both"/>
        <w:rPr>
          <w:i/>
          <w:sz w:val="20"/>
          <w:szCs w:val="20"/>
        </w:rPr>
      </w:pPr>
      <w:r w:rsidRPr="009604CE">
        <w:rPr>
          <w:sz w:val="20"/>
          <w:szCs w:val="20"/>
        </w:rPr>
        <w:t>Представитель Канского отделения  Нижнеингашский  филиал ФГУП «Ростехинвентаризация-Федеральное БТИ» по Красноярскому краю;</w:t>
      </w:r>
    </w:p>
    <w:p w:rsidR="009604CE" w:rsidRPr="009604CE" w:rsidRDefault="009604CE" w:rsidP="009604CE">
      <w:pPr>
        <w:ind w:left="-851" w:right="-5" w:firstLine="720"/>
        <w:jc w:val="both"/>
        <w:rPr>
          <w:i/>
          <w:sz w:val="20"/>
          <w:szCs w:val="20"/>
        </w:rPr>
      </w:pPr>
      <w:r w:rsidRPr="009604CE">
        <w:rPr>
          <w:sz w:val="20"/>
          <w:szCs w:val="20"/>
        </w:rPr>
        <w:t>Представитель службы строительства, надзора и жилищного контроля по Красноярскому краю;</w:t>
      </w:r>
    </w:p>
    <w:p w:rsidR="009604CE" w:rsidRPr="009604CE" w:rsidRDefault="009604CE" w:rsidP="009604CE">
      <w:pPr>
        <w:ind w:left="-851" w:right="-5" w:firstLine="720"/>
        <w:jc w:val="both"/>
        <w:rPr>
          <w:i/>
          <w:sz w:val="20"/>
          <w:szCs w:val="20"/>
        </w:rPr>
      </w:pPr>
      <w:r w:rsidRPr="009604CE">
        <w:rPr>
          <w:sz w:val="20"/>
          <w:szCs w:val="20"/>
        </w:rPr>
        <w:t>Представитель Канской межрайонной группы экологического надзора;</w:t>
      </w:r>
    </w:p>
    <w:p w:rsidR="009604CE" w:rsidRPr="009604CE" w:rsidRDefault="009604CE" w:rsidP="009604CE">
      <w:pPr>
        <w:ind w:left="-851" w:right="-5" w:firstLine="720"/>
        <w:jc w:val="both"/>
        <w:rPr>
          <w:i/>
          <w:sz w:val="20"/>
          <w:szCs w:val="20"/>
        </w:rPr>
      </w:pPr>
      <w:r w:rsidRPr="009604CE">
        <w:rPr>
          <w:sz w:val="20"/>
          <w:szCs w:val="20"/>
        </w:rPr>
        <w:t>Представитель муниципального жилищного контроля.»;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rStyle w:val="blk"/>
          <w:i/>
          <w:color w:val="333333"/>
          <w:sz w:val="20"/>
          <w:szCs w:val="20"/>
        </w:rPr>
      </w:pP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rStyle w:val="blk"/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4) в Положении 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указанным постановлением: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rStyle w:val="blk"/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а) в наименовании слова "а также многоквартирного дома аварийным и подлежащим сносу или реконструкции" заменить словами "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9604CE" w:rsidRPr="009604CE" w:rsidRDefault="009604CE" w:rsidP="009604CE">
      <w:pPr>
        <w:ind w:left="-851" w:firstLine="540"/>
        <w:jc w:val="both"/>
        <w:rPr>
          <w:rStyle w:val="blk"/>
          <w:i/>
          <w:color w:val="333333"/>
          <w:sz w:val="20"/>
          <w:szCs w:val="20"/>
        </w:rPr>
      </w:pPr>
      <w:r w:rsidRPr="009604CE">
        <w:rPr>
          <w:color w:val="333333"/>
          <w:sz w:val="20"/>
          <w:szCs w:val="20"/>
        </w:rPr>
        <w:t>б) пункт 1</w:t>
      </w:r>
      <w:r w:rsidRPr="009604CE">
        <w:rPr>
          <w:rStyle w:val="blk"/>
          <w:color w:val="333333"/>
          <w:sz w:val="20"/>
          <w:szCs w:val="20"/>
        </w:rPr>
        <w:t xml:space="preserve"> изложить в новой редакции:</w:t>
      </w:r>
    </w:p>
    <w:p w:rsidR="009604CE" w:rsidRPr="009604CE" w:rsidRDefault="009604CE" w:rsidP="009604CE">
      <w:pPr>
        <w:ind w:left="-851" w:firstLine="540"/>
        <w:jc w:val="both"/>
        <w:rPr>
          <w:bCs/>
          <w:i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 xml:space="preserve">  «</w:t>
      </w:r>
      <w:r w:rsidRPr="009604CE">
        <w:rPr>
          <w:bCs/>
          <w:sz w:val="20"/>
          <w:szCs w:val="20"/>
        </w:rPr>
        <w:t>1.</w:t>
      </w:r>
      <w:r w:rsidRPr="009604CE">
        <w:rPr>
          <w:bCs/>
          <w:sz w:val="20"/>
          <w:szCs w:val="20"/>
        </w:rPr>
        <w:tab/>
        <w:t xml:space="preserve">Межведомственная комиссия по вопросам признания помещений жилыми помещениями, пригодными (непригодными) для проживания граждан, многоквартирного дома аварийным и подлежащим сносу или реконструкции, </w:t>
      </w:r>
      <w:r w:rsidRPr="009604CE">
        <w:rPr>
          <w:rStyle w:val="blk"/>
          <w:color w:val="333333"/>
          <w:sz w:val="20"/>
          <w:szCs w:val="20"/>
        </w:rPr>
        <w:t>садового дома жилым домом и жилого дома садовым домом</w:t>
      </w:r>
      <w:r w:rsidRPr="009604CE">
        <w:rPr>
          <w:bCs/>
          <w:sz w:val="20"/>
          <w:szCs w:val="20"/>
        </w:rPr>
        <w:t xml:space="preserve">  (далее - Комиссия) создается для оценки соответствия жилых помещений муниципального жилищного фонда и частного жилищного фонда, а также жилых помещений фонда Российской Федерации и многоквартирных домов, находящихся в федеральной собственности, расположенных на территории муниципального образования, требованиям, предъявляемым к жилым помещениям в целях признания их жилыми помещениями,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</w:t>
      </w:r>
      <w:r w:rsidRPr="009604CE">
        <w:rPr>
          <w:rStyle w:val="blk"/>
          <w:color w:val="333333"/>
          <w:sz w:val="20"/>
          <w:szCs w:val="20"/>
        </w:rPr>
        <w:t>садового дома жилым домом и жилого дома садовым домом</w:t>
      </w:r>
      <w:r w:rsidRPr="009604CE">
        <w:rPr>
          <w:bCs/>
          <w:sz w:val="20"/>
          <w:szCs w:val="20"/>
        </w:rPr>
        <w:t xml:space="preserve"> за исключением случаев, предусмотренных Постановлением № 47.»;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bCs/>
          <w:sz w:val="20"/>
          <w:szCs w:val="20"/>
        </w:rPr>
        <w:t>в)</w:t>
      </w:r>
      <w:r w:rsidRPr="009604CE">
        <w:rPr>
          <w:rStyle w:val="blk"/>
          <w:color w:val="333333"/>
          <w:sz w:val="20"/>
          <w:szCs w:val="20"/>
        </w:rPr>
        <w:t xml:space="preserve"> дополнить разделом </w:t>
      </w:r>
      <w:r w:rsidRPr="009604CE">
        <w:rPr>
          <w:rStyle w:val="blk"/>
          <w:color w:val="333333"/>
          <w:sz w:val="20"/>
          <w:szCs w:val="20"/>
          <w:lang w:val="en-US"/>
        </w:rPr>
        <w:t>I</w:t>
      </w:r>
      <w:r w:rsidRPr="009604CE">
        <w:rPr>
          <w:rStyle w:val="blk"/>
          <w:color w:val="333333"/>
          <w:sz w:val="20"/>
          <w:szCs w:val="20"/>
        </w:rPr>
        <w:t>I следующего содержания: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/>
        <w:jc w:val="both"/>
        <w:rPr>
          <w:i/>
          <w:color w:val="333333"/>
          <w:sz w:val="20"/>
          <w:szCs w:val="20"/>
        </w:rPr>
      </w:pPr>
      <w:r w:rsidRPr="009604CE">
        <w:rPr>
          <w:rStyle w:val="nobr"/>
          <w:color w:val="333333"/>
          <w:sz w:val="20"/>
          <w:szCs w:val="20"/>
        </w:rPr>
        <w:t> </w:t>
      </w:r>
    </w:p>
    <w:p w:rsidR="009604CE" w:rsidRPr="009604CE" w:rsidRDefault="009604CE" w:rsidP="009604CE">
      <w:pPr>
        <w:shd w:val="clear" w:color="auto" w:fill="FFFFFF"/>
        <w:ind w:left="-851"/>
        <w:jc w:val="center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lastRenderedPageBreak/>
        <w:t>"</w:t>
      </w:r>
      <w:r w:rsidRPr="009604CE">
        <w:rPr>
          <w:rStyle w:val="blk"/>
          <w:color w:val="333333"/>
          <w:sz w:val="20"/>
          <w:szCs w:val="20"/>
          <w:lang w:val="en-US"/>
        </w:rPr>
        <w:t>I</w:t>
      </w:r>
      <w:r w:rsidRPr="009604CE">
        <w:rPr>
          <w:rStyle w:val="blk"/>
          <w:color w:val="333333"/>
          <w:sz w:val="20"/>
          <w:szCs w:val="20"/>
        </w:rPr>
        <w:t>I. Порядок признания садового дома жилым домом</w:t>
      </w:r>
    </w:p>
    <w:p w:rsidR="009604CE" w:rsidRPr="009604CE" w:rsidRDefault="009604CE" w:rsidP="009604CE">
      <w:pPr>
        <w:shd w:val="clear" w:color="auto" w:fill="FFFFFF"/>
        <w:ind w:left="-851"/>
        <w:jc w:val="center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и жилого дома садовым домом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/>
        <w:jc w:val="both"/>
        <w:rPr>
          <w:i/>
          <w:color w:val="333333"/>
          <w:sz w:val="20"/>
          <w:szCs w:val="20"/>
        </w:rPr>
      </w:pPr>
      <w:r w:rsidRPr="009604CE">
        <w:rPr>
          <w:rStyle w:val="nobr"/>
          <w:color w:val="333333"/>
          <w:sz w:val="20"/>
          <w:szCs w:val="20"/>
        </w:rPr>
        <w:t> 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23.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24.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 xml:space="preserve">в) </w:t>
      </w:r>
      <w:r w:rsidRPr="009604CE">
        <w:rPr>
          <w:rStyle w:val="blk"/>
          <w:sz w:val="20"/>
          <w:szCs w:val="20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 </w:t>
      </w:r>
      <w:hyperlink r:id="rId10" w:anchor="dst100087" w:history="1">
        <w:r w:rsidRPr="009604CE">
          <w:rPr>
            <w:rStyle w:val="af2"/>
            <w:sz w:val="20"/>
            <w:szCs w:val="20"/>
          </w:rPr>
          <w:t>частью 2 статьи 5</w:t>
        </w:r>
      </w:hyperlink>
      <w:r w:rsidRPr="009604CE">
        <w:rPr>
          <w:rStyle w:val="blk"/>
          <w:sz w:val="20"/>
          <w:szCs w:val="20"/>
        </w:rPr>
        <w:t>, </w:t>
      </w:r>
      <w:hyperlink r:id="rId11" w:anchor="dst100099" w:history="1">
        <w:r w:rsidRPr="009604CE">
          <w:rPr>
            <w:rStyle w:val="af2"/>
            <w:sz w:val="20"/>
            <w:szCs w:val="20"/>
          </w:rPr>
          <w:t>статьями 7</w:t>
        </w:r>
      </w:hyperlink>
      <w:r w:rsidRPr="009604CE">
        <w:rPr>
          <w:rStyle w:val="blk"/>
          <w:sz w:val="20"/>
          <w:szCs w:val="20"/>
        </w:rPr>
        <w:t>, </w:t>
      </w:r>
      <w:hyperlink r:id="rId12" w:anchor="dst100105" w:history="1">
        <w:r w:rsidRPr="009604CE">
          <w:rPr>
            <w:rStyle w:val="af2"/>
            <w:sz w:val="20"/>
            <w:szCs w:val="20"/>
          </w:rPr>
          <w:t>8</w:t>
        </w:r>
      </w:hyperlink>
      <w:r w:rsidRPr="009604CE">
        <w:rPr>
          <w:rStyle w:val="blk"/>
          <w:sz w:val="20"/>
          <w:szCs w:val="20"/>
        </w:rPr>
        <w:t> и </w:t>
      </w:r>
      <w:hyperlink r:id="rId13" w:anchor="dst100116" w:history="1">
        <w:r w:rsidRPr="009604CE">
          <w:rPr>
            <w:rStyle w:val="af2"/>
            <w:sz w:val="20"/>
            <w:szCs w:val="20"/>
          </w:rPr>
          <w:t>10</w:t>
        </w:r>
      </w:hyperlink>
      <w:r w:rsidRPr="009604CE">
        <w:rPr>
          <w:rStyle w:val="blk"/>
          <w:sz w:val="20"/>
          <w:szCs w:val="20"/>
        </w:rPr>
        <w:t> 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</w:t>
      </w:r>
      <w:r w:rsidRPr="009604CE">
        <w:rPr>
          <w:rStyle w:val="blk"/>
          <w:color w:val="333333"/>
          <w:sz w:val="20"/>
          <w:szCs w:val="20"/>
        </w:rPr>
        <w:t xml:space="preserve"> дома жилым домом);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25.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26. Заявителю выдается расписка в получении от заявителя документов, предусмотренных пунктом 24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27.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24 настоящего Положения, уполномоченным органом местного самоуправления не позднее чем через 45 календарных дней со дня подачи заявления.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28.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N 1 к настоящему Положению.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29. Решение об отказе в признании садового дома жилым домом или жилого дома садовым домом принимается в следующих случаях: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lastRenderedPageBreak/>
        <w:t>а) непредставление заявителем документов, предусмотренных подпунктами "а" и (или) "в" пункта 24 настоящего Положения;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 пункта 24 настоящего Положения,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"б" пункта 24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г) непредставление заявителем документа, предусмотренного подпунктом "г" пункта 24 настоящего Положения, в случае если садовый дом или жилой дом обременен правами третьих лиц;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30.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29 настоящего Положения.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rStyle w:val="blk"/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31.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порядке.";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rStyle w:val="blk"/>
          <w:i/>
          <w:color w:val="333333"/>
          <w:sz w:val="20"/>
          <w:szCs w:val="20"/>
        </w:rPr>
      </w:pPr>
    </w:p>
    <w:p w:rsidR="009604CE" w:rsidRPr="009604CE" w:rsidRDefault="009604CE" w:rsidP="009604CE">
      <w:pPr>
        <w:shd w:val="clear" w:color="auto" w:fill="FFFFFF"/>
        <w:spacing w:line="290" w:lineRule="atLeast"/>
        <w:ind w:left="-851" w:firstLine="540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г) дополнить  приложением N 1 следующего содержания:</w:t>
      </w:r>
    </w:p>
    <w:p w:rsidR="009604CE" w:rsidRPr="009604CE" w:rsidRDefault="009604CE" w:rsidP="009604CE">
      <w:pPr>
        <w:shd w:val="clear" w:color="auto" w:fill="FFFFFF"/>
        <w:spacing w:line="362" w:lineRule="atLeast"/>
        <w:ind w:left="-851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"Приложение N 1к Положению о признании помещения жилым помещением, жилого помещения непригодным для проживания,</w:t>
      </w:r>
    </w:p>
    <w:p w:rsidR="009604CE" w:rsidRPr="009604CE" w:rsidRDefault="009604CE" w:rsidP="009604CE">
      <w:pPr>
        <w:shd w:val="clear" w:color="auto" w:fill="FFFFFF"/>
        <w:spacing w:line="362" w:lineRule="atLeast"/>
        <w:ind w:left="-851"/>
        <w:jc w:val="both"/>
        <w:rPr>
          <w:i/>
          <w:color w:val="333333"/>
          <w:sz w:val="20"/>
          <w:szCs w:val="20"/>
        </w:rPr>
      </w:pPr>
      <w:r w:rsidRPr="009604CE">
        <w:rPr>
          <w:rStyle w:val="blk"/>
          <w:color w:val="333333"/>
          <w:sz w:val="20"/>
          <w:szCs w:val="20"/>
        </w:rPr>
        <w:t>многоквартирного дома аварийным</w:t>
      </w:r>
      <w:r w:rsidRPr="009604CE">
        <w:rPr>
          <w:color w:val="333333"/>
          <w:sz w:val="20"/>
          <w:szCs w:val="20"/>
        </w:rPr>
        <w:t xml:space="preserve"> </w:t>
      </w:r>
      <w:r w:rsidRPr="009604CE">
        <w:rPr>
          <w:rStyle w:val="blk"/>
          <w:color w:val="333333"/>
          <w:sz w:val="20"/>
          <w:szCs w:val="20"/>
        </w:rPr>
        <w:t>и подлежащим сносу или реконструкции,</w:t>
      </w:r>
      <w:r w:rsidRPr="009604CE">
        <w:rPr>
          <w:color w:val="333333"/>
          <w:sz w:val="20"/>
          <w:szCs w:val="20"/>
        </w:rPr>
        <w:t xml:space="preserve"> </w:t>
      </w:r>
      <w:r w:rsidRPr="009604CE">
        <w:rPr>
          <w:rStyle w:val="blk"/>
          <w:color w:val="333333"/>
          <w:sz w:val="20"/>
          <w:szCs w:val="20"/>
        </w:rPr>
        <w:t>садового дома жилым домом и жилого</w:t>
      </w:r>
      <w:r w:rsidRPr="009604CE">
        <w:rPr>
          <w:color w:val="333333"/>
          <w:sz w:val="20"/>
          <w:szCs w:val="20"/>
        </w:rPr>
        <w:t xml:space="preserve"> </w:t>
      </w:r>
      <w:r w:rsidRPr="009604CE">
        <w:rPr>
          <w:rStyle w:val="blk"/>
          <w:color w:val="333333"/>
          <w:sz w:val="20"/>
          <w:szCs w:val="20"/>
        </w:rPr>
        <w:t>дома садовым домом, утвержденному</w:t>
      </w:r>
      <w:r w:rsidRPr="009604CE">
        <w:rPr>
          <w:color w:val="333333"/>
          <w:sz w:val="20"/>
          <w:szCs w:val="20"/>
        </w:rPr>
        <w:t xml:space="preserve"> </w:t>
      </w:r>
      <w:r w:rsidRPr="009604CE">
        <w:rPr>
          <w:rStyle w:val="blk"/>
          <w:color w:val="333333"/>
          <w:sz w:val="20"/>
          <w:szCs w:val="20"/>
        </w:rPr>
        <w:t>постановлением администрации Александровского сельсовета от 02.02.2017. N 05</w:t>
      </w:r>
    </w:p>
    <w:p w:rsidR="009604CE" w:rsidRPr="009604CE" w:rsidRDefault="009604CE" w:rsidP="009604CE">
      <w:pPr>
        <w:shd w:val="clear" w:color="auto" w:fill="FFFFFF"/>
        <w:spacing w:line="290" w:lineRule="atLeast"/>
        <w:ind w:left="-851"/>
        <w:jc w:val="both"/>
        <w:rPr>
          <w:color w:val="333333"/>
          <w:sz w:val="20"/>
          <w:szCs w:val="20"/>
        </w:rPr>
      </w:pPr>
      <w:r w:rsidRPr="009604CE">
        <w:rPr>
          <w:rStyle w:val="nobr"/>
          <w:color w:val="333333"/>
          <w:sz w:val="20"/>
          <w:szCs w:val="20"/>
        </w:rPr>
        <w:t> 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(Бланк уполномоченного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>органа местного самоуправления)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nobr"/>
          <w:rFonts w:ascii="Times New Roman" w:hAnsi="Times New Roman" w:cs="Times New Roman"/>
          <w:color w:val="000000"/>
        </w:rPr>
        <w:t> 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                           РЕШЕНИЕ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            о признании садового дома жилым домом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                 и жилого дома садовым домом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nobr"/>
          <w:rFonts w:ascii="Times New Roman" w:hAnsi="Times New Roman" w:cs="Times New Roman"/>
          <w:color w:val="000000"/>
        </w:rPr>
        <w:t> 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                         Дата, номер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nobr"/>
          <w:rFonts w:ascii="Times New Roman" w:hAnsi="Times New Roman" w:cs="Times New Roman"/>
          <w:color w:val="000000"/>
        </w:rPr>
        <w:t> 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>В связи с обращением ______________________________________________________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               (Ф.И.О. физического лица, наименование юридического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                               лица - заявителя)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               садовый  дом  жилым  домом/жилой  дом  садовым домом,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lastRenderedPageBreak/>
        <w:t>о намерении  признать -----------------------------------------------------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                               (ненужное зачеркнуть)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>расположенный по адресу: __________________________________________________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>_________________________________________________________________,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>кадастровый номер земельного участка, в пределах которого  расположен  дом: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>__________________________________________________________________,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>на основании ______________________________________________________________ (наименование и реквизиты правоустанавливающего документа)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>__________________________________________________________________,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>по результатам рассмотрения представленных документов принято решение: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>Признать __________________________________________________________________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  (садовый дом жилым домом/жилой дом садовым домом - нужное указать)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>__________________________________________________________________.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nobr"/>
          <w:rFonts w:ascii="Times New Roman" w:hAnsi="Times New Roman" w:cs="Times New Roman"/>
          <w:color w:val="000000"/>
        </w:rPr>
        <w:t> 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>_____________________________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 (должность)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nobr"/>
          <w:rFonts w:ascii="Times New Roman" w:hAnsi="Times New Roman" w:cs="Times New Roman"/>
          <w:color w:val="000000"/>
        </w:rPr>
        <w:t> </w:t>
      </w:r>
      <w:r w:rsidRPr="009604CE">
        <w:rPr>
          <w:rStyle w:val="blk"/>
          <w:rFonts w:ascii="Times New Roman" w:hAnsi="Times New Roman" w:cs="Times New Roman"/>
          <w:color w:val="000000"/>
        </w:rPr>
        <w:t xml:space="preserve">  ____________________________________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(Ф.И.О. должностного лица органа      (подпись должностного лица органа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местного самоуправления               местного самоуправления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муниципального образования, в         муниципального образования, в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границах которого расположен          границах которого расположен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садовый дом или жилой дом)            садовый дом или жилой дом)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nobr"/>
          <w:rFonts w:ascii="Times New Roman" w:hAnsi="Times New Roman" w:cs="Times New Roman"/>
          <w:color w:val="000000"/>
        </w:rPr>
        <w:t> 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                                                                М.П.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nobr"/>
          <w:rFonts w:ascii="Times New Roman" w:hAnsi="Times New Roman" w:cs="Times New Roman"/>
          <w:color w:val="000000"/>
        </w:rPr>
        <w:t> 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>Получил: "__" ____________ 20__ г.  _______________________   (заполняется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                               (подпись заявителя)       в случае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                                                         получения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                                                      решения лично)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nobr"/>
          <w:rFonts w:ascii="Times New Roman" w:hAnsi="Times New Roman" w:cs="Times New Roman"/>
          <w:color w:val="000000"/>
        </w:rPr>
        <w:t> 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>Решение направлено в адрес заявителя                   "__" _______ 20__ г.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(заполняется в случае направления решения по почте)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nobr"/>
          <w:rFonts w:ascii="Times New Roman" w:hAnsi="Times New Roman" w:cs="Times New Roman"/>
          <w:color w:val="000000"/>
        </w:rPr>
        <w:t> 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                           ________________________________________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                              (Ф.И.О., подпись должностного лица,</w:t>
      </w:r>
    </w:p>
    <w:p w:rsidR="009604CE" w:rsidRPr="009604CE" w:rsidRDefault="009604CE" w:rsidP="009604CE">
      <w:pPr>
        <w:pStyle w:val="HTML"/>
        <w:shd w:val="clear" w:color="auto" w:fill="FFFFFF"/>
        <w:spacing w:line="264" w:lineRule="atLeast"/>
        <w:ind w:left="-851"/>
        <w:jc w:val="both"/>
        <w:rPr>
          <w:rFonts w:ascii="Times New Roman" w:hAnsi="Times New Roman" w:cs="Times New Roman"/>
          <w:color w:val="000000"/>
        </w:rPr>
      </w:pPr>
      <w:r w:rsidRPr="009604CE">
        <w:rPr>
          <w:rStyle w:val="blk"/>
          <w:rFonts w:ascii="Times New Roman" w:hAnsi="Times New Roman" w:cs="Times New Roman"/>
          <w:color w:val="000000"/>
        </w:rPr>
        <w:t xml:space="preserve">                                   направившего решение в адрес заявителя)".</w:t>
      </w:r>
    </w:p>
    <w:p w:rsidR="009604CE" w:rsidRPr="009604CE" w:rsidRDefault="009604CE" w:rsidP="009604CE">
      <w:pPr>
        <w:ind w:left="-851" w:right="-481" w:firstLine="709"/>
        <w:rPr>
          <w:i/>
          <w:sz w:val="20"/>
          <w:szCs w:val="20"/>
        </w:rPr>
      </w:pPr>
    </w:p>
    <w:p w:rsidR="009604CE" w:rsidRPr="009604CE" w:rsidRDefault="009604CE" w:rsidP="009604CE">
      <w:pPr>
        <w:ind w:left="-851" w:firstLine="709"/>
        <w:jc w:val="both"/>
        <w:rPr>
          <w:i/>
          <w:sz w:val="20"/>
          <w:szCs w:val="20"/>
        </w:rPr>
      </w:pPr>
      <w:r w:rsidRPr="009604CE">
        <w:rPr>
          <w:sz w:val="20"/>
          <w:szCs w:val="20"/>
        </w:rPr>
        <w:t>3.</w:t>
      </w:r>
      <w:r w:rsidRPr="009604CE">
        <w:rPr>
          <w:sz w:val="20"/>
          <w:szCs w:val="20"/>
        </w:rPr>
        <w:tab/>
        <w:t>Постановление вступает в силу после официального опубликования  в печатном издании «Александровские вести».</w:t>
      </w:r>
    </w:p>
    <w:p w:rsidR="009604CE" w:rsidRPr="009604CE" w:rsidRDefault="009604CE" w:rsidP="009604CE">
      <w:pPr>
        <w:ind w:left="-851" w:firstLine="709"/>
        <w:jc w:val="both"/>
        <w:rPr>
          <w:i/>
          <w:sz w:val="20"/>
          <w:szCs w:val="20"/>
        </w:rPr>
      </w:pPr>
      <w:r w:rsidRPr="009604CE">
        <w:rPr>
          <w:sz w:val="20"/>
          <w:szCs w:val="20"/>
        </w:rPr>
        <w:t>4.</w:t>
      </w:r>
      <w:r w:rsidRPr="009604CE">
        <w:rPr>
          <w:sz w:val="20"/>
          <w:szCs w:val="20"/>
        </w:rPr>
        <w:tab/>
        <w:t>Контроль за исполнением настоящего постановления оставляю за собой.</w:t>
      </w:r>
    </w:p>
    <w:p w:rsidR="009604CE" w:rsidRPr="009604CE" w:rsidRDefault="009604CE" w:rsidP="009604CE">
      <w:pPr>
        <w:ind w:left="-851" w:firstLine="709"/>
        <w:jc w:val="both"/>
        <w:rPr>
          <w:i/>
          <w:sz w:val="20"/>
          <w:szCs w:val="20"/>
        </w:rPr>
      </w:pPr>
    </w:p>
    <w:p w:rsidR="009604CE" w:rsidRPr="009604CE" w:rsidRDefault="009604CE" w:rsidP="009604CE">
      <w:pPr>
        <w:ind w:left="-851" w:firstLine="709"/>
        <w:rPr>
          <w:i/>
          <w:sz w:val="20"/>
          <w:szCs w:val="20"/>
        </w:rPr>
      </w:pPr>
    </w:p>
    <w:p w:rsidR="009604CE" w:rsidRPr="009604CE" w:rsidRDefault="009604CE" w:rsidP="009604CE">
      <w:pPr>
        <w:ind w:left="-851"/>
        <w:rPr>
          <w:i/>
          <w:sz w:val="20"/>
          <w:szCs w:val="20"/>
        </w:rPr>
      </w:pPr>
      <w:r w:rsidRPr="009604CE">
        <w:rPr>
          <w:sz w:val="20"/>
          <w:szCs w:val="20"/>
        </w:rPr>
        <w:t>Глава сельсовета                            Н.Н.Былин</w:t>
      </w:r>
    </w:p>
    <w:p w:rsidR="006529A9" w:rsidRDefault="006529A9" w:rsidP="006529A9">
      <w:pPr>
        <w:jc w:val="center"/>
        <w:rPr>
          <w:sz w:val="20"/>
          <w:szCs w:val="20"/>
        </w:rPr>
      </w:pPr>
    </w:p>
    <w:p w:rsidR="006529A9" w:rsidRDefault="006529A9" w:rsidP="006529A9">
      <w:pPr>
        <w:jc w:val="center"/>
        <w:rPr>
          <w:sz w:val="20"/>
          <w:szCs w:val="20"/>
        </w:rPr>
      </w:pPr>
      <w:r w:rsidRPr="006529A9">
        <w:rPr>
          <w:sz w:val="20"/>
          <w:szCs w:val="20"/>
        </w:rPr>
        <w:t>РЕШЕНИЕ</w:t>
      </w:r>
    </w:p>
    <w:p w:rsidR="006529A9" w:rsidRPr="006529A9" w:rsidRDefault="006529A9" w:rsidP="006529A9">
      <w:pPr>
        <w:jc w:val="center"/>
        <w:rPr>
          <w:sz w:val="20"/>
          <w:szCs w:val="20"/>
        </w:rPr>
      </w:pPr>
    </w:p>
    <w:p w:rsidR="006529A9" w:rsidRPr="006529A9" w:rsidRDefault="006529A9" w:rsidP="006529A9">
      <w:pPr>
        <w:rPr>
          <w:sz w:val="20"/>
          <w:szCs w:val="20"/>
        </w:rPr>
      </w:pPr>
      <w:r w:rsidRPr="006529A9">
        <w:rPr>
          <w:sz w:val="20"/>
          <w:szCs w:val="20"/>
        </w:rPr>
        <w:t xml:space="preserve"> 29.03.2019                             д. Александровка                           № 20-100</w:t>
      </w:r>
    </w:p>
    <w:p w:rsidR="006529A9" w:rsidRPr="006529A9" w:rsidRDefault="006529A9" w:rsidP="006529A9">
      <w:pPr>
        <w:rPr>
          <w:sz w:val="20"/>
          <w:szCs w:val="20"/>
        </w:rPr>
      </w:pPr>
    </w:p>
    <w:p w:rsidR="006529A9" w:rsidRPr="006529A9" w:rsidRDefault="006529A9" w:rsidP="006529A9">
      <w:pPr>
        <w:ind w:right="1984"/>
        <w:jc w:val="both"/>
        <w:rPr>
          <w:sz w:val="20"/>
          <w:szCs w:val="20"/>
        </w:rPr>
      </w:pPr>
      <w:r w:rsidRPr="006529A9">
        <w:rPr>
          <w:sz w:val="20"/>
          <w:szCs w:val="20"/>
        </w:rPr>
        <w:t>О внесении изменений в решение сельского Совета от 26.12.2017 №12-57 «Об утверждении Порядка уведомления депутатами Александровского сельсовета, главой Александровского сельсовета о возникшем конфликте интересов или возможности его возникновения»</w:t>
      </w:r>
    </w:p>
    <w:p w:rsidR="006529A9" w:rsidRPr="006529A9" w:rsidRDefault="006529A9" w:rsidP="006529A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29A9" w:rsidRPr="006529A9" w:rsidRDefault="006529A9" w:rsidP="006529A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29A9">
        <w:rPr>
          <w:sz w:val="20"/>
          <w:szCs w:val="20"/>
        </w:rPr>
        <w:t>В соответствии с п.5 ст. 11 Федерального закона от 25.12.2008 № 273-ФЗ "О противодействии коррупции", руководствуясь ст. 38 Устава Александровского сельсовета Нижнеингашского района Красноярского края, Совет депутатов Александровского сельсовета, РЕШИЛ:</w:t>
      </w:r>
    </w:p>
    <w:p w:rsidR="006529A9" w:rsidRPr="006529A9" w:rsidRDefault="006529A9" w:rsidP="006529A9">
      <w:pPr>
        <w:ind w:right="-143" w:firstLine="709"/>
        <w:jc w:val="both"/>
        <w:rPr>
          <w:sz w:val="20"/>
          <w:szCs w:val="20"/>
        </w:rPr>
      </w:pPr>
      <w:r w:rsidRPr="006529A9">
        <w:rPr>
          <w:sz w:val="20"/>
          <w:szCs w:val="20"/>
        </w:rPr>
        <w:t xml:space="preserve">1. Внести в решение сельского Совета от 26.12.2017 №12-57 «Об утверждении Порядка уведомления депутатами Александровского сельсовета, главой Александровского сельсовета о возникшем </w:t>
      </w:r>
      <w:r w:rsidRPr="006529A9">
        <w:rPr>
          <w:sz w:val="20"/>
          <w:szCs w:val="20"/>
        </w:rPr>
        <w:lastRenderedPageBreak/>
        <w:t>конфликте интересов или возможности его возникновения» (в ред. решения от 25.10.2018 № 17-83) следующие изменения:</w:t>
      </w:r>
    </w:p>
    <w:p w:rsidR="006529A9" w:rsidRPr="006529A9" w:rsidRDefault="006529A9" w:rsidP="006529A9">
      <w:pPr>
        <w:ind w:right="-143" w:firstLine="709"/>
        <w:jc w:val="both"/>
        <w:rPr>
          <w:sz w:val="20"/>
          <w:szCs w:val="20"/>
        </w:rPr>
      </w:pPr>
      <w:r w:rsidRPr="006529A9">
        <w:rPr>
          <w:sz w:val="20"/>
          <w:szCs w:val="20"/>
        </w:rPr>
        <w:t>1) пункт 8 Порядка дополнить первым абзацем следующего содержания:</w:t>
      </w:r>
    </w:p>
    <w:p w:rsidR="006529A9" w:rsidRPr="006529A9" w:rsidRDefault="006529A9" w:rsidP="006529A9">
      <w:pPr>
        <w:pStyle w:val="ConsPlusNormal"/>
        <w:ind w:firstLine="709"/>
        <w:jc w:val="both"/>
        <w:rPr>
          <w:rFonts w:ascii="Times New Roman" w:hAnsi="Times New Roman"/>
        </w:rPr>
      </w:pPr>
      <w:r w:rsidRPr="006529A9">
        <w:t>«</w:t>
      </w:r>
      <w:r w:rsidRPr="006529A9">
        <w:rPr>
          <w:rFonts w:ascii="Times New Roman" w:eastAsia="Arial CYR" w:hAnsi="Times New Roman"/>
          <w:noProof/>
        </w:rPr>
        <w:t>Предотвращение и урегулирование конфликта интересов, стороной которого является лицо, замещающее муниципальную должность, осуществляются путем отвода или самоотвода указанного лица в случаях и порядке, предусмотренных законодательством Российской Федерации.».</w:t>
      </w:r>
    </w:p>
    <w:p w:rsidR="006529A9" w:rsidRPr="006529A9" w:rsidRDefault="006529A9" w:rsidP="006529A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6529A9">
        <w:rPr>
          <w:sz w:val="20"/>
          <w:szCs w:val="20"/>
        </w:rPr>
        <w:t>2. Контроль за исполнением настоящего решения возложить на заместителя председателя сельского Совета депутатов.</w:t>
      </w:r>
    </w:p>
    <w:p w:rsidR="006529A9" w:rsidRPr="006529A9" w:rsidRDefault="006529A9" w:rsidP="006529A9">
      <w:pPr>
        <w:shd w:val="clear" w:color="auto" w:fill="FFFFFF"/>
        <w:ind w:firstLine="709"/>
        <w:jc w:val="both"/>
        <w:rPr>
          <w:sz w:val="20"/>
          <w:szCs w:val="20"/>
        </w:rPr>
      </w:pPr>
      <w:r w:rsidRPr="006529A9">
        <w:rPr>
          <w:sz w:val="20"/>
          <w:szCs w:val="20"/>
        </w:rPr>
        <w:t>3. Решение вступает в силу в день, следующий за днем его официального опубликования в печатном издании «Александровские вести».</w:t>
      </w:r>
    </w:p>
    <w:p w:rsidR="006529A9" w:rsidRPr="006529A9" w:rsidRDefault="006529A9" w:rsidP="006529A9">
      <w:pPr>
        <w:jc w:val="both"/>
        <w:rPr>
          <w:sz w:val="20"/>
          <w:szCs w:val="20"/>
        </w:rPr>
      </w:pPr>
    </w:p>
    <w:p w:rsidR="006529A9" w:rsidRPr="006529A9" w:rsidRDefault="006529A9" w:rsidP="006529A9">
      <w:pPr>
        <w:jc w:val="both"/>
        <w:rPr>
          <w:sz w:val="20"/>
          <w:szCs w:val="20"/>
        </w:rPr>
      </w:pPr>
      <w:r w:rsidRPr="006529A9">
        <w:rPr>
          <w:sz w:val="20"/>
          <w:szCs w:val="20"/>
        </w:rPr>
        <w:t>Глава сельсовета                                                          Н.Н. Былин</w:t>
      </w:r>
    </w:p>
    <w:p w:rsidR="006529A9" w:rsidRPr="00354A87" w:rsidRDefault="006529A9" w:rsidP="006529A9">
      <w:pPr>
        <w:jc w:val="both"/>
        <w:rPr>
          <w:sz w:val="28"/>
          <w:szCs w:val="28"/>
        </w:rPr>
      </w:pPr>
    </w:p>
    <w:p w:rsidR="006529A9" w:rsidRPr="006529A9" w:rsidRDefault="006529A9" w:rsidP="006529A9">
      <w:pPr>
        <w:ind w:right="-82"/>
        <w:jc w:val="center"/>
        <w:rPr>
          <w:sz w:val="20"/>
          <w:szCs w:val="20"/>
        </w:rPr>
      </w:pPr>
      <w:r w:rsidRPr="006529A9">
        <w:rPr>
          <w:sz w:val="20"/>
          <w:szCs w:val="20"/>
        </w:rPr>
        <w:t>Р Е Ш Е Н И Е</w:t>
      </w:r>
    </w:p>
    <w:p w:rsidR="006529A9" w:rsidRPr="006529A9" w:rsidRDefault="006529A9" w:rsidP="006529A9">
      <w:pPr>
        <w:ind w:right="-82"/>
        <w:jc w:val="both"/>
        <w:rPr>
          <w:sz w:val="20"/>
          <w:szCs w:val="20"/>
        </w:rPr>
      </w:pPr>
    </w:p>
    <w:p w:rsidR="006529A9" w:rsidRPr="006529A9" w:rsidRDefault="006529A9" w:rsidP="006529A9">
      <w:pPr>
        <w:ind w:right="-82"/>
        <w:jc w:val="both"/>
        <w:rPr>
          <w:sz w:val="20"/>
          <w:szCs w:val="20"/>
        </w:rPr>
      </w:pPr>
      <w:r w:rsidRPr="006529A9">
        <w:rPr>
          <w:sz w:val="20"/>
          <w:szCs w:val="20"/>
        </w:rPr>
        <w:t>29.03.2019                            д.Александровка                           № 20-101</w:t>
      </w:r>
    </w:p>
    <w:p w:rsidR="006529A9" w:rsidRPr="006529A9" w:rsidRDefault="006529A9" w:rsidP="006529A9">
      <w:pPr>
        <w:ind w:right="-82"/>
        <w:jc w:val="both"/>
        <w:rPr>
          <w:sz w:val="20"/>
          <w:szCs w:val="20"/>
        </w:rPr>
      </w:pPr>
    </w:p>
    <w:p w:rsidR="006529A9" w:rsidRPr="006529A9" w:rsidRDefault="006529A9" w:rsidP="006529A9">
      <w:pPr>
        <w:pStyle w:val="22"/>
        <w:rPr>
          <w:b w:val="0"/>
          <w:sz w:val="20"/>
          <w:szCs w:val="20"/>
        </w:rPr>
      </w:pPr>
      <w:r w:rsidRPr="006529A9">
        <w:rPr>
          <w:b w:val="0"/>
          <w:sz w:val="20"/>
          <w:szCs w:val="20"/>
        </w:rPr>
        <w:t>О внесении изменений в Решение Александровского сельского Совета депутатов от 15.11.2015 № 2-5 «Об утверждении Положения об оплате труда муниципальных служащих Александровского сельсовета»</w:t>
      </w:r>
    </w:p>
    <w:p w:rsidR="006529A9" w:rsidRPr="006529A9" w:rsidRDefault="006529A9" w:rsidP="006529A9">
      <w:pPr>
        <w:pStyle w:val="31"/>
        <w:spacing w:before="140"/>
        <w:ind w:left="0" w:firstLine="709"/>
        <w:jc w:val="both"/>
        <w:rPr>
          <w:sz w:val="20"/>
          <w:szCs w:val="20"/>
        </w:rPr>
      </w:pPr>
      <w:r w:rsidRPr="006529A9">
        <w:rPr>
          <w:sz w:val="20"/>
          <w:szCs w:val="20"/>
        </w:rPr>
        <w:t>В соответствии с постановление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Уставом Александровского сельсовета Нижнеингашского района Красноярского края Александровский сельский Совет депутатов РЕШИЛ:</w:t>
      </w:r>
    </w:p>
    <w:p w:rsidR="006529A9" w:rsidRPr="006529A9" w:rsidRDefault="006529A9" w:rsidP="006529A9">
      <w:pPr>
        <w:pStyle w:val="31"/>
        <w:spacing w:before="140"/>
        <w:ind w:left="0" w:firstLine="709"/>
        <w:jc w:val="both"/>
        <w:rPr>
          <w:sz w:val="20"/>
          <w:szCs w:val="20"/>
        </w:rPr>
      </w:pPr>
      <w:r w:rsidRPr="006529A9">
        <w:rPr>
          <w:sz w:val="20"/>
          <w:szCs w:val="20"/>
        </w:rPr>
        <w:t>1.Внести в Решение Александровского сельского Совета депутатов от 15.11.2015 № 2-5 «Об утверждении Положения об оплате труда муниципальных служащих Александровского сельсовета» (в ред. решения от в ред.27.12.2016 №7-41, от 30.05.2017 №10-47, от 26.12.2017 №12-62, от 10.08.2018 №15-76) следующие изменения:</w:t>
      </w:r>
    </w:p>
    <w:p w:rsidR="006529A9" w:rsidRPr="006529A9" w:rsidRDefault="006529A9" w:rsidP="006529A9">
      <w:pPr>
        <w:pStyle w:val="31"/>
        <w:ind w:left="0" w:firstLine="709"/>
        <w:jc w:val="both"/>
        <w:rPr>
          <w:sz w:val="20"/>
          <w:szCs w:val="20"/>
        </w:rPr>
      </w:pPr>
      <w:r w:rsidRPr="006529A9">
        <w:rPr>
          <w:sz w:val="20"/>
          <w:szCs w:val="20"/>
        </w:rPr>
        <w:t>1) в статье 2 пункт 1 Положения слово «девятой» заменить словом «восьмой»;</w:t>
      </w:r>
    </w:p>
    <w:p w:rsidR="006529A9" w:rsidRPr="006529A9" w:rsidRDefault="006529A9" w:rsidP="006529A9">
      <w:pPr>
        <w:pStyle w:val="31"/>
        <w:ind w:left="0" w:firstLine="709"/>
        <w:jc w:val="both"/>
        <w:rPr>
          <w:sz w:val="20"/>
          <w:szCs w:val="20"/>
        </w:rPr>
      </w:pPr>
      <w:r w:rsidRPr="006529A9">
        <w:rPr>
          <w:sz w:val="20"/>
          <w:szCs w:val="20"/>
        </w:rPr>
        <w:t>2) в тексте Положения римскую цифру «</w:t>
      </w:r>
      <w:r w:rsidRPr="006529A9">
        <w:rPr>
          <w:sz w:val="20"/>
          <w:szCs w:val="20"/>
          <w:lang w:val="en-US"/>
        </w:rPr>
        <w:t>IIIV</w:t>
      </w:r>
      <w:r w:rsidRPr="006529A9">
        <w:rPr>
          <w:sz w:val="20"/>
          <w:szCs w:val="20"/>
        </w:rPr>
        <w:t>» заменить цифрой  «</w:t>
      </w:r>
      <w:r w:rsidRPr="006529A9">
        <w:rPr>
          <w:sz w:val="20"/>
          <w:szCs w:val="20"/>
          <w:lang w:val="en-US"/>
        </w:rPr>
        <w:t>VIII</w:t>
      </w:r>
      <w:r w:rsidRPr="006529A9">
        <w:rPr>
          <w:sz w:val="20"/>
          <w:szCs w:val="20"/>
        </w:rPr>
        <w:t>»;</w:t>
      </w:r>
    </w:p>
    <w:p w:rsidR="006529A9" w:rsidRPr="006529A9" w:rsidRDefault="006529A9" w:rsidP="006529A9">
      <w:pPr>
        <w:pStyle w:val="31"/>
        <w:ind w:left="0" w:firstLine="709"/>
        <w:jc w:val="both"/>
        <w:rPr>
          <w:sz w:val="20"/>
          <w:szCs w:val="20"/>
        </w:rPr>
      </w:pPr>
      <w:r w:rsidRPr="006529A9">
        <w:rPr>
          <w:sz w:val="20"/>
          <w:szCs w:val="20"/>
        </w:rPr>
        <w:t>3) в статье 8 слово «до» исключить;</w:t>
      </w:r>
    </w:p>
    <w:p w:rsidR="006529A9" w:rsidRPr="006529A9" w:rsidRDefault="006529A9" w:rsidP="006529A9">
      <w:pPr>
        <w:pStyle w:val="31"/>
        <w:ind w:left="0" w:firstLine="709"/>
        <w:jc w:val="both"/>
        <w:rPr>
          <w:sz w:val="20"/>
          <w:szCs w:val="20"/>
        </w:rPr>
      </w:pPr>
      <w:r w:rsidRPr="006529A9">
        <w:rPr>
          <w:sz w:val="20"/>
          <w:szCs w:val="20"/>
        </w:rPr>
        <w:t>4) статью 13 Положения изложить в новой редакции:</w:t>
      </w:r>
    </w:p>
    <w:p w:rsidR="006529A9" w:rsidRPr="006529A9" w:rsidRDefault="006529A9" w:rsidP="006529A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9A9">
        <w:rPr>
          <w:sz w:val="20"/>
          <w:szCs w:val="20"/>
        </w:rPr>
        <w:t>«Предельные размеры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края.».</w:t>
      </w:r>
    </w:p>
    <w:p w:rsidR="006529A9" w:rsidRPr="006529A9" w:rsidRDefault="006529A9" w:rsidP="006529A9">
      <w:pPr>
        <w:pStyle w:val="22"/>
        <w:ind w:firstLine="426"/>
        <w:rPr>
          <w:b w:val="0"/>
          <w:sz w:val="20"/>
          <w:szCs w:val="20"/>
        </w:rPr>
      </w:pPr>
      <w:r w:rsidRPr="006529A9">
        <w:rPr>
          <w:b w:val="0"/>
          <w:sz w:val="20"/>
          <w:szCs w:val="20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6529A9" w:rsidRPr="006529A9" w:rsidRDefault="006529A9" w:rsidP="006529A9">
      <w:pPr>
        <w:ind w:firstLine="426"/>
        <w:jc w:val="both"/>
        <w:rPr>
          <w:sz w:val="20"/>
          <w:szCs w:val="20"/>
        </w:rPr>
      </w:pPr>
      <w:r w:rsidRPr="006529A9">
        <w:rPr>
          <w:sz w:val="20"/>
          <w:szCs w:val="20"/>
        </w:rPr>
        <w:t>3. Решение вступает в силу с момента опубликования и распространяется на правоотношения, возникшие с 01.01.2019года.</w:t>
      </w:r>
    </w:p>
    <w:p w:rsidR="006529A9" w:rsidRPr="006529A9" w:rsidRDefault="006529A9" w:rsidP="006529A9">
      <w:pPr>
        <w:jc w:val="both"/>
        <w:rPr>
          <w:sz w:val="20"/>
          <w:szCs w:val="20"/>
        </w:rPr>
      </w:pPr>
    </w:p>
    <w:p w:rsidR="006529A9" w:rsidRPr="006529A9" w:rsidRDefault="006529A9" w:rsidP="006529A9">
      <w:pPr>
        <w:jc w:val="both"/>
        <w:rPr>
          <w:sz w:val="20"/>
          <w:szCs w:val="20"/>
        </w:rPr>
      </w:pPr>
    </w:p>
    <w:p w:rsidR="006529A9" w:rsidRPr="006529A9" w:rsidRDefault="006529A9" w:rsidP="006529A9">
      <w:pPr>
        <w:jc w:val="both"/>
        <w:rPr>
          <w:sz w:val="20"/>
          <w:szCs w:val="20"/>
        </w:rPr>
      </w:pPr>
      <w:r w:rsidRPr="006529A9">
        <w:rPr>
          <w:sz w:val="20"/>
          <w:szCs w:val="20"/>
        </w:rPr>
        <w:t>Глава сельсовета                                                         Н.Н.Былин</w:t>
      </w:r>
    </w:p>
    <w:p w:rsidR="006529A9" w:rsidRDefault="006529A9" w:rsidP="006529A9">
      <w:pPr>
        <w:jc w:val="center"/>
        <w:rPr>
          <w:sz w:val="28"/>
          <w:szCs w:val="28"/>
        </w:rPr>
      </w:pPr>
    </w:p>
    <w:p w:rsidR="006529A9" w:rsidRPr="006529A9" w:rsidRDefault="006529A9" w:rsidP="006529A9">
      <w:pPr>
        <w:jc w:val="center"/>
        <w:rPr>
          <w:sz w:val="20"/>
          <w:szCs w:val="20"/>
        </w:rPr>
      </w:pPr>
      <w:r w:rsidRPr="006529A9">
        <w:rPr>
          <w:sz w:val="20"/>
          <w:szCs w:val="20"/>
        </w:rPr>
        <w:t>РЕШЕНИЕ</w:t>
      </w:r>
    </w:p>
    <w:p w:rsidR="006529A9" w:rsidRPr="006529A9" w:rsidRDefault="006529A9" w:rsidP="006529A9">
      <w:pPr>
        <w:jc w:val="center"/>
        <w:rPr>
          <w:sz w:val="20"/>
          <w:szCs w:val="20"/>
        </w:rPr>
      </w:pPr>
    </w:p>
    <w:p w:rsidR="006529A9" w:rsidRPr="006529A9" w:rsidRDefault="006529A9" w:rsidP="006529A9">
      <w:pPr>
        <w:rPr>
          <w:sz w:val="20"/>
          <w:szCs w:val="20"/>
        </w:rPr>
      </w:pPr>
      <w:r w:rsidRPr="006529A9">
        <w:rPr>
          <w:sz w:val="20"/>
          <w:szCs w:val="20"/>
        </w:rPr>
        <w:t xml:space="preserve"> 29.03.2019                              д. Александровка                           № 20-102</w:t>
      </w:r>
    </w:p>
    <w:p w:rsidR="006529A9" w:rsidRPr="006529A9" w:rsidRDefault="006529A9" w:rsidP="006529A9">
      <w:pPr>
        <w:rPr>
          <w:sz w:val="20"/>
          <w:szCs w:val="20"/>
        </w:rPr>
      </w:pPr>
    </w:p>
    <w:p w:rsidR="006529A9" w:rsidRPr="006529A9" w:rsidRDefault="006529A9" w:rsidP="006529A9">
      <w:pPr>
        <w:rPr>
          <w:sz w:val="20"/>
          <w:szCs w:val="20"/>
        </w:rPr>
      </w:pPr>
      <w:r w:rsidRPr="006529A9">
        <w:rPr>
          <w:color w:val="000000"/>
          <w:spacing w:val="-1"/>
          <w:sz w:val="20"/>
          <w:szCs w:val="20"/>
        </w:rPr>
        <w:t xml:space="preserve">О внесении изменений в Решение Александровского </w:t>
      </w:r>
      <w:r w:rsidRPr="006529A9">
        <w:rPr>
          <w:color w:val="000000"/>
          <w:spacing w:val="-4"/>
          <w:sz w:val="20"/>
          <w:szCs w:val="20"/>
        </w:rPr>
        <w:t xml:space="preserve">сельского Совета депутатов от 16.08.2012  № 15-76  </w:t>
      </w:r>
      <w:r w:rsidRPr="006529A9">
        <w:rPr>
          <w:color w:val="000000"/>
          <w:spacing w:val="-1"/>
          <w:sz w:val="20"/>
          <w:szCs w:val="20"/>
        </w:rPr>
        <w:t>«Об утверждении Положения об организации и проведении публичных слушаний в Александровском сельсовете</w:t>
      </w:r>
      <w:r w:rsidRPr="006529A9">
        <w:rPr>
          <w:color w:val="000000"/>
          <w:spacing w:val="-2"/>
          <w:sz w:val="20"/>
          <w:szCs w:val="20"/>
        </w:rPr>
        <w:t>» (в ред. Решения от 05.11.2015 №2-9, 17.08.2017 №11-55, от 26.12.2017 №12-58, от 27.03.2018 №13-66, от 25.10.2018 № 17-84)</w:t>
      </w:r>
    </w:p>
    <w:p w:rsidR="006529A9" w:rsidRPr="006529A9" w:rsidRDefault="006529A9" w:rsidP="006529A9">
      <w:pPr>
        <w:ind w:firstLine="540"/>
        <w:rPr>
          <w:color w:val="000000"/>
          <w:sz w:val="20"/>
          <w:szCs w:val="20"/>
        </w:rPr>
      </w:pPr>
    </w:p>
    <w:p w:rsidR="006529A9" w:rsidRPr="006529A9" w:rsidRDefault="006529A9" w:rsidP="006529A9">
      <w:pPr>
        <w:ind w:firstLine="540"/>
        <w:jc w:val="both"/>
        <w:rPr>
          <w:sz w:val="20"/>
          <w:szCs w:val="20"/>
        </w:rPr>
      </w:pPr>
      <w:r w:rsidRPr="006529A9">
        <w:rPr>
          <w:color w:val="000000"/>
          <w:sz w:val="20"/>
          <w:szCs w:val="20"/>
        </w:rPr>
        <w:t xml:space="preserve">В соответствии с Федеральным законом </w:t>
      </w:r>
      <w:r w:rsidRPr="006529A9">
        <w:rPr>
          <w:sz w:val="20"/>
          <w:szCs w:val="20"/>
        </w:rPr>
        <w:t xml:space="preserve">от 06.10.2003 № 131-ФЗ «Об общих принципах организации местного самоуправления в Российской Федерации», статьей 50 Устава муниципального образования Александровский сельсовет Нижнеингашского района Красноярского края»,  </w:t>
      </w:r>
      <w:r w:rsidRPr="006529A9">
        <w:rPr>
          <w:color w:val="000000"/>
          <w:spacing w:val="-2"/>
          <w:sz w:val="20"/>
          <w:szCs w:val="20"/>
        </w:rPr>
        <w:t>Александровский Совет депутатов РЕШИЛ:</w:t>
      </w:r>
    </w:p>
    <w:p w:rsidR="006529A9" w:rsidRPr="006529A9" w:rsidRDefault="006529A9" w:rsidP="006529A9">
      <w:pPr>
        <w:ind w:firstLine="709"/>
        <w:jc w:val="both"/>
        <w:rPr>
          <w:color w:val="000000"/>
          <w:spacing w:val="-1"/>
          <w:sz w:val="20"/>
          <w:szCs w:val="20"/>
        </w:rPr>
      </w:pPr>
      <w:r w:rsidRPr="006529A9">
        <w:rPr>
          <w:color w:val="000000"/>
          <w:sz w:val="20"/>
          <w:szCs w:val="20"/>
        </w:rPr>
        <w:t xml:space="preserve">1. Внести в Решение Александровского сельского Совета депутатов </w:t>
      </w:r>
      <w:r w:rsidRPr="006529A9">
        <w:rPr>
          <w:color w:val="000000"/>
          <w:spacing w:val="-4"/>
          <w:sz w:val="20"/>
          <w:szCs w:val="20"/>
        </w:rPr>
        <w:t xml:space="preserve">от 16.08.2012  № 15-76  </w:t>
      </w:r>
      <w:r w:rsidRPr="006529A9">
        <w:rPr>
          <w:color w:val="000000"/>
          <w:spacing w:val="-1"/>
          <w:sz w:val="20"/>
          <w:szCs w:val="20"/>
        </w:rPr>
        <w:t>«Об утверждении Положения об организации и проведении публичных слушаний в Александровском сельсовете</w:t>
      </w:r>
      <w:r w:rsidRPr="006529A9">
        <w:rPr>
          <w:color w:val="000000"/>
          <w:spacing w:val="-2"/>
          <w:sz w:val="20"/>
          <w:szCs w:val="20"/>
        </w:rPr>
        <w:t>» (в ред. Решения от 05.11.2015 №2-9, 17.08.2017 №11-55, от 26.12.2017 №12-58, от 27.03.2018 №13-66, от 25.10.2018 №17-84)</w:t>
      </w:r>
      <w:r w:rsidRPr="006529A9">
        <w:rPr>
          <w:color w:val="000000"/>
          <w:spacing w:val="-1"/>
          <w:sz w:val="20"/>
          <w:szCs w:val="20"/>
        </w:rPr>
        <w:t>, следующие изменения:</w:t>
      </w:r>
    </w:p>
    <w:p w:rsidR="006529A9" w:rsidRPr="006529A9" w:rsidRDefault="006529A9" w:rsidP="006529A9">
      <w:pPr>
        <w:ind w:firstLine="709"/>
        <w:jc w:val="both"/>
        <w:rPr>
          <w:sz w:val="20"/>
          <w:szCs w:val="20"/>
        </w:rPr>
      </w:pPr>
    </w:p>
    <w:p w:rsidR="006529A9" w:rsidRPr="006529A9" w:rsidRDefault="006529A9" w:rsidP="006529A9">
      <w:pPr>
        <w:shd w:val="clear" w:color="auto" w:fill="FFFFFF"/>
        <w:spacing w:line="322" w:lineRule="exact"/>
        <w:ind w:right="91" w:firstLine="547"/>
        <w:jc w:val="both"/>
        <w:rPr>
          <w:sz w:val="20"/>
          <w:szCs w:val="20"/>
        </w:rPr>
      </w:pPr>
      <w:r w:rsidRPr="006529A9">
        <w:rPr>
          <w:color w:val="000000"/>
          <w:sz w:val="20"/>
          <w:szCs w:val="20"/>
        </w:rPr>
        <w:lastRenderedPageBreak/>
        <w:t xml:space="preserve">1.1 </w:t>
      </w:r>
      <w:r w:rsidRPr="006529A9">
        <w:rPr>
          <w:sz w:val="20"/>
          <w:szCs w:val="20"/>
        </w:rPr>
        <w:t>в статье 7 пункты 1 и 2 исключить.</w:t>
      </w:r>
    </w:p>
    <w:p w:rsidR="006529A9" w:rsidRPr="006529A9" w:rsidRDefault="006529A9" w:rsidP="006529A9">
      <w:pPr>
        <w:shd w:val="clear" w:color="auto" w:fill="FFFFFF"/>
        <w:spacing w:line="322" w:lineRule="exact"/>
        <w:ind w:right="91" w:firstLine="547"/>
        <w:jc w:val="both"/>
        <w:rPr>
          <w:sz w:val="20"/>
          <w:szCs w:val="20"/>
        </w:rPr>
      </w:pPr>
    </w:p>
    <w:p w:rsidR="006529A9" w:rsidRPr="006529A9" w:rsidRDefault="006529A9" w:rsidP="006529A9">
      <w:pPr>
        <w:shd w:val="clear" w:color="auto" w:fill="FFFFFF"/>
        <w:spacing w:line="322" w:lineRule="exact"/>
        <w:ind w:right="91" w:firstLine="547"/>
        <w:jc w:val="both"/>
        <w:rPr>
          <w:sz w:val="20"/>
          <w:szCs w:val="20"/>
        </w:rPr>
      </w:pPr>
      <w:r w:rsidRPr="006529A9">
        <w:rPr>
          <w:color w:val="000000"/>
          <w:sz w:val="20"/>
          <w:szCs w:val="20"/>
        </w:rPr>
        <w:t>2. Решение вступает в силу в день, следующий за днём его опубликования в газете «Александровские вести».</w:t>
      </w:r>
    </w:p>
    <w:p w:rsidR="006529A9" w:rsidRPr="006529A9" w:rsidRDefault="006529A9" w:rsidP="006529A9">
      <w:pPr>
        <w:jc w:val="both"/>
        <w:rPr>
          <w:sz w:val="20"/>
          <w:szCs w:val="20"/>
        </w:rPr>
      </w:pPr>
      <w:r w:rsidRPr="006529A9">
        <w:rPr>
          <w:sz w:val="20"/>
          <w:szCs w:val="20"/>
        </w:rPr>
        <w:t xml:space="preserve">       </w:t>
      </w:r>
    </w:p>
    <w:p w:rsidR="006529A9" w:rsidRPr="006529A9" w:rsidRDefault="006529A9" w:rsidP="006529A9">
      <w:pPr>
        <w:jc w:val="both"/>
        <w:rPr>
          <w:sz w:val="20"/>
          <w:szCs w:val="20"/>
        </w:rPr>
      </w:pPr>
      <w:r w:rsidRPr="006529A9">
        <w:rPr>
          <w:sz w:val="20"/>
          <w:szCs w:val="20"/>
        </w:rPr>
        <w:t xml:space="preserve">Глава сельсовета                                                          Н.Н. Былин </w:t>
      </w:r>
    </w:p>
    <w:p w:rsidR="006529A9" w:rsidRPr="006529A9" w:rsidRDefault="006529A9" w:rsidP="006529A9">
      <w:pPr>
        <w:shd w:val="clear" w:color="auto" w:fill="FFFFFF"/>
        <w:spacing w:line="290" w:lineRule="atLeast"/>
        <w:jc w:val="both"/>
        <w:rPr>
          <w:sz w:val="20"/>
          <w:szCs w:val="20"/>
        </w:rPr>
      </w:pPr>
    </w:p>
    <w:p w:rsidR="009604CE" w:rsidRPr="006529A9" w:rsidRDefault="009604CE" w:rsidP="009604CE">
      <w:pPr>
        <w:rPr>
          <w:sz w:val="20"/>
          <w:szCs w:val="20"/>
        </w:rPr>
      </w:pPr>
    </w:p>
    <w:p w:rsidR="001E2B75" w:rsidRPr="009604CE" w:rsidRDefault="001E2B75" w:rsidP="00DB2BA3">
      <w:pPr>
        <w:ind w:left="-993" w:right="-567"/>
        <w:jc w:val="right"/>
        <w:rPr>
          <w:sz w:val="20"/>
          <w:szCs w:val="20"/>
        </w:rPr>
      </w:pPr>
    </w:p>
    <w:p w:rsidR="001E2B75" w:rsidRPr="00393639" w:rsidRDefault="001E2B75" w:rsidP="00DB2BA3">
      <w:pPr>
        <w:ind w:left="-993" w:right="-567"/>
        <w:jc w:val="right"/>
        <w:rPr>
          <w:sz w:val="20"/>
          <w:szCs w:val="20"/>
        </w:rPr>
      </w:pPr>
    </w:p>
    <w:p w:rsidR="00C73146" w:rsidRPr="00393639" w:rsidRDefault="00C73146" w:rsidP="00DB2BA3">
      <w:pPr>
        <w:ind w:left="-993" w:right="-567"/>
        <w:jc w:val="right"/>
        <w:rPr>
          <w:sz w:val="20"/>
          <w:szCs w:val="20"/>
        </w:rPr>
      </w:pPr>
      <w:r w:rsidRPr="00393639">
        <w:rPr>
          <w:sz w:val="20"/>
          <w:szCs w:val="20"/>
        </w:rPr>
        <w:t>Количество экземпляров    5  штук.</w:t>
      </w:r>
    </w:p>
    <w:p w:rsidR="00C73146" w:rsidRPr="00393639" w:rsidRDefault="00C73146" w:rsidP="00DB2BA3">
      <w:pPr>
        <w:ind w:left="-993" w:right="-567"/>
        <w:jc w:val="right"/>
        <w:rPr>
          <w:sz w:val="20"/>
          <w:szCs w:val="20"/>
        </w:rPr>
      </w:pPr>
      <w:r w:rsidRPr="00393639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C73146" w:rsidRPr="00393639" w:rsidRDefault="00C73146" w:rsidP="00DB2BA3">
      <w:pPr>
        <w:adjustRightInd w:val="0"/>
        <w:ind w:left="-993" w:right="-567"/>
        <w:jc w:val="right"/>
        <w:rPr>
          <w:sz w:val="20"/>
          <w:szCs w:val="20"/>
        </w:rPr>
      </w:pPr>
      <w:r w:rsidRPr="00393639">
        <w:rPr>
          <w:sz w:val="20"/>
          <w:szCs w:val="20"/>
        </w:rPr>
        <w:t xml:space="preserve">д.Александровка, ул.Центральная,29     </w:t>
      </w:r>
    </w:p>
    <w:p w:rsidR="00C73146" w:rsidRPr="00393639" w:rsidRDefault="00C73146" w:rsidP="00DB2BA3">
      <w:pPr>
        <w:adjustRightInd w:val="0"/>
        <w:ind w:left="-993" w:right="-567"/>
        <w:jc w:val="right"/>
        <w:rPr>
          <w:sz w:val="20"/>
          <w:szCs w:val="20"/>
        </w:rPr>
      </w:pPr>
      <w:r w:rsidRPr="00393639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p w:rsidR="00E04200" w:rsidRPr="00393639" w:rsidRDefault="00E04200" w:rsidP="00DB2BA3">
      <w:pPr>
        <w:ind w:left="-993" w:right="-567"/>
        <w:rPr>
          <w:sz w:val="20"/>
          <w:szCs w:val="20"/>
        </w:rPr>
      </w:pPr>
    </w:p>
    <w:p w:rsidR="00E04200" w:rsidRPr="00393639" w:rsidRDefault="00E04200" w:rsidP="00DB2BA3">
      <w:pPr>
        <w:ind w:left="-993" w:right="-567"/>
        <w:rPr>
          <w:sz w:val="20"/>
          <w:szCs w:val="20"/>
        </w:rPr>
      </w:pPr>
    </w:p>
    <w:p w:rsidR="00E04200" w:rsidRPr="00393639" w:rsidRDefault="00E04200" w:rsidP="00DB2BA3">
      <w:pPr>
        <w:ind w:left="-993" w:right="-567"/>
        <w:rPr>
          <w:sz w:val="20"/>
          <w:szCs w:val="20"/>
        </w:rPr>
      </w:pPr>
    </w:p>
    <w:p w:rsidR="00E04200" w:rsidRPr="00393639" w:rsidRDefault="00E04200" w:rsidP="00DB2BA3">
      <w:pPr>
        <w:tabs>
          <w:tab w:val="left" w:pos="3360"/>
        </w:tabs>
        <w:ind w:left="-993" w:right="-567"/>
        <w:rPr>
          <w:sz w:val="20"/>
          <w:szCs w:val="20"/>
        </w:rPr>
      </w:pPr>
      <w:r w:rsidRPr="00393639">
        <w:rPr>
          <w:sz w:val="20"/>
          <w:szCs w:val="20"/>
        </w:rPr>
        <w:tab/>
      </w:r>
    </w:p>
    <w:p w:rsidR="00512B20" w:rsidRPr="00F44F10" w:rsidRDefault="00512B20" w:rsidP="00DB2BA3">
      <w:pPr>
        <w:ind w:left="-993" w:right="-567"/>
        <w:jc w:val="right"/>
        <w:rPr>
          <w:sz w:val="20"/>
          <w:szCs w:val="20"/>
        </w:rPr>
      </w:pPr>
    </w:p>
    <w:sectPr w:rsidR="00512B20" w:rsidRPr="00F44F10" w:rsidSect="00393639">
      <w:footerReference w:type="even" r:id="rId14"/>
      <w:footerReference w:type="default" r:id="rId15"/>
      <w:pgSz w:w="11906" w:h="16838"/>
      <w:pgMar w:top="851" w:right="1134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CAE" w:rsidRDefault="00E64CAE">
      <w:r>
        <w:separator/>
      </w:r>
    </w:p>
  </w:endnote>
  <w:endnote w:type="continuationSeparator" w:id="1">
    <w:p w:rsidR="00E64CAE" w:rsidRDefault="00E6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A3" w:rsidRDefault="009A2F12" w:rsidP="004F04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B2BA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2BA3">
      <w:rPr>
        <w:rStyle w:val="aa"/>
        <w:noProof/>
      </w:rPr>
      <w:t>1</w:t>
    </w:r>
    <w:r>
      <w:rPr>
        <w:rStyle w:val="aa"/>
      </w:rPr>
      <w:fldChar w:fldCharType="end"/>
    </w:r>
  </w:p>
  <w:p w:rsidR="00DB2BA3" w:rsidRDefault="00DB2BA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A3" w:rsidRDefault="009A2F12" w:rsidP="004F04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B2BA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29A9">
      <w:rPr>
        <w:rStyle w:val="aa"/>
        <w:noProof/>
      </w:rPr>
      <w:t>1</w:t>
    </w:r>
    <w:r>
      <w:rPr>
        <w:rStyle w:val="aa"/>
      </w:rPr>
      <w:fldChar w:fldCharType="end"/>
    </w:r>
  </w:p>
  <w:p w:rsidR="00DB2BA3" w:rsidRDefault="00DB2BA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CAE" w:rsidRDefault="00E64CAE">
      <w:r>
        <w:separator/>
      </w:r>
    </w:p>
  </w:footnote>
  <w:footnote w:type="continuationSeparator" w:id="1">
    <w:p w:rsidR="00E64CAE" w:rsidRDefault="00E64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B5587"/>
    <w:multiLevelType w:val="multilevel"/>
    <w:tmpl w:val="EB46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42602"/>
    <w:multiLevelType w:val="multilevel"/>
    <w:tmpl w:val="9FF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63852"/>
    <w:multiLevelType w:val="multilevel"/>
    <w:tmpl w:val="CA7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36B66"/>
    <w:multiLevelType w:val="multilevel"/>
    <w:tmpl w:val="EE24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27FAB"/>
    <w:multiLevelType w:val="multilevel"/>
    <w:tmpl w:val="289C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D6F7E"/>
    <w:multiLevelType w:val="multilevel"/>
    <w:tmpl w:val="2C3A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D64E5"/>
    <w:multiLevelType w:val="multilevel"/>
    <w:tmpl w:val="E1CE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AF03A83"/>
    <w:multiLevelType w:val="hybridMultilevel"/>
    <w:tmpl w:val="ADFAE540"/>
    <w:lvl w:ilvl="0" w:tplc="02F25F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CAE3007"/>
    <w:multiLevelType w:val="hybridMultilevel"/>
    <w:tmpl w:val="87A8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1">
    <w:nsid w:val="3F5D1E42"/>
    <w:multiLevelType w:val="multilevel"/>
    <w:tmpl w:val="DC58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2B2221"/>
    <w:multiLevelType w:val="multilevel"/>
    <w:tmpl w:val="199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70548"/>
    <w:multiLevelType w:val="multilevel"/>
    <w:tmpl w:val="8F4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CB07C3"/>
    <w:multiLevelType w:val="multilevel"/>
    <w:tmpl w:val="0962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7">
    <w:nsid w:val="50B27D72"/>
    <w:multiLevelType w:val="multilevel"/>
    <w:tmpl w:val="9382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9511B2"/>
    <w:multiLevelType w:val="multilevel"/>
    <w:tmpl w:val="2F1E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6AC84EBA"/>
    <w:multiLevelType w:val="multilevel"/>
    <w:tmpl w:val="101E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6CB52242"/>
    <w:multiLevelType w:val="multilevel"/>
    <w:tmpl w:val="DC40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C75406"/>
    <w:multiLevelType w:val="multilevel"/>
    <w:tmpl w:val="724C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1E5E95"/>
    <w:multiLevelType w:val="multilevel"/>
    <w:tmpl w:val="9FE6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303C4B"/>
    <w:multiLevelType w:val="multilevel"/>
    <w:tmpl w:val="7D80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6"/>
  </w:num>
  <w:num w:numId="2">
    <w:abstractNumId w:val="30"/>
  </w:num>
  <w:num w:numId="3">
    <w:abstractNumId w:val="18"/>
  </w:num>
  <w:num w:numId="4">
    <w:abstractNumId w:val="20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0"/>
  </w:num>
  <w:num w:numId="8">
    <w:abstractNumId w:val="34"/>
  </w:num>
  <w:num w:numId="9">
    <w:abstractNumId w:val="37"/>
  </w:num>
  <w:num w:numId="10">
    <w:abstractNumId w:val="31"/>
  </w:num>
  <w:num w:numId="11">
    <w:abstractNumId w:val="24"/>
  </w:num>
  <w:num w:numId="12">
    <w:abstractNumId w:val="32"/>
  </w:num>
  <w:num w:numId="13">
    <w:abstractNumId w:val="40"/>
  </w:num>
  <w:num w:numId="14">
    <w:abstractNumId w:val="10"/>
  </w:num>
  <w:num w:numId="15">
    <w:abstractNumId w:val="9"/>
  </w:num>
  <w:num w:numId="16">
    <w:abstractNumId w:val="29"/>
  </w:num>
  <w:num w:numId="17">
    <w:abstractNumId w:val="11"/>
  </w:num>
  <w:num w:numId="18">
    <w:abstractNumId w:val="3"/>
  </w:num>
  <w:num w:numId="19">
    <w:abstractNumId w:val="15"/>
  </w:num>
  <w:num w:numId="20">
    <w:abstractNumId w:val="7"/>
  </w:num>
  <w:num w:numId="21">
    <w:abstractNumId w:val="19"/>
  </w:num>
  <w:num w:numId="22">
    <w:abstractNumId w:val="17"/>
  </w:num>
  <w:num w:numId="23">
    <w:abstractNumId w:val="16"/>
  </w:num>
  <w:num w:numId="24">
    <w:abstractNumId w:val="2"/>
  </w:num>
  <w:num w:numId="25">
    <w:abstractNumId w:val="35"/>
  </w:num>
  <w:num w:numId="26">
    <w:abstractNumId w:val="4"/>
  </w:num>
  <w:num w:numId="27">
    <w:abstractNumId w:val="1"/>
  </w:num>
  <w:num w:numId="28">
    <w:abstractNumId w:val="13"/>
  </w:num>
  <w:num w:numId="29">
    <w:abstractNumId w:val="5"/>
  </w:num>
  <w:num w:numId="30">
    <w:abstractNumId w:val="6"/>
  </w:num>
  <w:num w:numId="31">
    <w:abstractNumId w:val="39"/>
  </w:num>
  <w:num w:numId="32">
    <w:abstractNumId w:val="38"/>
  </w:num>
  <w:num w:numId="33">
    <w:abstractNumId w:val="23"/>
  </w:num>
  <w:num w:numId="34">
    <w:abstractNumId w:val="28"/>
  </w:num>
  <w:num w:numId="35">
    <w:abstractNumId w:val="8"/>
  </w:num>
  <w:num w:numId="36">
    <w:abstractNumId w:val="21"/>
  </w:num>
  <w:num w:numId="37">
    <w:abstractNumId w:val="22"/>
  </w:num>
  <w:num w:numId="38">
    <w:abstractNumId w:val="27"/>
  </w:num>
  <w:num w:numId="39">
    <w:abstractNumId w:val="33"/>
  </w:num>
  <w:num w:numId="40">
    <w:abstractNumId w:val="36"/>
  </w:num>
  <w:num w:numId="41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80898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004"/>
    <w:rsid w:val="00021D82"/>
    <w:rsid w:val="0002797E"/>
    <w:rsid w:val="00055504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7D63"/>
    <w:rsid w:val="00172BDC"/>
    <w:rsid w:val="00174B05"/>
    <w:rsid w:val="00177FE7"/>
    <w:rsid w:val="00183BB3"/>
    <w:rsid w:val="00184BB5"/>
    <w:rsid w:val="001854BE"/>
    <w:rsid w:val="00187CDA"/>
    <w:rsid w:val="0019481B"/>
    <w:rsid w:val="0019547D"/>
    <w:rsid w:val="00196D77"/>
    <w:rsid w:val="001A4AE6"/>
    <w:rsid w:val="001B4EE6"/>
    <w:rsid w:val="001B7AF8"/>
    <w:rsid w:val="001C19A9"/>
    <w:rsid w:val="001D7F9F"/>
    <w:rsid w:val="001E2B75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06AE"/>
    <w:rsid w:val="0033685E"/>
    <w:rsid w:val="00393639"/>
    <w:rsid w:val="003A6C4B"/>
    <w:rsid w:val="003A70D9"/>
    <w:rsid w:val="003B315F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25177"/>
    <w:rsid w:val="0043496C"/>
    <w:rsid w:val="00435AC2"/>
    <w:rsid w:val="00451D6F"/>
    <w:rsid w:val="004805D1"/>
    <w:rsid w:val="00487693"/>
    <w:rsid w:val="004912EE"/>
    <w:rsid w:val="004A6181"/>
    <w:rsid w:val="004B5E0B"/>
    <w:rsid w:val="004D177E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43DD4"/>
    <w:rsid w:val="005572B8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C2BEB"/>
    <w:rsid w:val="005C2DBE"/>
    <w:rsid w:val="005C598A"/>
    <w:rsid w:val="005D55DF"/>
    <w:rsid w:val="005E7274"/>
    <w:rsid w:val="005F4C9D"/>
    <w:rsid w:val="00603D0F"/>
    <w:rsid w:val="00617B1E"/>
    <w:rsid w:val="00623223"/>
    <w:rsid w:val="00630060"/>
    <w:rsid w:val="006364CF"/>
    <w:rsid w:val="00642429"/>
    <w:rsid w:val="00645FD8"/>
    <w:rsid w:val="00646C2F"/>
    <w:rsid w:val="00652370"/>
    <w:rsid w:val="006529A9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E4458"/>
    <w:rsid w:val="006F226D"/>
    <w:rsid w:val="006F6683"/>
    <w:rsid w:val="0072653B"/>
    <w:rsid w:val="0072692D"/>
    <w:rsid w:val="007279D3"/>
    <w:rsid w:val="007349A9"/>
    <w:rsid w:val="00740A66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38CE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76B53"/>
    <w:rsid w:val="008A3C5A"/>
    <w:rsid w:val="008A457A"/>
    <w:rsid w:val="008A50FC"/>
    <w:rsid w:val="008D27BD"/>
    <w:rsid w:val="008D46C9"/>
    <w:rsid w:val="008E4B6B"/>
    <w:rsid w:val="0090035A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04CE"/>
    <w:rsid w:val="0096466F"/>
    <w:rsid w:val="009A2F12"/>
    <w:rsid w:val="009A7B24"/>
    <w:rsid w:val="009B00A5"/>
    <w:rsid w:val="009B648D"/>
    <w:rsid w:val="009B6738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A1C69"/>
    <w:rsid w:val="00AB2B32"/>
    <w:rsid w:val="00AC52B8"/>
    <w:rsid w:val="00AD1BD5"/>
    <w:rsid w:val="00AE30E2"/>
    <w:rsid w:val="00AE5B5F"/>
    <w:rsid w:val="00AE6F5C"/>
    <w:rsid w:val="00AF1DBE"/>
    <w:rsid w:val="00B04B6B"/>
    <w:rsid w:val="00B05435"/>
    <w:rsid w:val="00B425AB"/>
    <w:rsid w:val="00B42AD9"/>
    <w:rsid w:val="00B461AE"/>
    <w:rsid w:val="00B5357B"/>
    <w:rsid w:val="00B56EF3"/>
    <w:rsid w:val="00B56FF5"/>
    <w:rsid w:val="00B61EB2"/>
    <w:rsid w:val="00B67F25"/>
    <w:rsid w:val="00B92B79"/>
    <w:rsid w:val="00B97600"/>
    <w:rsid w:val="00BA641A"/>
    <w:rsid w:val="00BB2091"/>
    <w:rsid w:val="00BB6CA0"/>
    <w:rsid w:val="00BB7B35"/>
    <w:rsid w:val="00BC2D39"/>
    <w:rsid w:val="00BC2FC6"/>
    <w:rsid w:val="00BE0FAE"/>
    <w:rsid w:val="00BE54E4"/>
    <w:rsid w:val="00C13A22"/>
    <w:rsid w:val="00C21783"/>
    <w:rsid w:val="00C36201"/>
    <w:rsid w:val="00C36953"/>
    <w:rsid w:val="00C4217A"/>
    <w:rsid w:val="00C67827"/>
    <w:rsid w:val="00C73146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4740"/>
    <w:rsid w:val="00D66CF1"/>
    <w:rsid w:val="00D83CE1"/>
    <w:rsid w:val="00D9341E"/>
    <w:rsid w:val="00D95CFD"/>
    <w:rsid w:val="00DA004A"/>
    <w:rsid w:val="00DA7860"/>
    <w:rsid w:val="00DB2BA3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64CAE"/>
    <w:rsid w:val="00E74F06"/>
    <w:rsid w:val="00E80B6B"/>
    <w:rsid w:val="00E92E91"/>
    <w:rsid w:val="00E97C0F"/>
    <w:rsid w:val="00EA3495"/>
    <w:rsid w:val="00EB3118"/>
    <w:rsid w:val="00ED0605"/>
    <w:rsid w:val="00ED15E3"/>
    <w:rsid w:val="00ED5356"/>
    <w:rsid w:val="00EE0658"/>
    <w:rsid w:val="00EE0FFF"/>
    <w:rsid w:val="00EF0826"/>
    <w:rsid w:val="00EF176B"/>
    <w:rsid w:val="00F04B1E"/>
    <w:rsid w:val="00F1050C"/>
    <w:rsid w:val="00F32EB1"/>
    <w:rsid w:val="00F3482F"/>
    <w:rsid w:val="00F359F0"/>
    <w:rsid w:val="00F40F4A"/>
    <w:rsid w:val="00F430CF"/>
    <w:rsid w:val="00F44F10"/>
    <w:rsid w:val="00F52DE1"/>
    <w:rsid w:val="00F62A7A"/>
    <w:rsid w:val="00F63D69"/>
    <w:rsid w:val="00F700AA"/>
    <w:rsid w:val="00F75E0A"/>
    <w:rsid w:val="00F92E88"/>
    <w:rsid w:val="00FB0F33"/>
    <w:rsid w:val="00FC03A8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0898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link w:val="a9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uiPriority w:val="99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uiPriority w:val="99"/>
    <w:rsid w:val="00F32EB1"/>
    <w:rPr>
      <w:rFonts w:ascii="Courier New" w:hAnsi="Courier New" w:cs="Courier New"/>
    </w:rPr>
  </w:style>
  <w:style w:type="paragraph" w:styleId="aff3">
    <w:name w:val="footnote text"/>
    <w:basedOn w:val="a"/>
    <w:link w:val="aff4"/>
    <w:unhideWhenUsed/>
    <w:rsid w:val="00B461A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4">
    <w:name w:val="Текст сноски Знак"/>
    <w:basedOn w:val="a0"/>
    <w:link w:val="aff3"/>
    <w:rsid w:val="00B461AE"/>
    <w:rPr>
      <w:rFonts w:ascii="Calibri" w:hAnsi="Calibri"/>
    </w:rPr>
  </w:style>
  <w:style w:type="character" w:styleId="aff5">
    <w:name w:val="footnote reference"/>
    <w:unhideWhenUsed/>
    <w:rsid w:val="00B461AE"/>
    <w:rPr>
      <w:rFonts w:ascii="Times New Roman" w:hAnsi="Times New Roman" w:cs="Times New Roman" w:hint="default"/>
      <w:vertAlign w:val="superscript"/>
    </w:rPr>
  </w:style>
  <w:style w:type="character" w:styleId="aff6">
    <w:name w:val="annotation reference"/>
    <w:basedOn w:val="a0"/>
    <w:uiPriority w:val="99"/>
    <w:unhideWhenUsed/>
    <w:rsid w:val="00F44F10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F44F10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F44F10"/>
  </w:style>
  <w:style w:type="paragraph" w:styleId="aff9">
    <w:name w:val="annotation subject"/>
    <w:basedOn w:val="aff7"/>
    <w:next w:val="aff7"/>
    <w:link w:val="affa"/>
    <w:uiPriority w:val="99"/>
    <w:unhideWhenUsed/>
    <w:rsid w:val="00F44F10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F44F10"/>
    <w:rPr>
      <w:b/>
      <w:bCs/>
    </w:rPr>
  </w:style>
  <w:style w:type="character" w:customStyle="1" w:styleId="a9">
    <w:name w:val="Нижний колонтитул Знак"/>
    <w:basedOn w:val="a0"/>
    <w:link w:val="a8"/>
    <w:rsid w:val="00F44F10"/>
    <w:rPr>
      <w:sz w:val="24"/>
      <w:szCs w:val="24"/>
    </w:rPr>
  </w:style>
  <w:style w:type="paragraph" w:customStyle="1" w:styleId="printj">
    <w:name w:val="printj"/>
    <w:basedOn w:val="a"/>
    <w:rsid w:val="00DB2BA3"/>
    <w:pPr>
      <w:spacing w:before="144" w:after="288"/>
      <w:jc w:val="both"/>
    </w:pPr>
  </w:style>
  <w:style w:type="paragraph" w:customStyle="1" w:styleId="p22">
    <w:name w:val="p22"/>
    <w:basedOn w:val="a"/>
    <w:rsid w:val="00DB2BA3"/>
    <w:pPr>
      <w:spacing w:before="100" w:beforeAutospacing="1" w:after="100" w:afterAutospacing="1"/>
    </w:pPr>
  </w:style>
  <w:style w:type="character" w:styleId="affb">
    <w:name w:val="FollowedHyperlink"/>
    <w:basedOn w:val="a0"/>
    <w:rsid w:val="00DB2BA3"/>
    <w:rPr>
      <w:color w:val="800080"/>
      <w:u w:val="single"/>
    </w:rPr>
  </w:style>
  <w:style w:type="paragraph" w:customStyle="1" w:styleId="p1">
    <w:name w:val="p1"/>
    <w:basedOn w:val="a"/>
    <w:rsid w:val="00DB2BA3"/>
    <w:pPr>
      <w:spacing w:before="100" w:beforeAutospacing="1" w:after="100" w:afterAutospacing="1"/>
    </w:pPr>
  </w:style>
  <w:style w:type="paragraph" w:customStyle="1" w:styleId="p2">
    <w:name w:val="p2"/>
    <w:basedOn w:val="a"/>
    <w:rsid w:val="00DB2BA3"/>
    <w:pPr>
      <w:spacing w:before="100" w:beforeAutospacing="1" w:after="100" w:afterAutospacing="1"/>
    </w:pPr>
  </w:style>
  <w:style w:type="paragraph" w:customStyle="1" w:styleId="p3">
    <w:name w:val="p3"/>
    <w:basedOn w:val="a"/>
    <w:rsid w:val="00DB2BA3"/>
    <w:pPr>
      <w:spacing w:before="100" w:beforeAutospacing="1" w:after="100" w:afterAutospacing="1"/>
    </w:pPr>
  </w:style>
  <w:style w:type="paragraph" w:customStyle="1" w:styleId="p4">
    <w:name w:val="p4"/>
    <w:basedOn w:val="a"/>
    <w:rsid w:val="00DB2BA3"/>
    <w:pPr>
      <w:spacing w:before="100" w:beforeAutospacing="1" w:after="100" w:afterAutospacing="1"/>
    </w:pPr>
  </w:style>
  <w:style w:type="paragraph" w:customStyle="1" w:styleId="affc">
    <w:name w:val="Знак Знак Знак Знак Знак Знак Знак Знак Знак Знак Знак Знак Знак Знак Знак"/>
    <w:basedOn w:val="a"/>
    <w:uiPriority w:val="99"/>
    <w:rsid w:val="00DB2BA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B2BA3"/>
    <w:rPr>
      <w:rFonts w:ascii="Arial" w:hAnsi="Arial" w:cs="Arial"/>
    </w:rPr>
  </w:style>
  <w:style w:type="character" w:customStyle="1" w:styleId="nobr">
    <w:name w:val="nobr"/>
    <w:basedOn w:val="a0"/>
    <w:rsid w:val="00960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6A4A874E73CE0ECFCC33F4Dh3P1J" TargetMode="External"/><Relationship Id="rId13" Type="http://schemas.openxmlformats.org/officeDocument/2006/relationships/hyperlink" Target="http://www.consultant.ru/document/cons_doc_LAW_148719/412c68ce7fd56700bec9a2750801db80aed8a96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8719/3a9228a03f058b5299126f6f3d1f5b51db0d15cb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719/3bb5a33416049a01864e479d9e7f531080608b2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148719/d966c7d95300ab246bcc43192e4cdbac5d2b763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6A4A874E73CE0ECFCC33F4Dh3P1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23548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2019-01-21T06:55:00Z</cp:lastPrinted>
  <dcterms:created xsi:type="dcterms:W3CDTF">2019-04-01T08:00:00Z</dcterms:created>
  <dcterms:modified xsi:type="dcterms:W3CDTF">2019-04-01T08:00:00Z</dcterms:modified>
</cp:coreProperties>
</file>