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9D" w:rsidRPr="00EB2C78" w:rsidRDefault="0054349D" w:rsidP="0054349D">
      <w:pPr>
        <w:pStyle w:val="aa"/>
        <w:jc w:val="center"/>
        <w:rPr>
          <w:rFonts w:ascii="Arial" w:hAnsi="Arial" w:cs="Arial"/>
          <w:b/>
          <w:sz w:val="24"/>
          <w:szCs w:val="24"/>
        </w:rPr>
      </w:pPr>
      <w:r w:rsidRPr="00EB2C78">
        <w:rPr>
          <w:rFonts w:ascii="Arial" w:hAnsi="Arial" w:cs="Arial"/>
          <w:b/>
          <w:sz w:val="24"/>
          <w:szCs w:val="24"/>
        </w:rPr>
        <w:t>АЛЕКСАНДРОВСКИЙ СЕЛЬСКИЙ СОВЕТ ДЕПУТАТОВ</w:t>
      </w:r>
    </w:p>
    <w:p w:rsidR="0054349D" w:rsidRPr="00EB2C78" w:rsidRDefault="0054349D" w:rsidP="0054349D">
      <w:pPr>
        <w:pStyle w:val="aa"/>
        <w:jc w:val="center"/>
        <w:rPr>
          <w:rFonts w:ascii="Arial" w:hAnsi="Arial" w:cs="Arial"/>
          <w:b/>
          <w:sz w:val="24"/>
          <w:szCs w:val="24"/>
        </w:rPr>
      </w:pPr>
      <w:r w:rsidRPr="00EB2C78">
        <w:rPr>
          <w:rFonts w:ascii="Arial" w:hAnsi="Arial" w:cs="Arial"/>
          <w:b/>
          <w:sz w:val="24"/>
          <w:szCs w:val="24"/>
        </w:rPr>
        <w:t>НИЖНЕИНГАШСКОГО РАЙОНА</w:t>
      </w:r>
    </w:p>
    <w:p w:rsidR="0054349D" w:rsidRPr="00EB2C78" w:rsidRDefault="0054349D" w:rsidP="0054349D">
      <w:pPr>
        <w:pStyle w:val="aa"/>
        <w:jc w:val="center"/>
        <w:rPr>
          <w:rFonts w:ascii="Arial" w:hAnsi="Arial" w:cs="Arial"/>
          <w:b/>
          <w:sz w:val="24"/>
          <w:szCs w:val="24"/>
        </w:rPr>
      </w:pPr>
      <w:r w:rsidRPr="00EB2C78">
        <w:rPr>
          <w:rFonts w:ascii="Arial" w:hAnsi="Arial" w:cs="Arial"/>
          <w:b/>
          <w:sz w:val="24"/>
          <w:szCs w:val="24"/>
        </w:rPr>
        <w:t>КРАСНОЯРСКОГО КРАЯ</w:t>
      </w:r>
    </w:p>
    <w:p w:rsidR="0054349D" w:rsidRPr="00EB2C78" w:rsidRDefault="0054349D" w:rsidP="0054349D">
      <w:pPr>
        <w:pStyle w:val="aa"/>
        <w:jc w:val="center"/>
        <w:rPr>
          <w:rFonts w:ascii="Arial" w:hAnsi="Arial" w:cs="Arial"/>
          <w:b/>
          <w:sz w:val="24"/>
          <w:szCs w:val="24"/>
        </w:rPr>
      </w:pPr>
    </w:p>
    <w:p w:rsidR="0054349D" w:rsidRPr="00EB2C78" w:rsidRDefault="0054349D" w:rsidP="0054349D">
      <w:pPr>
        <w:pStyle w:val="aa"/>
        <w:jc w:val="center"/>
        <w:rPr>
          <w:rFonts w:ascii="Arial" w:hAnsi="Arial" w:cs="Arial"/>
          <w:b/>
          <w:sz w:val="24"/>
          <w:szCs w:val="24"/>
        </w:rPr>
      </w:pPr>
    </w:p>
    <w:p w:rsidR="0054349D" w:rsidRPr="00EB2C78" w:rsidRDefault="0054349D" w:rsidP="0054349D">
      <w:pPr>
        <w:pStyle w:val="aa"/>
        <w:jc w:val="center"/>
        <w:rPr>
          <w:rFonts w:ascii="Arial" w:hAnsi="Arial" w:cs="Arial"/>
          <w:b/>
          <w:sz w:val="24"/>
          <w:szCs w:val="24"/>
        </w:rPr>
      </w:pPr>
      <w:r w:rsidRPr="00EB2C78">
        <w:rPr>
          <w:rFonts w:ascii="Arial" w:hAnsi="Arial" w:cs="Arial"/>
          <w:b/>
          <w:sz w:val="24"/>
          <w:szCs w:val="24"/>
        </w:rPr>
        <w:t>РЕШЕНИЕ</w:t>
      </w:r>
    </w:p>
    <w:p w:rsidR="0054349D" w:rsidRPr="00EB2C78" w:rsidRDefault="0054349D" w:rsidP="0054349D">
      <w:pPr>
        <w:pStyle w:val="aa"/>
        <w:jc w:val="both"/>
        <w:rPr>
          <w:rFonts w:ascii="Arial" w:hAnsi="Arial" w:cs="Arial"/>
          <w:sz w:val="24"/>
          <w:szCs w:val="24"/>
        </w:rPr>
      </w:pPr>
    </w:p>
    <w:p w:rsidR="0054349D" w:rsidRPr="00EB2C78" w:rsidRDefault="0054349D" w:rsidP="0054349D">
      <w:pPr>
        <w:pStyle w:val="aa"/>
        <w:jc w:val="both"/>
        <w:rPr>
          <w:rFonts w:ascii="Arial" w:hAnsi="Arial" w:cs="Arial"/>
          <w:sz w:val="24"/>
          <w:szCs w:val="24"/>
        </w:rPr>
      </w:pPr>
      <w:r w:rsidRPr="00EB2C78">
        <w:rPr>
          <w:rFonts w:ascii="Arial" w:hAnsi="Arial" w:cs="Arial"/>
          <w:sz w:val="24"/>
          <w:szCs w:val="24"/>
        </w:rPr>
        <w:t xml:space="preserve"> </w:t>
      </w:r>
      <w:r w:rsidR="00B652EF" w:rsidRPr="00EB2C78">
        <w:rPr>
          <w:rFonts w:ascii="Arial" w:hAnsi="Arial" w:cs="Arial"/>
          <w:sz w:val="24"/>
          <w:szCs w:val="24"/>
        </w:rPr>
        <w:t>25.10.2018</w:t>
      </w:r>
      <w:r w:rsidRPr="00EB2C78">
        <w:rPr>
          <w:rFonts w:ascii="Arial" w:hAnsi="Arial" w:cs="Arial"/>
          <w:sz w:val="24"/>
          <w:szCs w:val="24"/>
        </w:rPr>
        <w:t xml:space="preserve">                               д.Александровка     </w:t>
      </w:r>
      <w:r w:rsidR="00B652EF" w:rsidRPr="00EB2C78">
        <w:rPr>
          <w:rFonts w:ascii="Arial" w:hAnsi="Arial" w:cs="Arial"/>
          <w:sz w:val="24"/>
          <w:szCs w:val="24"/>
        </w:rPr>
        <w:t xml:space="preserve">             № 17-81</w:t>
      </w:r>
    </w:p>
    <w:p w:rsidR="00B652EF" w:rsidRPr="00EB2C78" w:rsidRDefault="00B652EF" w:rsidP="0054349D">
      <w:pPr>
        <w:pStyle w:val="aa"/>
        <w:jc w:val="both"/>
        <w:rPr>
          <w:rFonts w:ascii="Arial" w:hAnsi="Arial" w:cs="Arial"/>
          <w:sz w:val="24"/>
          <w:szCs w:val="24"/>
        </w:rPr>
      </w:pPr>
    </w:p>
    <w:p w:rsidR="00E8098F" w:rsidRPr="00EB2C78" w:rsidRDefault="00E8098F">
      <w:pPr>
        <w:spacing w:after="0" w:line="240" w:lineRule="auto"/>
        <w:ind w:firstLine="709"/>
        <w:rPr>
          <w:rFonts w:ascii="Arial" w:hAnsi="Arial" w:cs="Arial"/>
          <w:sz w:val="24"/>
          <w:szCs w:val="24"/>
          <w:lang w:eastAsia="ru-RU"/>
        </w:rPr>
      </w:pPr>
    </w:p>
    <w:p w:rsidR="00E8098F" w:rsidRPr="00EB2C78" w:rsidRDefault="006F3C83">
      <w:pPr>
        <w:spacing w:after="0" w:line="240" w:lineRule="auto"/>
        <w:jc w:val="left"/>
        <w:rPr>
          <w:rFonts w:ascii="Arial" w:hAnsi="Arial" w:cs="Arial"/>
          <w:sz w:val="24"/>
          <w:szCs w:val="24"/>
          <w:lang w:eastAsia="ru-RU"/>
        </w:rPr>
      </w:pPr>
      <w:r w:rsidRPr="00EB2C78">
        <w:rPr>
          <w:rFonts w:ascii="Arial" w:hAnsi="Arial" w:cs="Arial"/>
          <w:sz w:val="24"/>
          <w:szCs w:val="24"/>
          <w:lang w:eastAsia="ru-RU"/>
        </w:rPr>
        <w:t xml:space="preserve">Об  утверждении Положения об  организации </w:t>
      </w:r>
    </w:p>
    <w:p w:rsidR="00E8098F" w:rsidRPr="00EB2C78" w:rsidRDefault="006F3C83">
      <w:pPr>
        <w:spacing w:after="0" w:line="240" w:lineRule="auto"/>
        <w:jc w:val="left"/>
        <w:rPr>
          <w:rFonts w:ascii="Arial" w:hAnsi="Arial" w:cs="Arial"/>
          <w:sz w:val="24"/>
          <w:szCs w:val="24"/>
          <w:lang w:eastAsia="ru-RU"/>
        </w:rPr>
      </w:pPr>
      <w:r w:rsidRPr="00EB2C78">
        <w:rPr>
          <w:rFonts w:ascii="Arial" w:hAnsi="Arial" w:cs="Arial"/>
          <w:sz w:val="24"/>
          <w:szCs w:val="24"/>
          <w:lang w:eastAsia="ru-RU"/>
        </w:rPr>
        <w:t xml:space="preserve">и     проведении   публичных    слушаний   по </w:t>
      </w:r>
    </w:p>
    <w:p w:rsidR="00E8098F" w:rsidRPr="00EB2C78" w:rsidRDefault="006F3C83">
      <w:pPr>
        <w:spacing w:after="0" w:line="240" w:lineRule="auto"/>
        <w:jc w:val="left"/>
        <w:rPr>
          <w:rFonts w:ascii="Arial" w:hAnsi="Arial" w:cs="Arial"/>
          <w:sz w:val="24"/>
          <w:szCs w:val="24"/>
          <w:lang w:eastAsia="ru-RU"/>
        </w:rPr>
      </w:pPr>
      <w:r w:rsidRPr="00EB2C78">
        <w:rPr>
          <w:rFonts w:ascii="Arial" w:hAnsi="Arial" w:cs="Arial"/>
          <w:sz w:val="24"/>
          <w:szCs w:val="24"/>
          <w:lang w:eastAsia="ru-RU"/>
        </w:rPr>
        <w:t xml:space="preserve">проектам в области  градостроительной   </w:t>
      </w:r>
    </w:p>
    <w:p w:rsidR="00E8098F" w:rsidRPr="00EB2C78" w:rsidRDefault="006F3C83">
      <w:pPr>
        <w:spacing w:after="0" w:line="240" w:lineRule="auto"/>
        <w:jc w:val="left"/>
        <w:rPr>
          <w:rFonts w:ascii="Arial" w:hAnsi="Arial" w:cs="Arial"/>
          <w:sz w:val="24"/>
          <w:szCs w:val="24"/>
          <w:lang w:eastAsia="ru-RU"/>
        </w:rPr>
      </w:pPr>
      <w:r w:rsidRPr="00EB2C78">
        <w:rPr>
          <w:rFonts w:ascii="Arial" w:hAnsi="Arial" w:cs="Arial"/>
          <w:sz w:val="24"/>
          <w:szCs w:val="24"/>
          <w:lang w:eastAsia="ru-RU"/>
        </w:rPr>
        <w:t xml:space="preserve">деятельности в </w:t>
      </w:r>
      <w:r w:rsidR="0054349D" w:rsidRPr="00EB2C78">
        <w:rPr>
          <w:rFonts w:ascii="Arial" w:hAnsi="Arial" w:cs="Arial"/>
          <w:sz w:val="24"/>
          <w:szCs w:val="24"/>
          <w:lang w:eastAsia="ru-RU"/>
        </w:rPr>
        <w:t>Александровском сельсовете</w:t>
      </w:r>
    </w:p>
    <w:p w:rsidR="00E8098F" w:rsidRPr="00EB2C78" w:rsidRDefault="00E8098F">
      <w:pPr>
        <w:spacing w:after="0" w:line="240" w:lineRule="auto"/>
        <w:ind w:firstLine="709"/>
        <w:rPr>
          <w:rFonts w:ascii="Arial" w:hAnsi="Arial" w:cs="Arial"/>
          <w:b/>
          <w:sz w:val="24"/>
          <w:szCs w:val="24"/>
          <w:lang w:eastAsia="ru-RU"/>
        </w:rPr>
      </w:pPr>
    </w:p>
    <w:p w:rsidR="00E8098F" w:rsidRPr="00EB2C78" w:rsidRDefault="00E8098F">
      <w:pPr>
        <w:spacing w:after="0" w:line="240" w:lineRule="auto"/>
        <w:ind w:firstLine="709"/>
        <w:rPr>
          <w:rFonts w:ascii="Arial" w:hAnsi="Arial" w:cs="Arial"/>
          <w:b/>
          <w:sz w:val="24"/>
          <w:szCs w:val="24"/>
          <w:lang w:eastAsia="ru-RU"/>
        </w:rPr>
      </w:pPr>
    </w:p>
    <w:p w:rsidR="0054349D" w:rsidRPr="00EB2C78" w:rsidRDefault="006F3C83" w:rsidP="0054349D">
      <w:pPr>
        <w:pStyle w:val="aa"/>
        <w:jc w:val="both"/>
        <w:rPr>
          <w:rFonts w:ascii="Arial" w:hAnsi="Arial" w:cs="Arial"/>
          <w:sz w:val="24"/>
          <w:szCs w:val="24"/>
          <w:lang w:eastAsia="ru-RU"/>
        </w:rPr>
      </w:pPr>
      <w:r w:rsidRPr="00EB2C78">
        <w:rPr>
          <w:rFonts w:ascii="Arial" w:hAnsi="Arial" w:cs="Arial"/>
          <w:sz w:val="24"/>
          <w:szCs w:val="24"/>
          <w:lang w:eastAsia="ru-RU"/>
        </w:rPr>
        <w:t xml:space="preserve"> На основании статьи 28 Федерального закона от 06.10.2003 № 131-ФЗ «Об общих принципах организации местного самоуправления в Российской Федерации», статей 5.1,</w:t>
      </w:r>
      <w:r w:rsidRPr="00EB2C78">
        <w:rPr>
          <w:rFonts w:ascii="Arial" w:hAnsi="Arial" w:cs="Arial"/>
          <w:color w:val="FF0000"/>
          <w:sz w:val="24"/>
          <w:szCs w:val="24"/>
          <w:lang w:eastAsia="ru-RU"/>
        </w:rPr>
        <w:t xml:space="preserve"> </w:t>
      </w:r>
      <w:r w:rsidRPr="00EB2C78">
        <w:rPr>
          <w:rFonts w:ascii="Arial" w:hAnsi="Arial" w:cs="Arial"/>
          <w:sz w:val="24"/>
          <w:szCs w:val="24"/>
          <w:lang w:eastAsia="ru-RU"/>
        </w:rPr>
        <w:t xml:space="preserve">24, 28 Градостроительного кодекса Российской Федерации, статьи </w:t>
      </w:r>
      <w:r w:rsidR="0054349D" w:rsidRPr="00EB2C78">
        <w:rPr>
          <w:rFonts w:ascii="Arial" w:hAnsi="Arial" w:cs="Arial"/>
          <w:sz w:val="24"/>
          <w:szCs w:val="24"/>
          <w:lang w:eastAsia="ru-RU"/>
        </w:rPr>
        <w:t>9</w:t>
      </w:r>
      <w:r w:rsidRPr="00EB2C78">
        <w:rPr>
          <w:rFonts w:ascii="Arial" w:hAnsi="Arial" w:cs="Arial"/>
          <w:sz w:val="24"/>
          <w:szCs w:val="24"/>
          <w:lang w:eastAsia="ru-RU"/>
        </w:rPr>
        <w:t xml:space="preserve"> Устава</w:t>
      </w:r>
      <w:r w:rsidR="0054349D" w:rsidRPr="00EB2C78">
        <w:rPr>
          <w:rFonts w:ascii="Arial" w:hAnsi="Arial" w:cs="Arial"/>
          <w:sz w:val="24"/>
          <w:szCs w:val="24"/>
          <w:lang w:eastAsia="ru-RU"/>
        </w:rPr>
        <w:t xml:space="preserve">   Александровского сельсовета Нижнеингашского района Красноярского края,   Александровский сельский Совет депутатов </w:t>
      </w:r>
    </w:p>
    <w:p w:rsidR="00E8098F" w:rsidRPr="00EB2C78" w:rsidRDefault="006F3C83">
      <w:pPr>
        <w:spacing w:after="0" w:line="240" w:lineRule="auto"/>
        <w:ind w:firstLine="709"/>
        <w:rPr>
          <w:rFonts w:ascii="Arial" w:hAnsi="Arial" w:cs="Arial"/>
          <w:b/>
          <w:sz w:val="24"/>
          <w:szCs w:val="24"/>
        </w:rPr>
      </w:pPr>
      <w:r w:rsidRPr="00EB2C78">
        <w:rPr>
          <w:rFonts w:ascii="Arial" w:hAnsi="Arial" w:cs="Arial"/>
          <w:b/>
          <w:sz w:val="24"/>
          <w:szCs w:val="24"/>
        </w:rPr>
        <w:t>РЕШИЛ:</w:t>
      </w:r>
    </w:p>
    <w:p w:rsidR="00E8098F" w:rsidRPr="00EB2C78" w:rsidRDefault="006F3C83">
      <w:pPr>
        <w:spacing w:after="0" w:line="240" w:lineRule="auto"/>
        <w:ind w:firstLine="709"/>
        <w:rPr>
          <w:rFonts w:ascii="Arial" w:hAnsi="Arial" w:cs="Arial"/>
          <w:i/>
          <w:sz w:val="24"/>
          <w:szCs w:val="24"/>
          <w:lang w:eastAsia="ru-RU"/>
        </w:rPr>
      </w:pPr>
      <w:r w:rsidRPr="00EB2C78">
        <w:rPr>
          <w:rFonts w:ascii="Arial" w:hAnsi="Arial" w:cs="Arial"/>
          <w:sz w:val="24"/>
          <w:szCs w:val="24"/>
          <w:lang w:eastAsia="ru-RU"/>
        </w:rPr>
        <w:t xml:space="preserve">1. Утвердить Положение об организации и проведении публичных слушаний по вопросам градостроительной деятельности в </w:t>
      </w:r>
      <w:r w:rsidR="0054349D" w:rsidRPr="00EB2C78">
        <w:rPr>
          <w:rFonts w:ascii="Arial" w:hAnsi="Arial" w:cs="Arial"/>
          <w:sz w:val="24"/>
          <w:szCs w:val="24"/>
          <w:lang w:eastAsia="ru-RU"/>
        </w:rPr>
        <w:t>Александровском сельсовете</w:t>
      </w:r>
      <w:r w:rsidRPr="00EB2C78">
        <w:rPr>
          <w:rFonts w:ascii="Arial" w:hAnsi="Arial" w:cs="Arial"/>
          <w:sz w:val="24"/>
          <w:szCs w:val="24"/>
          <w:lang w:eastAsia="ru-RU"/>
        </w:rPr>
        <w:t xml:space="preserve">  согласно Приложению.</w:t>
      </w:r>
    </w:p>
    <w:p w:rsidR="00E8098F" w:rsidRPr="00EB2C78" w:rsidRDefault="006F3C83">
      <w:pPr>
        <w:spacing w:after="0" w:line="240" w:lineRule="auto"/>
        <w:ind w:firstLine="709"/>
        <w:rPr>
          <w:rFonts w:ascii="Arial" w:hAnsi="Arial" w:cs="Arial"/>
          <w:sz w:val="24"/>
          <w:szCs w:val="24"/>
        </w:rPr>
      </w:pPr>
      <w:r w:rsidRPr="00EB2C78">
        <w:rPr>
          <w:rFonts w:ascii="Arial" w:hAnsi="Arial" w:cs="Arial"/>
          <w:sz w:val="24"/>
          <w:szCs w:val="24"/>
        </w:rPr>
        <w:t xml:space="preserve">2. Решение вступает в силу со дня, следующего за днем его официального опубликования в </w:t>
      </w:r>
      <w:r w:rsidR="0054349D" w:rsidRPr="00EB2C78">
        <w:rPr>
          <w:rFonts w:ascii="Arial" w:hAnsi="Arial" w:cs="Arial"/>
          <w:sz w:val="24"/>
          <w:szCs w:val="24"/>
        </w:rPr>
        <w:t>печатном издании «Александровские вести».</w:t>
      </w:r>
    </w:p>
    <w:p w:rsidR="0054349D" w:rsidRPr="00EB2C78" w:rsidRDefault="0054349D">
      <w:pPr>
        <w:spacing w:after="0" w:line="240" w:lineRule="auto"/>
        <w:ind w:firstLine="709"/>
        <w:rPr>
          <w:rFonts w:ascii="Arial" w:hAnsi="Arial" w:cs="Arial"/>
          <w:sz w:val="24"/>
          <w:szCs w:val="24"/>
        </w:rPr>
      </w:pPr>
    </w:p>
    <w:p w:rsidR="0054349D" w:rsidRPr="00EB2C78" w:rsidRDefault="0054349D">
      <w:pPr>
        <w:spacing w:after="0" w:line="240" w:lineRule="auto"/>
        <w:ind w:firstLine="709"/>
        <w:rPr>
          <w:rFonts w:ascii="Arial" w:hAnsi="Arial" w:cs="Arial"/>
          <w:sz w:val="24"/>
          <w:szCs w:val="24"/>
        </w:rPr>
      </w:pPr>
    </w:p>
    <w:p w:rsidR="0054349D" w:rsidRPr="00EB2C78" w:rsidRDefault="0054349D">
      <w:pPr>
        <w:spacing w:after="0" w:line="240" w:lineRule="auto"/>
        <w:ind w:firstLine="709"/>
        <w:rPr>
          <w:rFonts w:ascii="Arial" w:hAnsi="Arial" w:cs="Arial"/>
          <w:sz w:val="24"/>
          <w:szCs w:val="24"/>
        </w:rPr>
      </w:pPr>
    </w:p>
    <w:p w:rsidR="0054349D" w:rsidRPr="00EB2C78" w:rsidRDefault="0054349D">
      <w:pPr>
        <w:spacing w:after="0" w:line="240" w:lineRule="auto"/>
        <w:ind w:firstLine="709"/>
        <w:rPr>
          <w:rFonts w:ascii="Arial" w:hAnsi="Arial" w:cs="Arial"/>
          <w:sz w:val="24"/>
          <w:szCs w:val="24"/>
        </w:rPr>
      </w:pPr>
    </w:p>
    <w:p w:rsidR="0054349D" w:rsidRPr="00EB2C78" w:rsidRDefault="0054349D">
      <w:pPr>
        <w:spacing w:after="0" w:line="240" w:lineRule="auto"/>
        <w:ind w:firstLine="709"/>
        <w:rPr>
          <w:rFonts w:ascii="Arial" w:hAnsi="Arial" w:cs="Arial"/>
          <w:sz w:val="24"/>
          <w:szCs w:val="24"/>
          <w:lang w:eastAsia="ru-RU"/>
        </w:rPr>
      </w:pPr>
      <w:r w:rsidRPr="00EB2C78">
        <w:rPr>
          <w:rFonts w:ascii="Arial" w:hAnsi="Arial" w:cs="Arial"/>
          <w:sz w:val="24"/>
          <w:szCs w:val="24"/>
        </w:rPr>
        <w:t>Глава сельсовета                                     Н.Н.Былин</w:t>
      </w:r>
    </w:p>
    <w:p w:rsidR="00E8098F" w:rsidRPr="00EB2C78" w:rsidRDefault="00E8098F">
      <w:pPr>
        <w:spacing w:after="0" w:line="240" w:lineRule="auto"/>
        <w:rPr>
          <w:rFonts w:ascii="Arial" w:hAnsi="Arial" w:cs="Arial"/>
          <w:i/>
          <w:sz w:val="24"/>
          <w:szCs w:val="24"/>
          <w:lang w:eastAsia="ru-RU"/>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54349D" w:rsidRPr="00EB2C78" w:rsidRDefault="0054349D">
      <w:pPr>
        <w:spacing w:after="0" w:line="240" w:lineRule="auto"/>
        <w:ind w:left="5245"/>
        <w:jc w:val="left"/>
        <w:rPr>
          <w:rFonts w:ascii="Arial" w:hAnsi="Arial" w:cs="Arial"/>
          <w:sz w:val="24"/>
          <w:szCs w:val="24"/>
        </w:rPr>
      </w:pPr>
    </w:p>
    <w:p w:rsidR="00E8098F" w:rsidRPr="00EB2C78" w:rsidRDefault="006F3C83">
      <w:pPr>
        <w:spacing w:after="0" w:line="240" w:lineRule="auto"/>
        <w:ind w:left="5245"/>
        <w:jc w:val="left"/>
        <w:rPr>
          <w:rFonts w:ascii="Arial" w:hAnsi="Arial" w:cs="Arial"/>
          <w:sz w:val="24"/>
          <w:szCs w:val="24"/>
        </w:rPr>
      </w:pPr>
      <w:r w:rsidRPr="00EB2C78">
        <w:rPr>
          <w:rFonts w:ascii="Arial" w:hAnsi="Arial" w:cs="Arial"/>
          <w:sz w:val="24"/>
          <w:szCs w:val="24"/>
        </w:rPr>
        <w:t xml:space="preserve">Приложение к Решению </w:t>
      </w:r>
    </w:p>
    <w:p w:rsidR="00E8098F" w:rsidRPr="00EB2C78" w:rsidRDefault="0054349D">
      <w:pPr>
        <w:widowControl w:val="0"/>
        <w:spacing w:after="0" w:line="240" w:lineRule="auto"/>
        <w:ind w:left="5245"/>
        <w:jc w:val="left"/>
        <w:rPr>
          <w:rFonts w:ascii="Arial" w:hAnsi="Arial" w:cs="Arial"/>
          <w:sz w:val="24"/>
          <w:szCs w:val="24"/>
        </w:rPr>
      </w:pPr>
      <w:r w:rsidRPr="00EB2C78">
        <w:rPr>
          <w:rFonts w:ascii="Arial" w:hAnsi="Arial" w:cs="Arial"/>
          <w:sz w:val="24"/>
          <w:szCs w:val="24"/>
        </w:rPr>
        <w:t>Александровского сельского Совета</w:t>
      </w:r>
      <w:r w:rsidR="006F3C83" w:rsidRPr="00EB2C78">
        <w:rPr>
          <w:rFonts w:ascii="Arial" w:hAnsi="Arial" w:cs="Arial"/>
          <w:i/>
          <w:sz w:val="24"/>
          <w:szCs w:val="24"/>
        </w:rPr>
        <w:t xml:space="preserve"> </w:t>
      </w:r>
      <w:r w:rsidR="006F3C83" w:rsidRPr="00EB2C78">
        <w:rPr>
          <w:rFonts w:ascii="Arial" w:hAnsi="Arial" w:cs="Arial"/>
          <w:sz w:val="24"/>
          <w:szCs w:val="24"/>
        </w:rPr>
        <w:t xml:space="preserve">от </w:t>
      </w:r>
      <w:r w:rsidR="00B652EF" w:rsidRPr="00EB2C78">
        <w:rPr>
          <w:rFonts w:ascii="Arial" w:hAnsi="Arial" w:cs="Arial"/>
          <w:sz w:val="24"/>
          <w:szCs w:val="24"/>
        </w:rPr>
        <w:t xml:space="preserve">25.10.2018  </w:t>
      </w:r>
      <w:r w:rsidR="006F3C83" w:rsidRPr="00EB2C78">
        <w:rPr>
          <w:rFonts w:ascii="Arial" w:hAnsi="Arial" w:cs="Arial"/>
          <w:sz w:val="24"/>
          <w:szCs w:val="24"/>
        </w:rPr>
        <w:t>№</w:t>
      </w:r>
      <w:r w:rsidR="00B652EF" w:rsidRPr="00EB2C78">
        <w:rPr>
          <w:rFonts w:ascii="Arial" w:hAnsi="Arial" w:cs="Arial"/>
          <w:sz w:val="24"/>
          <w:szCs w:val="24"/>
        </w:rPr>
        <w:t xml:space="preserve"> 17-81</w:t>
      </w:r>
    </w:p>
    <w:p w:rsidR="00E8098F" w:rsidRPr="00EB2C78" w:rsidRDefault="006F3C83">
      <w:pPr>
        <w:pStyle w:val="2"/>
        <w:ind w:left="5245"/>
        <w:jc w:val="left"/>
        <w:rPr>
          <w:rFonts w:ascii="Arial" w:hAnsi="Arial" w:cs="Arial"/>
          <w:sz w:val="24"/>
          <w:szCs w:val="24"/>
        </w:rPr>
      </w:pPr>
      <w:r w:rsidRPr="00EB2C78">
        <w:rPr>
          <w:rFonts w:ascii="Arial" w:hAnsi="Arial" w:cs="Arial"/>
          <w:sz w:val="24"/>
          <w:szCs w:val="24"/>
        </w:rPr>
        <w:tab/>
        <w:t xml:space="preserve"> </w:t>
      </w:r>
    </w:p>
    <w:p w:rsidR="00E8098F" w:rsidRPr="00EB2C78" w:rsidRDefault="006F3C83">
      <w:pPr>
        <w:pStyle w:val="ConsPlusTitle"/>
        <w:spacing w:line="240" w:lineRule="auto"/>
        <w:ind w:firstLine="709"/>
        <w:jc w:val="center"/>
        <w:rPr>
          <w:rFonts w:ascii="Arial" w:hAnsi="Arial" w:cs="Arial"/>
          <w:sz w:val="24"/>
          <w:szCs w:val="24"/>
        </w:rPr>
      </w:pPr>
      <w:r w:rsidRPr="00EB2C78">
        <w:rPr>
          <w:rFonts w:ascii="Arial" w:hAnsi="Arial" w:cs="Arial"/>
          <w:sz w:val="24"/>
          <w:szCs w:val="24"/>
        </w:rPr>
        <w:t>ПОЛОЖЕНИЕ</w:t>
      </w:r>
    </w:p>
    <w:p w:rsidR="00E8098F" w:rsidRPr="00EB2C78" w:rsidRDefault="006F3C83">
      <w:pPr>
        <w:pStyle w:val="ConsPlusTitle"/>
        <w:spacing w:line="240" w:lineRule="auto"/>
        <w:ind w:firstLine="709"/>
        <w:jc w:val="center"/>
        <w:rPr>
          <w:rFonts w:ascii="Arial" w:hAnsi="Arial" w:cs="Arial"/>
          <w:sz w:val="24"/>
          <w:szCs w:val="24"/>
        </w:rPr>
      </w:pPr>
      <w:r w:rsidRPr="00EB2C78">
        <w:rPr>
          <w:rFonts w:ascii="Arial" w:hAnsi="Arial" w:cs="Arial"/>
          <w:sz w:val="24"/>
          <w:szCs w:val="24"/>
        </w:rPr>
        <w:t xml:space="preserve">об организации и проведении публичных слушаний по проектам в области градостроительной деятельности в </w:t>
      </w:r>
      <w:r w:rsidR="0054349D" w:rsidRPr="00EB2C78">
        <w:rPr>
          <w:rFonts w:ascii="Arial" w:hAnsi="Arial" w:cs="Arial"/>
          <w:sz w:val="24"/>
          <w:szCs w:val="24"/>
        </w:rPr>
        <w:t>Александровском сельсовете</w:t>
      </w:r>
    </w:p>
    <w:p w:rsidR="00E8098F" w:rsidRPr="00EB2C78" w:rsidRDefault="00E8098F">
      <w:pPr>
        <w:pStyle w:val="ConsPlusNormal"/>
        <w:spacing w:line="240" w:lineRule="auto"/>
        <w:ind w:firstLine="709"/>
        <w:jc w:val="center"/>
        <w:rPr>
          <w:b/>
          <w:sz w:val="24"/>
          <w:szCs w:val="24"/>
        </w:rPr>
      </w:pPr>
    </w:p>
    <w:p w:rsidR="00E8098F" w:rsidRPr="00EB2C78" w:rsidRDefault="006F3C83">
      <w:pPr>
        <w:pStyle w:val="ConsPlusNormal"/>
        <w:numPr>
          <w:ilvl w:val="0"/>
          <w:numId w:val="3"/>
        </w:numPr>
        <w:spacing w:line="240" w:lineRule="auto"/>
        <w:jc w:val="center"/>
        <w:rPr>
          <w:b/>
          <w:sz w:val="24"/>
          <w:szCs w:val="24"/>
        </w:rPr>
      </w:pPr>
      <w:r w:rsidRPr="00EB2C78">
        <w:rPr>
          <w:b/>
          <w:sz w:val="24"/>
          <w:szCs w:val="24"/>
        </w:rPr>
        <w:t>Общие положения</w:t>
      </w:r>
    </w:p>
    <w:p w:rsidR="00E8098F" w:rsidRPr="00EB2C78" w:rsidRDefault="00E8098F">
      <w:pPr>
        <w:pStyle w:val="ConsPlusNormal"/>
        <w:spacing w:line="240" w:lineRule="auto"/>
        <w:ind w:left="1069" w:firstLine="0"/>
        <w:rPr>
          <w:b/>
          <w:sz w:val="24"/>
          <w:szCs w:val="24"/>
        </w:rPr>
      </w:pPr>
    </w:p>
    <w:p w:rsidR="00E8098F" w:rsidRPr="00EB2C78" w:rsidRDefault="006F3C83">
      <w:pPr>
        <w:autoSpaceDE w:val="0"/>
        <w:autoSpaceDN w:val="0"/>
        <w:adjustRightInd w:val="0"/>
        <w:spacing w:after="0" w:line="240" w:lineRule="auto"/>
        <w:ind w:firstLine="709"/>
        <w:rPr>
          <w:rFonts w:ascii="Arial" w:hAnsi="Arial" w:cs="Arial"/>
          <w:sz w:val="24"/>
          <w:szCs w:val="24"/>
        </w:rPr>
      </w:pPr>
      <w:r w:rsidRPr="00EB2C78">
        <w:rPr>
          <w:rFonts w:ascii="Arial" w:hAnsi="Arial" w:cs="Arial"/>
          <w:sz w:val="24"/>
          <w:szCs w:val="24"/>
        </w:rPr>
        <w:t xml:space="preserve">1.1. Настоящее Положение устанавливает в соответствии с Конституцией Российской Федерации, </w:t>
      </w:r>
      <w:r w:rsidRPr="00EB2C78">
        <w:rPr>
          <w:rFonts w:ascii="Arial" w:hAnsi="Arial" w:cs="Arial"/>
          <w:sz w:val="24"/>
          <w:szCs w:val="24"/>
          <w:lang w:eastAsia="ru-RU"/>
        </w:rPr>
        <w:t xml:space="preserve">Градостроительным кодексом Российской Федерации, </w:t>
      </w:r>
      <w:r w:rsidRPr="00EB2C78">
        <w:rPr>
          <w:rFonts w:ascii="Arial" w:hAnsi="Arial" w:cs="Arial"/>
          <w:sz w:val="24"/>
          <w:szCs w:val="24"/>
        </w:rPr>
        <w:t xml:space="preserve">Федеральным законом от 6 октября 2003 г. № 131-ФЗ «Об общих принципах организации местного самоуправления в Российской Федерации», Уставом </w:t>
      </w:r>
      <w:r w:rsidR="0054349D" w:rsidRPr="00EB2C78">
        <w:rPr>
          <w:rFonts w:ascii="Arial" w:hAnsi="Arial" w:cs="Arial"/>
          <w:sz w:val="24"/>
          <w:szCs w:val="24"/>
        </w:rPr>
        <w:t>Александровского сельсовета Нижнеингашского района Красноярского края</w:t>
      </w:r>
      <w:r w:rsidRPr="00EB2C78">
        <w:rPr>
          <w:rFonts w:ascii="Arial" w:hAnsi="Arial" w:cs="Arial"/>
          <w:sz w:val="24"/>
          <w:szCs w:val="24"/>
        </w:rPr>
        <w:t xml:space="preserve"> порядок организации и проведения публичных слушаний по проектам в области градостроительной деятельности в </w:t>
      </w:r>
      <w:r w:rsidR="0054349D" w:rsidRPr="00EB2C78">
        <w:rPr>
          <w:rFonts w:ascii="Arial" w:hAnsi="Arial" w:cs="Arial"/>
          <w:sz w:val="24"/>
          <w:szCs w:val="24"/>
        </w:rPr>
        <w:t>Александровском сельсовете.</w:t>
      </w:r>
    </w:p>
    <w:p w:rsidR="00E8098F" w:rsidRPr="00EB2C78" w:rsidRDefault="006F3C83">
      <w:pPr>
        <w:autoSpaceDE w:val="0"/>
        <w:autoSpaceDN w:val="0"/>
        <w:adjustRightInd w:val="0"/>
        <w:spacing w:after="0" w:line="240" w:lineRule="auto"/>
        <w:ind w:firstLine="709"/>
        <w:rPr>
          <w:rFonts w:ascii="Arial" w:hAnsi="Arial" w:cs="Arial"/>
          <w:sz w:val="24"/>
          <w:szCs w:val="24"/>
        </w:rPr>
      </w:pPr>
      <w:r w:rsidRPr="00EB2C78">
        <w:rPr>
          <w:rFonts w:ascii="Arial" w:hAnsi="Arial" w:cs="Arial"/>
          <w:sz w:val="24"/>
          <w:szCs w:val="24"/>
        </w:rPr>
        <w:t xml:space="preserve">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w:t>
      </w:r>
      <w:r w:rsidR="0054349D" w:rsidRPr="00EB2C78">
        <w:rPr>
          <w:rFonts w:ascii="Arial" w:hAnsi="Arial" w:cs="Arial"/>
          <w:sz w:val="24"/>
          <w:szCs w:val="24"/>
        </w:rPr>
        <w:t>Александровского сельсовета</w:t>
      </w:r>
      <w:r w:rsidRPr="00EB2C78">
        <w:rPr>
          <w:rFonts w:ascii="Arial" w:hAnsi="Arial" w:cs="Arial"/>
          <w:sz w:val="24"/>
          <w:szCs w:val="24"/>
        </w:rPr>
        <w:t>.</w:t>
      </w:r>
    </w:p>
    <w:p w:rsidR="00E8098F" w:rsidRPr="00EB2C78" w:rsidRDefault="006F3C83">
      <w:pPr>
        <w:autoSpaceDE w:val="0"/>
        <w:autoSpaceDN w:val="0"/>
        <w:adjustRightInd w:val="0"/>
        <w:spacing w:after="0" w:line="240" w:lineRule="auto"/>
        <w:ind w:firstLine="709"/>
        <w:rPr>
          <w:rFonts w:ascii="Arial" w:hAnsi="Arial" w:cs="Arial"/>
          <w:sz w:val="24"/>
          <w:szCs w:val="24"/>
        </w:rPr>
      </w:pPr>
      <w:r w:rsidRPr="00EB2C78">
        <w:rPr>
          <w:rFonts w:ascii="Arial" w:hAnsi="Arial" w:cs="Arial"/>
          <w:sz w:val="24"/>
          <w:szCs w:val="24"/>
        </w:rPr>
        <w:t xml:space="preserve">1.3. 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w:t>
      </w:r>
      <w:r w:rsidR="0054349D" w:rsidRPr="00EB2C78">
        <w:rPr>
          <w:rFonts w:ascii="Arial" w:hAnsi="Arial" w:cs="Arial"/>
          <w:sz w:val="24"/>
          <w:szCs w:val="24"/>
        </w:rPr>
        <w:t xml:space="preserve">Александровского сельсовета </w:t>
      </w:r>
      <w:r w:rsidRPr="00EB2C78">
        <w:rPr>
          <w:rFonts w:ascii="Arial" w:hAnsi="Arial" w:cs="Arial"/>
          <w:sz w:val="24"/>
          <w:szCs w:val="24"/>
        </w:rPr>
        <w:t xml:space="preserve">по существу выносимых на публичные слушания проектов правовых актов </w:t>
      </w:r>
      <w:r w:rsidR="0054349D" w:rsidRPr="00EB2C78">
        <w:rPr>
          <w:rFonts w:ascii="Arial" w:hAnsi="Arial" w:cs="Arial"/>
          <w:sz w:val="24"/>
          <w:szCs w:val="24"/>
        </w:rPr>
        <w:t xml:space="preserve">Александровского сельсовета </w:t>
      </w:r>
      <w:r w:rsidRPr="00EB2C78">
        <w:rPr>
          <w:rFonts w:ascii="Arial" w:hAnsi="Arial" w:cs="Arial"/>
          <w:sz w:val="24"/>
          <w:szCs w:val="24"/>
        </w:rPr>
        <w:t>(далее - проекты).</w:t>
      </w:r>
    </w:p>
    <w:p w:rsidR="00E8098F" w:rsidRPr="00EB2C78" w:rsidRDefault="006F3C83">
      <w:pPr>
        <w:autoSpaceDE w:val="0"/>
        <w:autoSpaceDN w:val="0"/>
        <w:adjustRightInd w:val="0"/>
        <w:spacing w:after="0" w:line="240" w:lineRule="auto"/>
        <w:ind w:firstLine="709"/>
        <w:rPr>
          <w:rFonts w:ascii="Arial" w:hAnsi="Arial" w:cs="Arial"/>
          <w:sz w:val="24"/>
          <w:szCs w:val="24"/>
        </w:rPr>
      </w:pPr>
      <w:r w:rsidRPr="00EB2C78">
        <w:rPr>
          <w:rFonts w:ascii="Arial" w:hAnsi="Arial" w:cs="Arial"/>
          <w:sz w:val="24"/>
          <w:szCs w:val="24"/>
        </w:rPr>
        <w:t>1.4. На публичные слушания должны выноситься:</w:t>
      </w:r>
    </w:p>
    <w:p w:rsidR="00E8098F" w:rsidRPr="00EB2C78" w:rsidRDefault="006915F7">
      <w:pPr>
        <w:autoSpaceDE w:val="0"/>
        <w:autoSpaceDN w:val="0"/>
        <w:adjustRightInd w:val="0"/>
        <w:spacing w:after="0" w:line="240" w:lineRule="auto"/>
        <w:ind w:firstLine="709"/>
        <w:rPr>
          <w:rFonts w:ascii="Arial" w:hAnsi="Arial" w:cs="Arial"/>
          <w:sz w:val="24"/>
          <w:szCs w:val="24"/>
        </w:rPr>
      </w:pPr>
      <w:r w:rsidRPr="00EB2C78">
        <w:rPr>
          <w:rFonts w:ascii="Arial" w:hAnsi="Arial" w:cs="Arial"/>
          <w:sz w:val="24"/>
          <w:szCs w:val="24"/>
        </w:rPr>
        <w:t>П</w:t>
      </w:r>
      <w:r w:rsidR="006F3C83" w:rsidRPr="00EB2C78">
        <w:rPr>
          <w:rFonts w:ascii="Arial" w:hAnsi="Arial" w:cs="Arial"/>
          <w:sz w:val="24"/>
          <w:szCs w:val="24"/>
        </w:rPr>
        <w:t>роекты правил благоустройства территорий, проекты внесения изменений в утвержденные Правила благоустройства территорий;</w:t>
      </w:r>
    </w:p>
    <w:p w:rsidR="00E8098F" w:rsidRPr="00EB2C78" w:rsidRDefault="006F3C83">
      <w:pPr>
        <w:autoSpaceDE w:val="0"/>
        <w:autoSpaceDN w:val="0"/>
        <w:adjustRightInd w:val="0"/>
        <w:spacing w:after="0" w:line="240" w:lineRule="auto"/>
        <w:ind w:firstLine="709"/>
        <w:rPr>
          <w:rFonts w:ascii="Arial" w:hAnsi="Arial" w:cs="Arial"/>
          <w:sz w:val="24"/>
          <w:szCs w:val="24"/>
        </w:rPr>
      </w:pPr>
      <w:r w:rsidRPr="00EB2C78">
        <w:rPr>
          <w:rFonts w:ascii="Arial" w:hAnsi="Arial" w:cs="Arial"/>
          <w:sz w:val="24"/>
          <w:szCs w:val="24"/>
        </w:rPr>
        <w:t>1.5. Участниками публичных слушаний по проектам, указанным в пункт</w:t>
      </w:r>
      <w:r w:rsidR="006915F7" w:rsidRPr="00EB2C78">
        <w:rPr>
          <w:rFonts w:ascii="Arial" w:hAnsi="Arial" w:cs="Arial"/>
          <w:sz w:val="24"/>
          <w:szCs w:val="24"/>
        </w:rPr>
        <w:t>е</w:t>
      </w:r>
      <w:r w:rsidRPr="00EB2C78">
        <w:rPr>
          <w:rFonts w:ascii="Arial" w:hAnsi="Arial" w:cs="Arial"/>
          <w:sz w:val="24"/>
          <w:szCs w:val="24"/>
        </w:rPr>
        <w:t xml:space="preserve">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098F" w:rsidRPr="00EB2C78" w:rsidRDefault="00E8098F">
      <w:pPr>
        <w:autoSpaceDE w:val="0"/>
        <w:autoSpaceDN w:val="0"/>
        <w:adjustRightInd w:val="0"/>
        <w:spacing w:after="0" w:line="240" w:lineRule="auto"/>
        <w:ind w:firstLine="709"/>
        <w:rPr>
          <w:rFonts w:ascii="Arial" w:hAnsi="Arial" w:cs="Arial"/>
          <w:sz w:val="24"/>
          <w:szCs w:val="24"/>
        </w:rPr>
      </w:pPr>
    </w:p>
    <w:p w:rsidR="00E8098F" w:rsidRPr="00EB2C78" w:rsidRDefault="00E8098F">
      <w:pPr>
        <w:autoSpaceDE w:val="0"/>
        <w:autoSpaceDN w:val="0"/>
        <w:adjustRightInd w:val="0"/>
        <w:spacing w:after="0" w:line="240" w:lineRule="auto"/>
        <w:rPr>
          <w:rFonts w:ascii="Arial" w:hAnsi="Arial" w:cs="Arial"/>
          <w:sz w:val="24"/>
          <w:szCs w:val="24"/>
        </w:rPr>
      </w:pPr>
    </w:p>
    <w:p w:rsidR="00E8098F" w:rsidRPr="00EB2C78" w:rsidRDefault="006F3C83">
      <w:pPr>
        <w:autoSpaceDE w:val="0"/>
        <w:autoSpaceDN w:val="0"/>
        <w:adjustRightInd w:val="0"/>
        <w:spacing w:after="0" w:line="240" w:lineRule="auto"/>
        <w:ind w:firstLine="709"/>
        <w:jc w:val="center"/>
        <w:rPr>
          <w:rFonts w:ascii="Arial" w:hAnsi="Arial" w:cs="Arial"/>
          <w:b/>
          <w:sz w:val="24"/>
          <w:szCs w:val="24"/>
        </w:rPr>
      </w:pPr>
      <w:r w:rsidRPr="00EB2C78">
        <w:rPr>
          <w:rFonts w:ascii="Arial" w:hAnsi="Arial" w:cs="Arial"/>
          <w:b/>
          <w:sz w:val="24"/>
          <w:szCs w:val="24"/>
        </w:rPr>
        <w:t>2. Порядок организации и проведения</w:t>
      </w:r>
    </w:p>
    <w:p w:rsidR="00E8098F" w:rsidRPr="00EB2C78" w:rsidRDefault="006F3C83">
      <w:pPr>
        <w:autoSpaceDE w:val="0"/>
        <w:autoSpaceDN w:val="0"/>
        <w:adjustRightInd w:val="0"/>
        <w:spacing w:after="0" w:line="240" w:lineRule="auto"/>
        <w:ind w:firstLine="709"/>
        <w:jc w:val="center"/>
        <w:rPr>
          <w:rFonts w:ascii="Arial" w:hAnsi="Arial" w:cs="Arial"/>
          <w:b/>
          <w:sz w:val="24"/>
          <w:szCs w:val="24"/>
        </w:rPr>
      </w:pPr>
      <w:r w:rsidRPr="00EB2C78">
        <w:rPr>
          <w:rFonts w:ascii="Arial" w:hAnsi="Arial" w:cs="Arial"/>
          <w:b/>
          <w:sz w:val="24"/>
          <w:szCs w:val="24"/>
        </w:rPr>
        <w:t>публичных слушаний</w:t>
      </w:r>
    </w:p>
    <w:p w:rsidR="00E8098F" w:rsidRPr="00EB2C78" w:rsidRDefault="00E8098F">
      <w:pPr>
        <w:autoSpaceDE w:val="0"/>
        <w:autoSpaceDN w:val="0"/>
        <w:adjustRightInd w:val="0"/>
        <w:spacing w:after="0" w:line="240" w:lineRule="auto"/>
        <w:ind w:firstLine="540"/>
        <w:rPr>
          <w:rFonts w:ascii="Arial" w:hAnsi="Arial" w:cs="Arial"/>
          <w:sz w:val="24"/>
          <w:szCs w:val="24"/>
        </w:rPr>
      </w:pPr>
    </w:p>
    <w:p w:rsidR="00E8098F" w:rsidRPr="00EB2C78" w:rsidRDefault="006F3C83">
      <w:pPr>
        <w:autoSpaceDE w:val="0"/>
        <w:autoSpaceDN w:val="0"/>
        <w:adjustRightInd w:val="0"/>
        <w:spacing w:after="0" w:line="240" w:lineRule="auto"/>
        <w:ind w:firstLine="540"/>
        <w:rPr>
          <w:rFonts w:ascii="Arial" w:hAnsi="Arial" w:cs="Arial"/>
          <w:sz w:val="24"/>
          <w:szCs w:val="24"/>
          <w:lang w:eastAsia="ru-RU"/>
        </w:rPr>
      </w:pPr>
      <w:r w:rsidRPr="00EB2C78">
        <w:rPr>
          <w:rFonts w:ascii="Arial" w:hAnsi="Arial" w:cs="Arial"/>
          <w:sz w:val="24"/>
          <w:szCs w:val="24"/>
        </w:rPr>
        <w:t>2.1.</w:t>
      </w:r>
      <w:r w:rsidRPr="00EB2C78">
        <w:rPr>
          <w:rFonts w:ascii="Arial" w:hAnsi="Arial" w:cs="Arial"/>
          <w:sz w:val="24"/>
          <w:szCs w:val="24"/>
          <w:lang w:eastAsia="ru-RU"/>
        </w:rPr>
        <w:t xml:space="preserve"> Организатором публичных слушаний по проектам, указанным в пункт</w:t>
      </w:r>
      <w:r w:rsidR="006915F7" w:rsidRPr="00EB2C78">
        <w:rPr>
          <w:rFonts w:ascii="Arial" w:hAnsi="Arial" w:cs="Arial"/>
          <w:sz w:val="24"/>
          <w:szCs w:val="24"/>
          <w:lang w:eastAsia="ru-RU"/>
        </w:rPr>
        <w:t>е</w:t>
      </w:r>
      <w:r w:rsidRPr="00EB2C78">
        <w:rPr>
          <w:rFonts w:ascii="Arial" w:hAnsi="Arial" w:cs="Arial"/>
          <w:sz w:val="24"/>
          <w:szCs w:val="24"/>
          <w:lang w:eastAsia="ru-RU"/>
        </w:rPr>
        <w:t xml:space="preserve"> 1.4  настоящего Положения, является </w:t>
      </w:r>
      <w:r w:rsidR="0054349D" w:rsidRPr="00EB2C78">
        <w:rPr>
          <w:rFonts w:ascii="Arial" w:hAnsi="Arial" w:cs="Arial"/>
          <w:sz w:val="24"/>
          <w:szCs w:val="24"/>
          <w:lang w:eastAsia="ru-RU"/>
        </w:rPr>
        <w:t>Александровский сельский Совет депутатов</w:t>
      </w:r>
      <w:r w:rsidRPr="00EB2C78">
        <w:rPr>
          <w:rFonts w:ascii="Arial" w:hAnsi="Arial" w:cs="Arial"/>
          <w:i/>
          <w:sz w:val="24"/>
          <w:szCs w:val="24"/>
          <w:lang w:eastAsia="ru-RU"/>
        </w:rPr>
        <w:t xml:space="preserve"> </w:t>
      </w:r>
      <w:r w:rsidRPr="00EB2C78">
        <w:rPr>
          <w:rFonts w:ascii="Arial" w:hAnsi="Arial" w:cs="Arial"/>
          <w:sz w:val="24"/>
          <w:szCs w:val="24"/>
          <w:lang w:eastAsia="ru-RU"/>
        </w:rPr>
        <w:t>(далее - уполномоченный орган).</w:t>
      </w:r>
    </w:p>
    <w:p w:rsidR="00E8098F" w:rsidRPr="00EB2C78" w:rsidRDefault="006F3C83">
      <w:pPr>
        <w:autoSpaceDE w:val="0"/>
        <w:autoSpaceDN w:val="0"/>
        <w:adjustRightInd w:val="0"/>
        <w:spacing w:after="0" w:line="240" w:lineRule="auto"/>
        <w:ind w:firstLine="540"/>
        <w:rPr>
          <w:rFonts w:ascii="Arial" w:hAnsi="Arial" w:cs="Arial"/>
          <w:sz w:val="24"/>
          <w:szCs w:val="24"/>
          <w:lang w:eastAsia="ru-RU"/>
        </w:rPr>
      </w:pPr>
      <w:r w:rsidRPr="00EB2C78">
        <w:rPr>
          <w:rFonts w:ascii="Arial" w:hAnsi="Arial" w:cs="Arial"/>
          <w:sz w:val="24"/>
          <w:szCs w:val="24"/>
          <w:lang w:eastAsia="ru-RU"/>
        </w:rPr>
        <w:t>2.2.</w:t>
      </w:r>
      <w:r w:rsidRPr="00EB2C78">
        <w:rPr>
          <w:rFonts w:ascii="Arial" w:hAnsi="Arial" w:cs="Arial"/>
          <w:sz w:val="24"/>
          <w:szCs w:val="24"/>
        </w:rPr>
        <w:t xml:space="preserve"> Процедура проведения публичных слушаний состоит из следующих этапов:</w:t>
      </w:r>
    </w:p>
    <w:p w:rsidR="00E8098F" w:rsidRPr="00EB2C78" w:rsidRDefault="006F3C83">
      <w:pPr>
        <w:pStyle w:val="ConsPlusNormal"/>
        <w:spacing w:line="240" w:lineRule="auto"/>
        <w:ind w:firstLine="540"/>
        <w:rPr>
          <w:sz w:val="24"/>
          <w:szCs w:val="24"/>
        </w:rPr>
      </w:pPr>
      <w:r w:rsidRPr="00EB2C78">
        <w:rPr>
          <w:sz w:val="24"/>
          <w:szCs w:val="24"/>
        </w:rPr>
        <w:t>1) оповещение о начале публичных слушаний;</w:t>
      </w:r>
    </w:p>
    <w:p w:rsidR="00E8098F" w:rsidRPr="00EB2C78" w:rsidRDefault="006F3C83">
      <w:pPr>
        <w:pStyle w:val="ConsPlusNormal"/>
        <w:spacing w:line="240" w:lineRule="auto"/>
        <w:ind w:firstLine="540"/>
        <w:rPr>
          <w:sz w:val="24"/>
          <w:szCs w:val="24"/>
        </w:rPr>
      </w:pPr>
      <w:bookmarkStart w:id="0" w:name="P69"/>
      <w:bookmarkEnd w:id="0"/>
      <w:r w:rsidRPr="00EB2C78">
        <w:rPr>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098F" w:rsidRPr="00EB2C78" w:rsidRDefault="006F3C83">
      <w:pPr>
        <w:pStyle w:val="ConsPlusNormal"/>
        <w:spacing w:line="240" w:lineRule="auto"/>
        <w:ind w:firstLine="540"/>
        <w:rPr>
          <w:sz w:val="24"/>
          <w:szCs w:val="24"/>
        </w:rPr>
      </w:pPr>
      <w:r w:rsidRPr="00EB2C78">
        <w:rPr>
          <w:sz w:val="24"/>
          <w:szCs w:val="24"/>
        </w:rPr>
        <w:t>3) проведение экспозиции или экспозиций проекта, подлежащего рассмотрению на публичных слушаниях;</w:t>
      </w:r>
    </w:p>
    <w:p w:rsidR="00E8098F" w:rsidRPr="00EB2C78" w:rsidRDefault="006F3C83">
      <w:pPr>
        <w:pStyle w:val="ConsPlusNormal"/>
        <w:spacing w:line="240" w:lineRule="auto"/>
        <w:ind w:firstLine="540"/>
        <w:rPr>
          <w:sz w:val="24"/>
          <w:szCs w:val="24"/>
        </w:rPr>
      </w:pPr>
      <w:r w:rsidRPr="00EB2C78">
        <w:rPr>
          <w:sz w:val="24"/>
          <w:szCs w:val="24"/>
        </w:rPr>
        <w:t>4) проведение собрания или собраний участников публичных слушаний;</w:t>
      </w:r>
    </w:p>
    <w:p w:rsidR="00E8098F" w:rsidRPr="00EB2C78" w:rsidRDefault="006F3C83">
      <w:pPr>
        <w:pStyle w:val="ConsPlusNormal"/>
        <w:spacing w:line="240" w:lineRule="auto"/>
        <w:ind w:firstLine="540"/>
        <w:rPr>
          <w:sz w:val="24"/>
          <w:szCs w:val="24"/>
        </w:rPr>
      </w:pPr>
      <w:r w:rsidRPr="00EB2C78">
        <w:rPr>
          <w:sz w:val="24"/>
          <w:szCs w:val="24"/>
        </w:rPr>
        <w:t>5) подготовка и оформление протокола публичных слушаний;</w:t>
      </w:r>
    </w:p>
    <w:p w:rsidR="00E8098F" w:rsidRPr="00EB2C78" w:rsidRDefault="006F3C83">
      <w:pPr>
        <w:pStyle w:val="ConsPlusNormal"/>
        <w:spacing w:line="240" w:lineRule="auto"/>
        <w:ind w:firstLine="540"/>
        <w:rPr>
          <w:sz w:val="24"/>
          <w:szCs w:val="24"/>
        </w:rPr>
      </w:pPr>
      <w:r w:rsidRPr="00EB2C78">
        <w:rPr>
          <w:sz w:val="24"/>
          <w:szCs w:val="24"/>
        </w:rPr>
        <w:t>6) подготовка и опубликование заключения о результатах публичных слушаний.</w:t>
      </w:r>
    </w:p>
    <w:p w:rsidR="00E8098F" w:rsidRPr="00EB2C78" w:rsidRDefault="006F3C83">
      <w:pPr>
        <w:autoSpaceDE w:val="0"/>
        <w:autoSpaceDN w:val="0"/>
        <w:adjustRightInd w:val="0"/>
        <w:spacing w:after="0" w:line="240" w:lineRule="auto"/>
        <w:ind w:firstLine="540"/>
        <w:rPr>
          <w:rFonts w:ascii="Arial" w:hAnsi="Arial" w:cs="Arial"/>
          <w:color w:val="FF0000"/>
          <w:sz w:val="24"/>
          <w:szCs w:val="24"/>
          <w:lang w:eastAsia="ru-RU"/>
        </w:rPr>
      </w:pPr>
      <w:r w:rsidRPr="00EB2C78">
        <w:rPr>
          <w:rFonts w:ascii="Arial" w:hAnsi="Arial" w:cs="Arial"/>
          <w:sz w:val="24"/>
          <w:szCs w:val="24"/>
          <w:lang w:eastAsia="ru-RU"/>
        </w:rPr>
        <w:lastRenderedPageBreak/>
        <w:t>2.3. Глава муниципального образования или представительный орган муниципального образования (далее по тексту -  уполномоченный субъект)</w:t>
      </w:r>
      <w:r w:rsidRPr="00EB2C78">
        <w:rPr>
          <w:rFonts w:ascii="Arial" w:hAnsi="Arial" w:cs="Arial"/>
          <w:i/>
          <w:sz w:val="24"/>
          <w:szCs w:val="24"/>
          <w:lang w:eastAsia="ru-RU"/>
        </w:rPr>
        <w:t xml:space="preserve"> </w:t>
      </w:r>
      <w:r w:rsidRPr="00EB2C78">
        <w:rPr>
          <w:rFonts w:ascii="Arial" w:hAnsi="Arial" w:cs="Arial"/>
          <w:sz w:val="24"/>
          <w:szCs w:val="24"/>
          <w:lang w:eastAsia="ru-RU"/>
        </w:rPr>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E8098F" w:rsidRPr="00EB2C78" w:rsidRDefault="006F3C83">
      <w:pPr>
        <w:autoSpaceDE w:val="0"/>
        <w:autoSpaceDN w:val="0"/>
        <w:adjustRightInd w:val="0"/>
        <w:spacing w:after="0" w:line="240" w:lineRule="auto"/>
        <w:ind w:firstLine="540"/>
        <w:rPr>
          <w:rFonts w:ascii="Arial" w:hAnsi="Arial" w:cs="Arial"/>
          <w:color w:val="FF0000"/>
          <w:sz w:val="24"/>
          <w:szCs w:val="24"/>
          <w:lang w:eastAsia="ru-RU"/>
        </w:rPr>
      </w:pPr>
      <w:r w:rsidRPr="00EB2C78">
        <w:rPr>
          <w:rFonts w:ascii="Arial" w:hAnsi="Arial" w:cs="Arial"/>
          <w:sz w:val="24"/>
          <w:szCs w:val="24"/>
          <w:lang w:eastAsia="ru-RU"/>
        </w:rPr>
        <w:t xml:space="preserve">Решение уполномоченного субъекта 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w:t>
      </w:r>
      <w:r w:rsidR="00096202" w:rsidRPr="00EB2C78">
        <w:rPr>
          <w:rFonts w:ascii="Arial" w:hAnsi="Arial" w:cs="Arial"/>
          <w:sz w:val="24"/>
          <w:szCs w:val="24"/>
          <w:lang w:eastAsia="ru-RU"/>
        </w:rPr>
        <w:t>Александровского сельсовета</w:t>
      </w:r>
      <w:r w:rsidRPr="00EB2C78">
        <w:rPr>
          <w:rFonts w:ascii="Arial" w:hAnsi="Arial" w:cs="Arial"/>
          <w:sz w:val="24"/>
          <w:szCs w:val="24"/>
          <w:lang w:eastAsia="ru-RU"/>
        </w:rPr>
        <w:t xml:space="preserve">. </w:t>
      </w:r>
    </w:p>
    <w:p w:rsidR="009062AC" w:rsidRPr="00EB2C78" w:rsidRDefault="006F3C83">
      <w:pPr>
        <w:autoSpaceDE w:val="0"/>
        <w:autoSpaceDN w:val="0"/>
        <w:adjustRightInd w:val="0"/>
        <w:spacing w:after="0" w:line="240" w:lineRule="auto"/>
        <w:ind w:firstLine="540"/>
        <w:rPr>
          <w:rFonts w:ascii="Arial" w:hAnsi="Arial" w:cs="Arial"/>
          <w:sz w:val="24"/>
          <w:szCs w:val="24"/>
        </w:rPr>
      </w:pPr>
      <w:r w:rsidRPr="00EB2C78">
        <w:rPr>
          <w:rFonts w:ascii="Arial" w:hAnsi="Arial" w:cs="Arial"/>
          <w:sz w:val="24"/>
          <w:szCs w:val="24"/>
          <w:lang w:eastAsia="ru-RU"/>
        </w:rPr>
        <w:t>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официальном сайте проекта, подлежащего рассмотрению на публичных слушаниях, в порядке, установленном для официального опубликования муниципальных правовых актов</w:t>
      </w:r>
      <w:r w:rsidRPr="00EB2C78">
        <w:rPr>
          <w:rFonts w:ascii="Arial" w:hAnsi="Arial" w:cs="Arial"/>
          <w:i/>
          <w:sz w:val="24"/>
          <w:szCs w:val="24"/>
          <w:lang w:eastAsia="ru-RU"/>
        </w:rPr>
        <w:t xml:space="preserve"> </w:t>
      </w:r>
      <w:r w:rsidR="009062AC" w:rsidRPr="00EB2C78">
        <w:rPr>
          <w:rFonts w:ascii="Arial" w:hAnsi="Arial" w:cs="Arial"/>
          <w:sz w:val="24"/>
          <w:szCs w:val="24"/>
        </w:rPr>
        <w:t>Александровского сельсовета.</w:t>
      </w:r>
    </w:p>
    <w:p w:rsidR="00E8098F" w:rsidRPr="00EB2C78" w:rsidRDefault="006F3C83">
      <w:pPr>
        <w:autoSpaceDE w:val="0"/>
        <w:autoSpaceDN w:val="0"/>
        <w:adjustRightInd w:val="0"/>
        <w:spacing w:after="0" w:line="240" w:lineRule="auto"/>
        <w:ind w:firstLine="540"/>
        <w:rPr>
          <w:rFonts w:ascii="Arial" w:hAnsi="Arial" w:cs="Arial"/>
          <w:sz w:val="24"/>
          <w:szCs w:val="24"/>
          <w:lang w:eastAsia="ru-RU"/>
        </w:rPr>
      </w:pPr>
      <w:r w:rsidRPr="00EB2C78">
        <w:rPr>
          <w:rFonts w:ascii="Arial" w:hAnsi="Arial" w:cs="Arial"/>
          <w:sz w:val="24"/>
          <w:szCs w:val="24"/>
          <w:lang w:eastAsia="ru-RU"/>
        </w:rPr>
        <w:t xml:space="preserve">Информационные стенды оборудуются около здания </w:t>
      </w:r>
      <w:r w:rsidR="00096202" w:rsidRPr="00EB2C78">
        <w:rPr>
          <w:rFonts w:ascii="Arial" w:hAnsi="Arial" w:cs="Arial"/>
          <w:sz w:val="24"/>
          <w:szCs w:val="24"/>
          <w:lang w:eastAsia="ru-RU"/>
        </w:rPr>
        <w:t>администрации Александровского сельсовета</w:t>
      </w:r>
      <w:r w:rsidRPr="00EB2C78">
        <w:rPr>
          <w:rFonts w:ascii="Arial" w:hAnsi="Arial" w:cs="Arial"/>
          <w:sz w:val="24"/>
          <w:szCs w:val="24"/>
          <w:lang w:eastAsia="ru-RU"/>
        </w:rPr>
        <w:t>, в фойе здания</w:t>
      </w:r>
      <w:r w:rsidR="00096202" w:rsidRPr="00EB2C78">
        <w:rPr>
          <w:rFonts w:ascii="Arial" w:hAnsi="Arial" w:cs="Arial"/>
          <w:sz w:val="24"/>
          <w:szCs w:val="24"/>
          <w:lang w:eastAsia="ru-RU"/>
        </w:rPr>
        <w:t xml:space="preserve"> администрации сельсовета</w:t>
      </w:r>
      <w:r w:rsidRPr="00EB2C78">
        <w:rPr>
          <w:rFonts w:ascii="Arial" w:hAnsi="Arial" w:cs="Arial"/>
          <w:sz w:val="24"/>
          <w:szCs w:val="24"/>
          <w:lang w:eastAsia="ru-RU"/>
        </w:rPr>
        <w:t xml:space="preserve">. </w:t>
      </w:r>
    </w:p>
    <w:p w:rsidR="00BC47C3"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2.5. Проект, подлежащий рассмотрению на публичных слушаниях, и информационные материалы к нему размещаются на официальном сайте по адресу</w:t>
      </w:r>
      <w:r w:rsidR="00BC47C3" w:rsidRPr="00EB2C78">
        <w:rPr>
          <w:rFonts w:ascii="Arial" w:hAnsi="Arial" w:cs="Arial"/>
          <w:sz w:val="24"/>
          <w:szCs w:val="24"/>
        </w:rPr>
        <w:t>: (</w:t>
      </w:r>
      <w:r w:rsidR="00BC47C3" w:rsidRPr="00EB2C78">
        <w:rPr>
          <w:rFonts w:ascii="Arial" w:hAnsi="Arial" w:cs="Arial"/>
          <w:sz w:val="24"/>
          <w:szCs w:val="24"/>
          <w:lang w:val="en-US"/>
        </w:rPr>
        <w:t>alexadm</w:t>
      </w:r>
      <w:r w:rsidR="00BC47C3" w:rsidRPr="00EB2C78">
        <w:rPr>
          <w:rFonts w:ascii="Arial" w:hAnsi="Arial" w:cs="Arial"/>
          <w:sz w:val="24"/>
          <w:szCs w:val="24"/>
        </w:rPr>
        <w:t>.</w:t>
      </w:r>
      <w:r w:rsidR="00BC47C3" w:rsidRPr="00EB2C78">
        <w:rPr>
          <w:rFonts w:ascii="Arial" w:hAnsi="Arial" w:cs="Arial"/>
          <w:sz w:val="24"/>
          <w:szCs w:val="24"/>
          <w:lang w:val="en-US"/>
        </w:rPr>
        <w:t>bdu</w:t>
      </w:r>
      <w:r w:rsidR="00BC47C3" w:rsidRPr="00EB2C78">
        <w:rPr>
          <w:rFonts w:ascii="Arial" w:hAnsi="Arial" w:cs="Arial"/>
          <w:sz w:val="24"/>
          <w:szCs w:val="24"/>
        </w:rPr>
        <w:t>.</w:t>
      </w:r>
      <w:r w:rsidR="00BC47C3" w:rsidRPr="00EB2C78">
        <w:rPr>
          <w:rFonts w:ascii="Arial" w:hAnsi="Arial" w:cs="Arial"/>
          <w:sz w:val="24"/>
          <w:szCs w:val="24"/>
          <w:lang w:val="en-US"/>
        </w:rPr>
        <w:t>su</w:t>
      </w:r>
      <w:r w:rsidR="00BC47C3" w:rsidRPr="00EB2C78">
        <w:rPr>
          <w:rFonts w:ascii="Arial" w:hAnsi="Arial" w:cs="Arial"/>
          <w:sz w:val="24"/>
          <w:szCs w:val="24"/>
        </w:rPr>
        <w:t xml:space="preserve">).  </w:t>
      </w:r>
      <w:r w:rsidR="00096202" w:rsidRPr="00EB2C78">
        <w:rPr>
          <w:rFonts w:ascii="Arial" w:hAnsi="Arial" w:cs="Arial"/>
          <w:sz w:val="24"/>
          <w:szCs w:val="24"/>
        </w:rPr>
        <w:t xml:space="preserve"> </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публичных слушаниях, в месте проведения указанных экспозиции или экспозиций.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1) в письменной или устной форме в ходе проведения собрания или собраний участников публичных слушаний;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2) в письменной форме в адрес организатора публичных слушаний;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 посредством записи в книге (журнале) учета посетителей экспозиции проекта, подлежащего рассмотрению на публичных слушаниях.</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 xml:space="preserve">2.7.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w:t>
      </w:r>
      <w:r w:rsidRPr="00EB2C78">
        <w:rPr>
          <w:rFonts w:ascii="Arial" w:hAnsi="Arial" w:cs="Arial"/>
          <w:sz w:val="24"/>
          <w:szCs w:val="24"/>
        </w:rPr>
        <w:lastRenderedPageBreak/>
        <w:t>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E8098F" w:rsidRPr="00EB2C78" w:rsidRDefault="00E8098F">
      <w:pPr>
        <w:spacing w:after="0" w:line="240" w:lineRule="auto"/>
        <w:rPr>
          <w:rFonts w:ascii="Arial" w:hAnsi="Arial" w:cs="Arial"/>
          <w:sz w:val="24"/>
          <w:szCs w:val="24"/>
        </w:rPr>
      </w:pPr>
    </w:p>
    <w:p w:rsidR="00E8098F" w:rsidRPr="00EB2C78" w:rsidRDefault="006F3C83">
      <w:pPr>
        <w:spacing w:after="0" w:line="240" w:lineRule="auto"/>
        <w:ind w:firstLine="708"/>
        <w:jc w:val="center"/>
        <w:rPr>
          <w:rFonts w:ascii="Arial" w:hAnsi="Arial" w:cs="Arial"/>
          <w:b/>
          <w:sz w:val="24"/>
          <w:szCs w:val="24"/>
        </w:rPr>
      </w:pPr>
      <w:r w:rsidRPr="00EB2C78">
        <w:rPr>
          <w:rFonts w:ascii="Arial" w:hAnsi="Arial" w:cs="Arial"/>
          <w:b/>
          <w:sz w:val="24"/>
          <w:szCs w:val="24"/>
        </w:rPr>
        <w:t>3. Процедура проведения открытого обсуждения проектов, рассматриваемых на публичных слушаниях</w:t>
      </w:r>
    </w:p>
    <w:p w:rsidR="00E8098F" w:rsidRPr="00EB2C78" w:rsidRDefault="00E8098F">
      <w:pPr>
        <w:spacing w:after="0" w:line="240" w:lineRule="auto"/>
        <w:ind w:firstLine="708"/>
        <w:rPr>
          <w:rFonts w:ascii="Arial" w:hAnsi="Arial" w:cs="Arial"/>
          <w:sz w:val="24"/>
          <w:szCs w:val="24"/>
        </w:rPr>
      </w:pP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3.1. 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E8098F" w:rsidRPr="00EB2C78" w:rsidRDefault="006F3C83">
      <w:pPr>
        <w:spacing w:after="0" w:line="240" w:lineRule="auto"/>
        <w:ind w:firstLine="708"/>
        <w:rPr>
          <w:rFonts w:ascii="Arial" w:hAnsi="Arial" w:cs="Arial"/>
          <w:sz w:val="24"/>
          <w:szCs w:val="24"/>
        </w:rPr>
      </w:pPr>
      <w:bookmarkStart w:id="1" w:name="P140"/>
      <w:bookmarkEnd w:id="1"/>
      <w:r w:rsidRPr="00EB2C78">
        <w:rPr>
          <w:rFonts w:ascii="Arial" w:hAnsi="Arial" w:cs="Arial"/>
          <w:sz w:val="24"/>
          <w:szCs w:val="24"/>
        </w:rPr>
        <w:t>3.4. 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E8098F" w:rsidRPr="00EB2C78" w:rsidRDefault="00E8098F">
      <w:pPr>
        <w:spacing w:after="0" w:line="240" w:lineRule="auto"/>
        <w:ind w:firstLine="708"/>
        <w:jc w:val="center"/>
        <w:rPr>
          <w:rFonts w:ascii="Arial" w:hAnsi="Arial" w:cs="Arial"/>
          <w:sz w:val="24"/>
          <w:szCs w:val="24"/>
        </w:rPr>
      </w:pPr>
    </w:p>
    <w:p w:rsidR="00E8098F" w:rsidRPr="00EB2C78" w:rsidRDefault="006F3C83">
      <w:pPr>
        <w:spacing w:after="0" w:line="240" w:lineRule="auto"/>
        <w:ind w:firstLine="708"/>
        <w:jc w:val="center"/>
        <w:rPr>
          <w:rFonts w:ascii="Arial" w:hAnsi="Arial" w:cs="Arial"/>
          <w:b/>
          <w:sz w:val="24"/>
          <w:szCs w:val="24"/>
        </w:rPr>
      </w:pPr>
      <w:r w:rsidRPr="00EB2C78">
        <w:rPr>
          <w:rFonts w:ascii="Arial" w:hAnsi="Arial" w:cs="Arial"/>
          <w:b/>
          <w:sz w:val="24"/>
          <w:szCs w:val="24"/>
        </w:rPr>
        <w:t>4. Документы публичных слушаний</w:t>
      </w:r>
    </w:p>
    <w:p w:rsidR="00E8098F" w:rsidRPr="00EB2C78" w:rsidRDefault="00E8098F">
      <w:pPr>
        <w:spacing w:after="0" w:line="240" w:lineRule="auto"/>
        <w:ind w:firstLine="708"/>
        <w:rPr>
          <w:rFonts w:ascii="Arial" w:hAnsi="Arial" w:cs="Arial"/>
          <w:sz w:val="24"/>
          <w:szCs w:val="24"/>
        </w:rPr>
      </w:pP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 xml:space="preserve">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w:t>
      </w:r>
      <w:r w:rsidRPr="00EB2C78">
        <w:rPr>
          <w:rFonts w:ascii="Arial" w:hAnsi="Arial" w:cs="Arial"/>
          <w:sz w:val="24"/>
          <w:szCs w:val="24"/>
        </w:rPr>
        <w:lastRenderedPageBreak/>
        <w:t>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 xml:space="preserve">4.3.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4.5. Заключение о результатах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4.7. Заключение о результатах публичных слушаний подлежит опубликованию</w:t>
      </w:r>
      <w:r w:rsidRPr="00EB2C78">
        <w:rPr>
          <w:rFonts w:ascii="Arial" w:hAnsi="Arial" w:cs="Arial"/>
          <w:sz w:val="24"/>
          <w:szCs w:val="24"/>
          <w:lang w:eastAsia="ru-RU"/>
        </w:rPr>
        <w:t xml:space="preserve"> </w:t>
      </w:r>
      <w:r w:rsidRPr="00EB2C78">
        <w:rPr>
          <w:rFonts w:ascii="Arial" w:hAnsi="Arial" w:cs="Arial"/>
          <w:sz w:val="24"/>
          <w:szCs w:val="24"/>
        </w:rPr>
        <w:t xml:space="preserve">в порядке, установленном для официального опубликования муниципальных правовых актов </w:t>
      </w:r>
      <w:r w:rsidR="009062AC" w:rsidRPr="00EB2C78">
        <w:rPr>
          <w:rFonts w:ascii="Arial" w:hAnsi="Arial" w:cs="Arial"/>
          <w:sz w:val="24"/>
          <w:szCs w:val="24"/>
        </w:rPr>
        <w:t>Александровского сельсовета</w:t>
      </w:r>
      <w:r w:rsidRPr="00EB2C78">
        <w:rPr>
          <w:rFonts w:ascii="Arial" w:hAnsi="Arial" w:cs="Arial"/>
          <w:sz w:val="24"/>
          <w:szCs w:val="24"/>
        </w:rPr>
        <w:t>.</w:t>
      </w:r>
    </w:p>
    <w:p w:rsidR="00E8098F" w:rsidRPr="00EB2C78" w:rsidRDefault="006F3C83">
      <w:pPr>
        <w:spacing w:after="0" w:line="240" w:lineRule="auto"/>
        <w:ind w:firstLine="708"/>
        <w:rPr>
          <w:rFonts w:ascii="Arial" w:hAnsi="Arial" w:cs="Arial"/>
          <w:sz w:val="24"/>
          <w:szCs w:val="24"/>
        </w:rPr>
      </w:pPr>
      <w:r w:rsidRPr="00EB2C78">
        <w:rPr>
          <w:rFonts w:ascii="Arial" w:hAnsi="Arial" w:cs="Arial"/>
          <w:sz w:val="24"/>
          <w:szCs w:val="24"/>
        </w:rPr>
        <w:t>4.8.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E8098F" w:rsidRPr="00EB2C78" w:rsidRDefault="00E8098F">
      <w:pPr>
        <w:spacing w:after="0" w:line="240" w:lineRule="auto"/>
        <w:ind w:firstLine="708"/>
        <w:rPr>
          <w:rFonts w:ascii="Arial" w:hAnsi="Arial" w:cs="Arial"/>
          <w:sz w:val="24"/>
          <w:szCs w:val="24"/>
        </w:rPr>
      </w:pPr>
    </w:p>
    <w:p w:rsidR="00E8098F" w:rsidRPr="00EB2C78" w:rsidRDefault="006F3C83">
      <w:pPr>
        <w:autoSpaceDE w:val="0"/>
        <w:autoSpaceDN w:val="0"/>
        <w:adjustRightInd w:val="0"/>
        <w:spacing w:after="0" w:line="240" w:lineRule="auto"/>
        <w:ind w:firstLine="709"/>
        <w:jc w:val="center"/>
        <w:rPr>
          <w:rFonts w:ascii="Arial" w:hAnsi="Arial" w:cs="Arial"/>
          <w:b/>
          <w:sz w:val="24"/>
          <w:szCs w:val="24"/>
          <w:lang w:eastAsia="ru-RU"/>
        </w:rPr>
      </w:pPr>
      <w:r w:rsidRPr="00EB2C78">
        <w:rPr>
          <w:rFonts w:ascii="Arial" w:hAnsi="Arial" w:cs="Arial"/>
          <w:b/>
          <w:sz w:val="24"/>
          <w:szCs w:val="24"/>
          <w:lang w:eastAsia="ru-RU"/>
        </w:rPr>
        <w:t>5. Особенности проведения публичных слушаний по отдельным проектам, выносимым на публичные слушания</w:t>
      </w:r>
    </w:p>
    <w:p w:rsidR="00E8098F" w:rsidRPr="00EB2C78" w:rsidRDefault="006F3C83">
      <w:pPr>
        <w:autoSpaceDE w:val="0"/>
        <w:autoSpaceDN w:val="0"/>
        <w:adjustRightInd w:val="0"/>
        <w:spacing w:after="0" w:line="240" w:lineRule="auto"/>
        <w:ind w:firstLine="709"/>
        <w:rPr>
          <w:rFonts w:ascii="Arial" w:hAnsi="Arial" w:cs="Arial"/>
          <w:sz w:val="24"/>
          <w:szCs w:val="24"/>
          <w:lang w:eastAsia="ru-RU"/>
        </w:rPr>
      </w:pPr>
      <w:r w:rsidRPr="00EB2C78">
        <w:rPr>
          <w:rFonts w:ascii="Arial" w:hAnsi="Arial" w:cs="Arial"/>
          <w:sz w:val="24"/>
          <w:szCs w:val="24"/>
          <w:lang w:eastAsia="ru-RU"/>
        </w:rPr>
        <w:t xml:space="preserve"> </w:t>
      </w:r>
    </w:p>
    <w:p w:rsidR="00E8098F" w:rsidRPr="00EB2C78" w:rsidRDefault="006F3C83" w:rsidP="009062AC">
      <w:pPr>
        <w:autoSpaceDE w:val="0"/>
        <w:autoSpaceDN w:val="0"/>
        <w:adjustRightInd w:val="0"/>
        <w:spacing w:after="0" w:line="240" w:lineRule="auto"/>
        <w:ind w:firstLine="709"/>
        <w:rPr>
          <w:rFonts w:ascii="Arial" w:hAnsi="Arial" w:cs="Arial"/>
          <w:sz w:val="24"/>
          <w:szCs w:val="24"/>
          <w:lang w:eastAsia="ru-RU"/>
        </w:rPr>
      </w:pPr>
      <w:r w:rsidRPr="00EB2C78">
        <w:rPr>
          <w:rFonts w:ascii="Arial" w:hAnsi="Arial" w:cs="Arial"/>
          <w:sz w:val="24"/>
          <w:szCs w:val="24"/>
          <w:lang w:eastAsia="ru-RU"/>
        </w:rPr>
        <w:t>5.1. Публичные слушания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
    <w:p w:rsidR="00E8098F" w:rsidRPr="00EB2C78" w:rsidRDefault="00E8098F">
      <w:pPr>
        <w:autoSpaceDE w:val="0"/>
        <w:autoSpaceDN w:val="0"/>
        <w:adjustRightInd w:val="0"/>
        <w:spacing w:after="0" w:line="240" w:lineRule="auto"/>
        <w:ind w:firstLine="709"/>
        <w:rPr>
          <w:rFonts w:ascii="Arial" w:hAnsi="Arial" w:cs="Arial"/>
          <w:sz w:val="24"/>
          <w:szCs w:val="24"/>
        </w:rPr>
      </w:pPr>
    </w:p>
    <w:p w:rsidR="00E8098F" w:rsidRPr="00EB2C78" w:rsidRDefault="006F3C83">
      <w:pPr>
        <w:autoSpaceDE w:val="0"/>
        <w:autoSpaceDN w:val="0"/>
        <w:adjustRightInd w:val="0"/>
        <w:spacing w:after="0" w:line="240" w:lineRule="auto"/>
        <w:ind w:firstLine="708"/>
        <w:rPr>
          <w:rFonts w:ascii="Arial" w:hAnsi="Arial" w:cs="Arial"/>
          <w:b/>
          <w:sz w:val="24"/>
          <w:szCs w:val="24"/>
        </w:rPr>
      </w:pPr>
      <w:r w:rsidRPr="00EB2C78">
        <w:rPr>
          <w:rFonts w:ascii="Arial" w:hAnsi="Arial" w:cs="Arial"/>
          <w:b/>
          <w:sz w:val="24"/>
          <w:szCs w:val="24"/>
        </w:rPr>
        <w:t>5.</w:t>
      </w:r>
      <w:r w:rsidR="006915F7" w:rsidRPr="00EB2C78">
        <w:rPr>
          <w:rFonts w:ascii="Arial" w:hAnsi="Arial" w:cs="Arial"/>
          <w:b/>
          <w:sz w:val="24"/>
          <w:szCs w:val="24"/>
        </w:rPr>
        <w:t>2</w:t>
      </w:r>
      <w:r w:rsidRPr="00EB2C78">
        <w:rPr>
          <w:rFonts w:ascii="Arial" w:hAnsi="Arial" w:cs="Arial"/>
          <w:b/>
          <w:sz w:val="24"/>
          <w:szCs w:val="24"/>
        </w:rPr>
        <w:t xml:space="preserve">.Особенности проведения публичных слушаний по проекту правил благоустройства территории </w:t>
      </w:r>
      <w:r w:rsidR="00DB1F5B" w:rsidRPr="00EB2C78">
        <w:rPr>
          <w:rFonts w:ascii="Arial" w:hAnsi="Arial" w:cs="Arial"/>
          <w:b/>
          <w:sz w:val="24"/>
          <w:szCs w:val="24"/>
        </w:rPr>
        <w:t>Александровского сельсовета</w:t>
      </w:r>
      <w:r w:rsidRPr="00EB2C78">
        <w:rPr>
          <w:rFonts w:ascii="Arial" w:hAnsi="Arial" w:cs="Arial"/>
          <w:b/>
          <w:sz w:val="24"/>
          <w:szCs w:val="24"/>
        </w:rPr>
        <w:t xml:space="preserve">, проекту о внесении изменений в утвержденные правила благоустройства территории </w:t>
      </w:r>
      <w:r w:rsidR="00DB1F5B" w:rsidRPr="00EB2C78">
        <w:rPr>
          <w:rFonts w:ascii="Arial" w:hAnsi="Arial" w:cs="Arial"/>
          <w:b/>
          <w:sz w:val="24"/>
          <w:szCs w:val="24"/>
        </w:rPr>
        <w:t>Александровского сельсовета</w:t>
      </w:r>
    </w:p>
    <w:p w:rsidR="00E8098F" w:rsidRPr="00EB2C78" w:rsidRDefault="006F3C83">
      <w:pPr>
        <w:autoSpaceDE w:val="0"/>
        <w:autoSpaceDN w:val="0"/>
        <w:adjustRightInd w:val="0"/>
        <w:spacing w:after="0" w:line="240" w:lineRule="auto"/>
        <w:ind w:firstLine="708"/>
        <w:rPr>
          <w:rFonts w:ascii="Arial" w:hAnsi="Arial" w:cs="Arial"/>
          <w:sz w:val="24"/>
          <w:szCs w:val="24"/>
        </w:rPr>
      </w:pPr>
      <w:r w:rsidRPr="00EB2C78">
        <w:rPr>
          <w:rFonts w:ascii="Arial" w:hAnsi="Arial" w:cs="Arial"/>
          <w:sz w:val="24"/>
          <w:szCs w:val="24"/>
        </w:rPr>
        <w:t>5.</w:t>
      </w:r>
      <w:r w:rsidR="006915F7" w:rsidRPr="00EB2C78">
        <w:rPr>
          <w:rFonts w:ascii="Arial" w:hAnsi="Arial" w:cs="Arial"/>
          <w:sz w:val="24"/>
          <w:szCs w:val="24"/>
        </w:rPr>
        <w:t>2</w:t>
      </w:r>
      <w:r w:rsidRPr="00EB2C78">
        <w:rPr>
          <w:rFonts w:ascii="Arial" w:hAnsi="Arial" w:cs="Arial"/>
          <w:sz w:val="24"/>
          <w:szCs w:val="24"/>
        </w:rPr>
        <w:t xml:space="preserve">.1. Решение о проведении  публичных слушаний по проекту правил благоустройства территории </w:t>
      </w:r>
      <w:r w:rsidR="00DB1F5B" w:rsidRPr="00EB2C78">
        <w:rPr>
          <w:rFonts w:ascii="Arial" w:hAnsi="Arial" w:cs="Arial"/>
          <w:sz w:val="24"/>
          <w:szCs w:val="24"/>
        </w:rPr>
        <w:t>Александровского сельсовета</w:t>
      </w:r>
      <w:r w:rsidRPr="00EB2C78">
        <w:rPr>
          <w:rFonts w:ascii="Arial" w:hAnsi="Arial" w:cs="Arial"/>
          <w:sz w:val="24"/>
          <w:szCs w:val="24"/>
        </w:rPr>
        <w:t xml:space="preserve">, проекту о внесении изменений в утвержденные Правила благоустройства территории </w:t>
      </w:r>
      <w:r w:rsidR="00DB1F5B" w:rsidRPr="00EB2C78">
        <w:rPr>
          <w:rFonts w:ascii="Arial" w:hAnsi="Arial" w:cs="Arial"/>
          <w:sz w:val="24"/>
          <w:szCs w:val="24"/>
        </w:rPr>
        <w:t>Александровского сельсовета</w:t>
      </w:r>
      <w:r w:rsidRPr="00EB2C78">
        <w:rPr>
          <w:rFonts w:ascii="Arial" w:hAnsi="Arial" w:cs="Arial"/>
          <w:sz w:val="24"/>
          <w:szCs w:val="24"/>
        </w:rPr>
        <w:t xml:space="preserve"> принимается Уполномоченным субъектом</w:t>
      </w:r>
      <w:r w:rsidRPr="00EB2C78">
        <w:rPr>
          <w:rFonts w:ascii="Arial" w:hAnsi="Arial" w:cs="Arial"/>
          <w:i/>
          <w:sz w:val="24"/>
          <w:szCs w:val="24"/>
        </w:rPr>
        <w:t xml:space="preserve"> </w:t>
      </w:r>
      <w:r w:rsidRPr="00EB2C78">
        <w:rPr>
          <w:rFonts w:ascii="Arial" w:hAnsi="Arial" w:cs="Arial"/>
          <w:sz w:val="24"/>
          <w:szCs w:val="24"/>
        </w:rPr>
        <w:t xml:space="preserve"> о проведении публичных слушаний не позднее чем через 10 дней со дня получения им проекта правил благоустройства территории </w:t>
      </w:r>
      <w:r w:rsidR="00DB1F5B" w:rsidRPr="00EB2C78">
        <w:rPr>
          <w:rFonts w:ascii="Arial" w:hAnsi="Arial" w:cs="Arial"/>
          <w:sz w:val="24"/>
          <w:szCs w:val="24"/>
        </w:rPr>
        <w:t>Александровского сельсовета</w:t>
      </w:r>
      <w:r w:rsidRPr="00EB2C78">
        <w:rPr>
          <w:rFonts w:ascii="Arial" w:hAnsi="Arial" w:cs="Arial"/>
          <w:sz w:val="24"/>
          <w:szCs w:val="24"/>
        </w:rPr>
        <w:t xml:space="preserve">, проекта о внесении изменений в утвержденные Правила благоустройства </w:t>
      </w:r>
      <w:r w:rsidRPr="00EB2C78">
        <w:rPr>
          <w:rFonts w:ascii="Arial" w:hAnsi="Arial" w:cs="Arial"/>
          <w:sz w:val="24"/>
          <w:szCs w:val="24"/>
        </w:rPr>
        <w:lastRenderedPageBreak/>
        <w:t xml:space="preserve">территории </w:t>
      </w:r>
      <w:r w:rsidR="00DB1F5B" w:rsidRPr="00EB2C78">
        <w:rPr>
          <w:rFonts w:ascii="Arial" w:hAnsi="Arial" w:cs="Arial"/>
          <w:sz w:val="24"/>
          <w:szCs w:val="24"/>
        </w:rPr>
        <w:t>Александровского сельсовета</w:t>
      </w:r>
      <w:r w:rsidRPr="00EB2C78">
        <w:rPr>
          <w:rFonts w:ascii="Arial" w:hAnsi="Arial" w:cs="Arial"/>
          <w:sz w:val="24"/>
          <w:szCs w:val="24"/>
        </w:rPr>
        <w:t xml:space="preserve"> с приложением заключений и согласований, предусмотренных действующим законодательством.</w:t>
      </w:r>
    </w:p>
    <w:p w:rsidR="00DB1F5B" w:rsidRPr="00EB2C78" w:rsidRDefault="006F3C83" w:rsidP="006915F7">
      <w:pPr>
        <w:autoSpaceDE w:val="0"/>
        <w:autoSpaceDN w:val="0"/>
        <w:adjustRightInd w:val="0"/>
        <w:spacing w:after="0" w:line="240" w:lineRule="auto"/>
        <w:ind w:firstLine="708"/>
        <w:rPr>
          <w:rFonts w:ascii="Arial" w:hAnsi="Arial" w:cs="Arial"/>
          <w:sz w:val="24"/>
          <w:szCs w:val="24"/>
        </w:rPr>
      </w:pPr>
      <w:r w:rsidRPr="00EB2C78">
        <w:rPr>
          <w:rFonts w:ascii="Arial" w:hAnsi="Arial" w:cs="Arial"/>
          <w:sz w:val="24"/>
          <w:szCs w:val="24"/>
        </w:rPr>
        <w:t>5.</w:t>
      </w:r>
      <w:r w:rsidR="006915F7" w:rsidRPr="00EB2C78">
        <w:rPr>
          <w:rFonts w:ascii="Arial" w:hAnsi="Arial" w:cs="Arial"/>
          <w:sz w:val="24"/>
          <w:szCs w:val="24"/>
        </w:rPr>
        <w:t>2</w:t>
      </w:r>
      <w:r w:rsidRPr="00EB2C78">
        <w:rPr>
          <w:rFonts w:ascii="Arial" w:hAnsi="Arial" w:cs="Arial"/>
          <w:sz w:val="24"/>
          <w:szCs w:val="24"/>
        </w:rPr>
        <w:t>.2. Срок проведения публичных слушаний</w:t>
      </w:r>
      <w:r w:rsidRPr="00EB2C78">
        <w:rPr>
          <w:rFonts w:ascii="Arial" w:hAnsi="Arial" w:cs="Arial"/>
          <w:b/>
          <w:sz w:val="24"/>
          <w:szCs w:val="24"/>
        </w:rPr>
        <w:t xml:space="preserve"> </w:t>
      </w:r>
      <w:r w:rsidRPr="00EB2C78">
        <w:rPr>
          <w:rFonts w:ascii="Arial" w:hAnsi="Arial" w:cs="Arial"/>
          <w:sz w:val="24"/>
          <w:szCs w:val="24"/>
        </w:rPr>
        <w:t xml:space="preserve">по проекту правил благоустройства территории </w:t>
      </w:r>
      <w:r w:rsidR="00DB1F5B" w:rsidRPr="00EB2C78">
        <w:rPr>
          <w:rFonts w:ascii="Arial" w:hAnsi="Arial" w:cs="Arial"/>
          <w:sz w:val="24"/>
          <w:szCs w:val="24"/>
        </w:rPr>
        <w:t>Александровского сельсовета</w:t>
      </w:r>
      <w:r w:rsidRPr="00EB2C78">
        <w:rPr>
          <w:rFonts w:ascii="Arial" w:hAnsi="Arial" w:cs="Arial"/>
          <w:sz w:val="24"/>
          <w:szCs w:val="24"/>
        </w:rPr>
        <w:t>, проекту о внесении изменений в утвержденные правила благоустройства территории</w:t>
      </w:r>
      <w:r w:rsidRPr="00EB2C78">
        <w:rPr>
          <w:rFonts w:ascii="Arial" w:hAnsi="Arial" w:cs="Arial"/>
          <w:i/>
          <w:sz w:val="24"/>
          <w:szCs w:val="24"/>
        </w:rPr>
        <w:t xml:space="preserve"> </w:t>
      </w:r>
      <w:r w:rsidR="00DB1F5B" w:rsidRPr="00EB2C78">
        <w:rPr>
          <w:rFonts w:ascii="Arial" w:hAnsi="Arial" w:cs="Arial"/>
          <w:sz w:val="24"/>
          <w:szCs w:val="24"/>
        </w:rPr>
        <w:t>Александровского сельсовета</w:t>
      </w:r>
      <w:r w:rsidRPr="00EB2C78">
        <w:rPr>
          <w:rFonts w:ascii="Arial" w:hAnsi="Arial" w:cs="Arial"/>
          <w:sz w:val="24"/>
          <w:szCs w:val="24"/>
        </w:rPr>
        <w:t xml:space="preserve">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E8098F" w:rsidRPr="00EB2C78" w:rsidRDefault="006F3C83">
      <w:pPr>
        <w:widowControl w:val="0"/>
        <w:autoSpaceDE w:val="0"/>
        <w:autoSpaceDN w:val="0"/>
        <w:spacing w:after="0" w:line="240" w:lineRule="auto"/>
        <w:ind w:left="4678"/>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Приложение №1 </w:t>
      </w:r>
    </w:p>
    <w:p w:rsidR="00E8098F" w:rsidRPr="00EB2C78" w:rsidRDefault="006F3C83">
      <w:pPr>
        <w:widowControl w:val="0"/>
        <w:autoSpaceDE w:val="0"/>
        <w:autoSpaceDN w:val="0"/>
        <w:spacing w:after="0" w:line="240" w:lineRule="auto"/>
        <w:ind w:left="4678"/>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к Положению об организации и проведении публичных слушаний по проектам в области градостроительной деятельности в </w:t>
      </w:r>
      <w:r w:rsidR="00DB1F5B" w:rsidRPr="00EB2C78">
        <w:rPr>
          <w:rFonts w:ascii="Arial" w:hAnsi="Arial" w:cs="Arial"/>
          <w:sz w:val="24"/>
          <w:szCs w:val="24"/>
        </w:rPr>
        <w:t>Александровском сельсовете</w:t>
      </w:r>
    </w:p>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Информационное сообщение</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о проведении публичных слушаний</w:t>
      </w:r>
      <w:r w:rsidRPr="00EB2C78">
        <w:rPr>
          <w:rFonts w:ascii="Arial" w:eastAsia="Times New Roman" w:hAnsi="Arial" w:cs="Arial"/>
          <w:sz w:val="24"/>
          <w:szCs w:val="24"/>
          <w:lang w:eastAsia="ru-RU"/>
        </w:rPr>
        <w:tab/>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В соответствии с 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(реквизиты решения о назначении публичных слушаний)</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(организатор публичных слушаний)</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сообщает о назначении публичных слушаний в период </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(указывается срок проведения публичных слушаний)</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по проекту _____________________________________(далее – Проект).</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(наименование проекта,</w:t>
      </w:r>
      <w:r w:rsidRPr="00EB2C78">
        <w:rPr>
          <w:rFonts w:ascii="Arial" w:eastAsia="Times New Roman" w:hAnsi="Arial" w:cs="Arial"/>
          <w:sz w:val="24"/>
          <w:szCs w:val="24"/>
          <w:lang w:eastAsia="ru-RU"/>
        </w:rPr>
        <w:t xml:space="preserve"> </w:t>
      </w:r>
      <w:r w:rsidRPr="00EB2C78">
        <w:rPr>
          <w:rFonts w:ascii="Arial" w:eastAsia="Times New Roman" w:hAnsi="Arial" w:cs="Arial"/>
          <w:sz w:val="24"/>
          <w:szCs w:val="24"/>
          <w:vertAlign w:val="subscript"/>
          <w:lang w:eastAsia="ru-RU"/>
        </w:rPr>
        <w:t>подлежащего рассмотрению на публичных слушаниях)</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Перечень информационных материалов к Проекту:</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1.</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2.</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3. </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Участниками публичных слушаний являются </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(участники публичных слушаний по Проекту)</w:t>
      </w:r>
    </w:p>
    <w:p w:rsidR="00E8098F" w:rsidRPr="00EB2C78" w:rsidRDefault="006F3C83">
      <w:pPr>
        <w:widowControl w:val="0"/>
        <w:autoSpaceDE w:val="0"/>
        <w:autoSpaceDN w:val="0"/>
        <w:spacing w:after="0" w:line="240" w:lineRule="auto"/>
        <w:ind w:firstLine="709"/>
        <w:rPr>
          <w:rFonts w:ascii="Arial" w:eastAsia="Times New Roman" w:hAnsi="Arial" w:cs="Arial"/>
          <w:i/>
          <w:sz w:val="24"/>
          <w:szCs w:val="24"/>
          <w:lang w:eastAsia="ru-RU"/>
        </w:rPr>
      </w:pPr>
      <w:r w:rsidRPr="00EB2C78">
        <w:rPr>
          <w:rFonts w:ascii="Arial" w:eastAsia="Times New Roman" w:hAnsi="Arial" w:cs="Arial"/>
          <w:sz w:val="24"/>
          <w:szCs w:val="24"/>
          <w:lang w:eastAsia="ru-RU"/>
        </w:rPr>
        <w:t>Проект, подлежащий рассмотрению на публичных слушаниях, и информационные материалы к нему размещаются на официальном сайте по адресу</w:t>
      </w:r>
      <w:r w:rsidR="007B0962" w:rsidRPr="00EB2C78">
        <w:rPr>
          <w:rFonts w:ascii="Arial" w:eastAsia="Times New Roman" w:hAnsi="Arial" w:cs="Arial"/>
          <w:sz w:val="24"/>
          <w:szCs w:val="24"/>
          <w:lang w:eastAsia="ru-RU"/>
        </w:rPr>
        <w:t>:</w:t>
      </w:r>
      <w:r w:rsidRPr="00EB2C78">
        <w:rPr>
          <w:rFonts w:ascii="Arial" w:eastAsia="Times New Roman" w:hAnsi="Arial" w:cs="Arial"/>
          <w:sz w:val="24"/>
          <w:szCs w:val="24"/>
          <w:lang w:eastAsia="ru-RU"/>
        </w:rPr>
        <w:t xml:space="preserve"> </w:t>
      </w:r>
      <w:r w:rsidR="007B0962" w:rsidRPr="00EB2C78">
        <w:rPr>
          <w:rFonts w:ascii="Arial" w:hAnsi="Arial" w:cs="Arial"/>
          <w:sz w:val="24"/>
          <w:szCs w:val="24"/>
        </w:rPr>
        <w:t>(</w:t>
      </w:r>
      <w:r w:rsidR="007B0962" w:rsidRPr="00EB2C78">
        <w:rPr>
          <w:rFonts w:ascii="Arial" w:hAnsi="Arial" w:cs="Arial"/>
          <w:sz w:val="24"/>
          <w:szCs w:val="24"/>
          <w:lang w:val="en-US"/>
        </w:rPr>
        <w:t>alexadm</w:t>
      </w:r>
      <w:r w:rsidR="007B0962" w:rsidRPr="00EB2C78">
        <w:rPr>
          <w:rFonts w:ascii="Arial" w:hAnsi="Arial" w:cs="Arial"/>
          <w:sz w:val="24"/>
          <w:szCs w:val="24"/>
        </w:rPr>
        <w:t>.</w:t>
      </w:r>
      <w:r w:rsidR="007B0962" w:rsidRPr="00EB2C78">
        <w:rPr>
          <w:rFonts w:ascii="Arial" w:hAnsi="Arial" w:cs="Arial"/>
          <w:sz w:val="24"/>
          <w:szCs w:val="24"/>
          <w:lang w:val="en-US"/>
        </w:rPr>
        <w:t>bdu</w:t>
      </w:r>
      <w:r w:rsidR="007B0962" w:rsidRPr="00EB2C78">
        <w:rPr>
          <w:rFonts w:ascii="Arial" w:hAnsi="Arial" w:cs="Arial"/>
          <w:sz w:val="24"/>
          <w:szCs w:val="24"/>
        </w:rPr>
        <w:t>.</w:t>
      </w:r>
      <w:r w:rsidR="007B0962" w:rsidRPr="00EB2C78">
        <w:rPr>
          <w:rFonts w:ascii="Arial" w:hAnsi="Arial" w:cs="Arial"/>
          <w:sz w:val="24"/>
          <w:szCs w:val="24"/>
          <w:lang w:val="en-US"/>
        </w:rPr>
        <w:t>su</w:t>
      </w:r>
      <w:r w:rsidR="007B0962" w:rsidRPr="00EB2C78">
        <w:rPr>
          <w:rFonts w:ascii="Arial" w:hAnsi="Arial" w:cs="Arial"/>
          <w:sz w:val="24"/>
          <w:szCs w:val="24"/>
        </w:rPr>
        <w:t xml:space="preserve">).  </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Помещение  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(наименование организатора публичных слушаний)</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расположенное по адресу 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(адрес организатора публичных слушаний)</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(время, в которое возможно использование персонального компьютера в помещении организатора публичных слушаний по Проекту)</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EB2C78">
        <w:rPr>
          <w:rFonts w:ascii="Arial" w:eastAsia="Times New Roman" w:hAnsi="Arial" w:cs="Arial"/>
          <w:sz w:val="24"/>
          <w:szCs w:val="24"/>
          <w:lang w:eastAsia="ru-RU"/>
        </w:rPr>
        <w:t xml:space="preserve">С Проектом и информационными материалами к нему можно ознакомиться на экспозиции (экспозициях) по адресу: </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(место, дата  открытия экспозиции или экспозиций Проекта)</w:t>
      </w:r>
    </w:p>
    <w:p w:rsidR="00E8098F" w:rsidRPr="00EB2C78" w:rsidRDefault="00E8098F">
      <w:pPr>
        <w:widowControl w:val="0"/>
        <w:autoSpaceDE w:val="0"/>
        <w:autoSpaceDN w:val="0"/>
        <w:spacing w:after="0" w:line="240" w:lineRule="auto"/>
        <w:jc w:val="center"/>
        <w:rPr>
          <w:rFonts w:ascii="Arial" w:eastAsia="Times New Roman" w:hAnsi="Arial" w:cs="Arial"/>
          <w:sz w:val="24"/>
          <w:szCs w:val="24"/>
          <w:vertAlign w:val="subscript"/>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vertAlign w:val="subscript"/>
          <w:lang w:eastAsia="ru-RU"/>
        </w:rPr>
        <w:tab/>
      </w:r>
      <w:r w:rsidRPr="00EB2C78">
        <w:rPr>
          <w:rFonts w:ascii="Arial" w:eastAsia="Times New Roman" w:hAnsi="Arial" w:cs="Arial"/>
          <w:sz w:val="24"/>
          <w:szCs w:val="24"/>
          <w:lang w:eastAsia="ru-RU"/>
        </w:rPr>
        <w:t>Срок проведения экспозиции ______________________________________________________________________</w:t>
      </w:r>
      <w:r w:rsidRPr="00EB2C78">
        <w:rPr>
          <w:rFonts w:ascii="Arial" w:eastAsia="Times New Roman" w:hAnsi="Arial" w:cs="Arial"/>
          <w:sz w:val="24"/>
          <w:szCs w:val="24"/>
          <w:lang w:eastAsia="ru-RU"/>
        </w:rPr>
        <w:lastRenderedPageBreak/>
        <w:t>______________________________________________________________</w:t>
      </w:r>
    </w:p>
    <w:p w:rsidR="00E8098F" w:rsidRPr="00EB2C78" w:rsidRDefault="006F3C83">
      <w:pPr>
        <w:widowControl w:val="0"/>
        <w:autoSpaceDE w:val="0"/>
        <w:autoSpaceDN w:val="0"/>
        <w:spacing w:after="0" w:line="240" w:lineRule="auto"/>
        <w:ind w:firstLine="708"/>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Посещение экспозиции (экспозициях) проекта возможно </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____________________________________________________________________________________________________________________________________</w:t>
      </w:r>
    </w:p>
    <w:p w:rsidR="00E8098F" w:rsidRPr="00EB2C78" w:rsidRDefault="006F3C83">
      <w:pPr>
        <w:widowControl w:val="0"/>
        <w:autoSpaceDE w:val="0"/>
        <w:autoSpaceDN w:val="0"/>
        <w:spacing w:after="0" w:line="240" w:lineRule="auto"/>
        <w:ind w:firstLine="709"/>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(дни и часы, в которые возможно посещение экспозиции)</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Консультирование по экспозиции Проекта проводится </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vertAlign w:val="subscript"/>
          <w:lang w:eastAsia="ru-RU"/>
        </w:rPr>
        <w:t>(время осуществления консультирования по Проекту)</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«____»______________ 20______ г.:</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1) в письменной форме в адрес организатора публичных слушаний по адресу: </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vertAlign w:val="subscript"/>
          <w:lang w:eastAsia="ru-RU"/>
        </w:rPr>
        <w:t>(адрес, режим работы организатора публичных слушаний)</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3) посредством записи в книге (журнале) учета посетителей экспозиции (экспозиций) такого Проекта, подлежащего рассмотрению на публичных слушаниях по адресу:</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vertAlign w:val="subscript"/>
          <w:lang w:eastAsia="ru-RU"/>
        </w:rPr>
        <w:t>(место, режим работы экспозиции или экспозиций Проекта)</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содержатся на официальном сайте). </w:t>
      </w:r>
    </w:p>
    <w:p w:rsidR="007B0962" w:rsidRPr="00EB2C78" w:rsidRDefault="007B0962">
      <w:pPr>
        <w:widowControl w:val="0"/>
        <w:autoSpaceDE w:val="0"/>
        <w:autoSpaceDN w:val="0"/>
        <w:spacing w:after="0" w:line="240" w:lineRule="auto"/>
        <w:ind w:left="4678"/>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ind w:left="4678"/>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Приложение №2 </w:t>
      </w:r>
    </w:p>
    <w:p w:rsidR="00E8098F" w:rsidRPr="00EB2C78" w:rsidRDefault="006F3C83">
      <w:pPr>
        <w:widowControl w:val="0"/>
        <w:autoSpaceDE w:val="0"/>
        <w:autoSpaceDN w:val="0"/>
        <w:spacing w:after="0" w:line="240" w:lineRule="auto"/>
        <w:ind w:left="4678"/>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к Положению об организации и проведении публичных слушаний по проектам в области градостроительной деятельности в </w:t>
      </w:r>
      <w:r w:rsidR="00DB1F5B" w:rsidRPr="00EB2C78">
        <w:rPr>
          <w:rFonts w:ascii="Arial" w:eastAsia="Times New Roman" w:hAnsi="Arial" w:cs="Arial"/>
          <w:sz w:val="24"/>
          <w:szCs w:val="24"/>
          <w:lang w:eastAsia="ru-RU"/>
        </w:rPr>
        <w:t xml:space="preserve">Александровском </w:t>
      </w:r>
      <w:r w:rsidR="00DB1F5B" w:rsidRPr="00EB2C78">
        <w:rPr>
          <w:rFonts w:ascii="Arial" w:eastAsia="Times New Roman" w:hAnsi="Arial" w:cs="Arial"/>
          <w:sz w:val="24"/>
          <w:szCs w:val="24"/>
          <w:lang w:eastAsia="ru-RU"/>
        </w:rPr>
        <w:lastRenderedPageBreak/>
        <w:t>сельсовете</w:t>
      </w:r>
    </w:p>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Протокол публичных слушаний</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по проекту 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(наименование проекта,</w:t>
      </w:r>
      <w:r w:rsidRPr="00EB2C78">
        <w:rPr>
          <w:rFonts w:ascii="Arial" w:eastAsia="Times New Roman" w:hAnsi="Arial" w:cs="Arial"/>
          <w:sz w:val="24"/>
          <w:szCs w:val="24"/>
          <w:lang w:eastAsia="ru-RU"/>
        </w:rPr>
        <w:t xml:space="preserve"> </w:t>
      </w:r>
      <w:r w:rsidRPr="00EB2C78">
        <w:rPr>
          <w:rFonts w:ascii="Arial" w:eastAsia="Times New Roman" w:hAnsi="Arial" w:cs="Arial"/>
          <w:sz w:val="24"/>
          <w:szCs w:val="24"/>
          <w:vertAlign w:val="subscript"/>
          <w:lang w:eastAsia="ru-RU"/>
        </w:rPr>
        <w:t>подлежащего рассмотрению на публичных слушаниях)</w:t>
      </w:r>
    </w:p>
    <w:p w:rsidR="00E8098F" w:rsidRPr="00EB2C78" w:rsidRDefault="00E8098F">
      <w:pPr>
        <w:widowControl w:val="0"/>
        <w:autoSpaceDE w:val="0"/>
        <w:autoSpaceDN w:val="0"/>
        <w:spacing w:after="0" w:line="240" w:lineRule="auto"/>
        <w:jc w:val="left"/>
        <w:rPr>
          <w:rFonts w:ascii="Arial" w:eastAsia="Times New Roman" w:hAnsi="Arial" w:cs="Arial"/>
          <w:sz w:val="24"/>
          <w:szCs w:val="24"/>
          <w:vertAlign w:val="subscript"/>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«_____» ____________ ______ г.                                                             </w:t>
      </w:r>
      <w:r w:rsidRPr="00EB2C78">
        <w:rPr>
          <w:rFonts w:ascii="Arial" w:eastAsia="Times New Roman" w:hAnsi="Arial" w:cs="Arial"/>
          <w:i/>
          <w:sz w:val="24"/>
          <w:szCs w:val="24"/>
          <w:lang w:eastAsia="ru-RU"/>
        </w:rPr>
        <w:t xml:space="preserve"> место</w:t>
      </w:r>
    </w:p>
    <w:p w:rsidR="00E8098F" w:rsidRPr="00EB2C78" w:rsidRDefault="006F3C83">
      <w:pPr>
        <w:widowControl w:val="0"/>
        <w:autoSpaceDE w:val="0"/>
        <w:autoSpaceDN w:val="0"/>
        <w:spacing w:after="0" w:line="240" w:lineRule="auto"/>
        <w:jc w:val="left"/>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(дата оформления протокола)</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Наименование проекта, рассмотренного на публичных слушаниях:</w:t>
      </w:r>
    </w:p>
    <w:p w:rsidR="00E8098F" w:rsidRPr="00EB2C78" w:rsidRDefault="006F3C83">
      <w:pPr>
        <w:widowControl w:val="0"/>
        <w:autoSpaceDE w:val="0"/>
        <w:autoSpaceDN w:val="0"/>
        <w:spacing w:after="0" w:line="240" w:lineRule="auto"/>
        <w:jc w:val="righ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____________________________________________________(далее – Проект).</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(наименование проекта, подлежащего рассмотрению на публичных слушаниях)</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Срок проведения публичных слушаний: </w:t>
      </w:r>
    </w:p>
    <w:p w:rsidR="00E8098F" w:rsidRPr="00EB2C78" w:rsidRDefault="00E8098F">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(срок проведения публичных слушаний по Проекту)</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Территория, в пределах которой проводятся публичных слушания:</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E8098F">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Организатор публичных слушаний: 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(наименование и состав организатора проведения публичных слушаний по Проекту)</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Информационное сообщение опубликовано  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(дата и источник опубликования информационного сообщения по Проекту)</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Содержание информационного сообщения:</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E8098F">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Срок, в течение которого принимались предложения и замечания участников публичных слушаний по Проекту: </w:t>
      </w:r>
    </w:p>
    <w:p w:rsidR="00E8098F" w:rsidRPr="00EB2C78" w:rsidRDefault="00E8098F">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E8098F" w:rsidRPr="00EB2C78" w:rsidRDefault="006F3C83">
      <w:pPr>
        <w:spacing w:line="240" w:lineRule="auto"/>
        <w:ind w:firstLine="709"/>
        <w:rPr>
          <w:rFonts w:ascii="Arial" w:hAnsi="Arial" w:cs="Arial"/>
          <w:sz w:val="24"/>
          <w:szCs w:val="24"/>
        </w:rPr>
      </w:pPr>
      <w:r w:rsidRPr="00EB2C78">
        <w:rPr>
          <w:rFonts w:ascii="Arial" w:hAnsi="Arial" w:cs="Arial"/>
          <w:sz w:val="24"/>
          <w:szCs w:val="24"/>
        </w:rPr>
        <w:t xml:space="preserve">В ходе проведения экспозиции Проекта </w:t>
      </w:r>
      <w:r w:rsidRPr="00EB2C78">
        <w:rPr>
          <w:rFonts w:ascii="Arial" w:eastAsia="Times New Roman" w:hAnsi="Arial" w:cs="Arial"/>
          <w:sz w:val="24"/>
          <w:szCs w:val="24"/>
          <w:lang w:eastAsia="ru-RU"/>
        </w:rPr>
        <w:t>публичных слушаний</w:t>
      </w:r>
      <w:r w:rsidRPr="00EB2C78">
        <w:rPr>
          <w:rFonts w:ascii="Arial" w:hAnsi="Arial" w:cs="Arial"/>
          <w:sz w:val="24"/>
          <w:szCs w:val="24"/>
        </w:rPr>
        <w:t xml:space="preserve"> организатор </w:t>
      </w:r>
      <w:r w:rsidRPr="00EB2C78">
        <w:rPr>
          <w:rFonts w:ascii="Arial" w:eastAsia="Times New Roman" w:hAnsi="Arial" w:cs="Arial"/>
          <w:sz w:val="24"/>
          <w:szCs w:val="24"/>
          <w:lang w:eastAsia="ru-RU"/>
        </w:rPr>
        <w:t>публичных слушаний</w:t>
      </w:r>
      <w:r w:rsidRPr="00EB2C78">
        <w:rPr>
          <w:rFonts w:ascii="Arial" w:hAnsi="Arial" w:cs="Arial"/>
          <w:sz w:val="24"/>
          <w:szCs w:val="24"/>
        </w:rPr>
        <w:t xml:space="preserve"> разъяснил процедуру проведения </w:t>
      </w:r>
      <w:r w:rsidRPr="00EB2C78">
        <w:rPr>
          <w:rFonts w:ascii="Arial" w:eastAsia="Times New Roman" w:hAnsi="Arial" w:cs="Arial"/>
          <w:sz w:val="24"/>
          <w:szCs w:val="24"/>
          <w:lang w:eastAsia="ru-RU"/>
        </w:rPr>
        <w:t>публичных слушаний</w:t>
      </w:r>
      <w:r w:rsidRPr="00EB2C78">
        <w:rPr>
          <w:rFonts w:ascii="Arial" w:hAnsi="Arial" w:cs="Arial"/>
          <w:sz w:val="24"/>
          <w:szCs w:val="24"/>
        </w:rPr>
        <w:t xml:space="preserve">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w:t>
      </w:r>
      <w:r w:rsidRPr="00EB2C78">
        <w:rPr>
          <w:rFonts w:ascii="Arial" w:eastAsia="Times New Roman" w:hAnsi="Arial" w:cs="Arial"/>
          <w:sz w:val="24"/>
          <w:szCs w:val="24"/>
          <w:lang w:eastAsia="ru-RU"/>
        </w:rPr>
        <w:t>публичных слушаний</w:t>
      </w:r>
      <w:r w:rsidRPr="00EB2C78">
        <w:rPr>
          <w:rFonts w:ascii="Arial" w:hAnsi="Arial" w:cs="Arial"/>
          <w:sz w:val="24"/>
          <w:szCs w:val="24"/>
        </w:rPr>
        <w:t xml:space="preserve"> в 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Участники публичных слушаний: ___________________________.</w:t>
      </w:r>
    </w:p>
    <w:p w:rsidR="00E8098F" w:rsidRPr="00EB2C78" w:rsidRDefault="006F3C83">
      <w:pPr>
        <w:widowControl w:val="0"/>
        <w:autoSpaceDE w:val="0"/>
        <w:autoSpaceDN w:val="0"/>
        <w:spacing w:after="0" w:line="240" w:lineRule="auto"/>
        <w:ind w:firstLine="3969"/>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(количество и состав участников публичных слушаний)</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Во время проведения публичных слушаний</w:t>
      </w:r>
      <w:r w:rsidRPr="00EB2C78">
        <w:rPr>
          <w:rFonts w:ascii="Arial" w:hAnsi="Arial" w:cs="Arial"/>
          <w:sz w:val="24"/>
          <w:szCs w:val="24"/>
        </w:rPr>
        <w:t xml:space="preserve"> </w:t>
      </w:r>
      <w:r w:rsidRPr="00EB2C78">
        <w:rPr>
          <w:rFonts w:ascii="Arial" w:eastAsia="Times New Roman" w:hAnsi="Arial" w:cs="Arial"/>
          <w:sz w:val="24"/>
          <w:szCs w:val="24"/>
          <w:lang w:eastAsia="ru-RU"/>
        </w:rPr>
        <w:t>по Проекту поступили предложения в количестве:_________________________:</w:t>
      </w:r>
    </w:p>
    <w:p w:rsidR="00E8098F" w:rsidRPr="00EB2C78" w:rsidRDefault="006F3C83">
      <w:pPr>
        <w:widowControl w:val="0"/>
        <w:autoSpaceDE w:val="0"/>
        <w:autoSpaceDN w:val="0"/>
        <w:spacing w:after="0" w:line="240" w:lineRule="auto"/>
        <w:ind w:firstLine="1418"/>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(количество поступивших предложений и замечаний)</w:t>
      </w:r>
    </w:p>
    <w:p w:rsidR="00E8098F" w:rsidRPr="00EB2C78" w:rsidRDefault="00E8098F">
      <w:pPr>
        <w:widowControl w:val="0"/>
        <w:autoSpaceDE w:val="0"/>
        <w:autoSpaceDN w:val="0"/>
        <w:spacing w:after="0" w:line="240" w:lineRule="auto"/>
        <w:rPr>
          <w:rFonts w:ascii="Arial" w:eastAsia="Times New Roman" w:hAnsi="Arial" w:cs="Arial"/>
          <w:sz w:val="24"/>
          <w:szCs w:val="24"/>
          <w:vertAlign w:val="subscript"/>
          <w:lang w:eastAsia="ru-RU"/>
        </w:rPr>
      </w:pP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lastRenderedPageBreak/>
        <w:t>1)</w:t>
      </w:r>
      <w:r w:rsidRPr="00EB2C78">
        <w:rPr>
          <w:rFonts w:ascii="Arial" w:eastAsia="Times New Roman" w:hAnsi="Arial" w:cs="Arial"/>
          <w:sz w:val="24"/>
          <w:szCs w:val="24"/>
          <w:lang w:eastAsia="ru-RU"/>
        </w:rPr>
        <w:tab/>
        <w:t>От граждан, являющихся участниками публичных слушаний</w:t>
      </w:r>
      <w:r w:rsidRPr="00EB2C78">
        <w:rPr>
          <w:rFonts w:ascii="Arial" w:hAnsi="Arial" w:cs="Arial"/>
          <w:sz w:val="24"/>
          <w:szCs w:val="24"/>
        </w:rPr>
        <w:t xml:space="preserve"> </w:t>
      </w:r>
      <w:r w:rsidRPr="00EB2C78">
        <w:rPr>
          <w:rFonts w:ascii="Arial" w:eastAsia="Times New Roman" w:hAnsi="Arial" w:cs="Arial"/>
          <w:sz w:val="24"/>
          <w:szCs w:val="24"/>
          <w:lang w:eastAsia="ru-RU"/>
        </w:rPr>
        <w:t>и постоянно проживающих на территории, в пределах которой проводятся публичные слушания:</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E8098F">
      <w:pPr>
        <w:widowControl w:val="0"/>
        <w:pBdr>
          <w:bottom w:val="single" w:sz="4" w:space="1" w:color="auto"/>
        </w:pBdr>
        <w:autoSpaceDE w:val="0"/>
        <w:autoSpaceDN w:val="0"/>
        <w:spacing w:after="0" w:line="240" w:lineRule="auto"/>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(указываются все предложения и замечания участников публичных слушаний)</w:t>
      </w:r>
    </w:p>
    <w:p w:rsidR="00E8098F" w:rsidRPr="00EB2C78" w:rsidRDefault="00E8098F">
      <w:pPr>
        <w:widowControl w:val="0"/>
        <w:autoSpaceDE w:val="0"/>
        <w:autoSpaceDN w:val="0"/>
        <w:spacing w:after="0" w:line="240" w:lineRule="auto"/>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2)</w:t>
      </w:r>
      <w:r w:rsidRPr="00EB2C78">
        <w:rPr>
          <w:rFonts w:ascii="Arial" w:eastAsia="Times New Roman" w:hAnsi="Arial" w:cs="Arial"/>
          <w:sz w:val="24"/>
          <w:szCs w:val="24"/>
          <w:lang w:eastAsia="ru-RU"/>
        </w:rPr>
        <w:tab/>
        <w:t>От иных участников публичных слушаний:</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vertAlign w:val="subscript"/>
          <w:lang w:eastAsia="ru-RU"/>
        </w:rPr>
        <w:t>__</w:t>
      </w:r>
      <w:r w:rsidRPr="00EB2C78">
        <w:rPr>
          <w:rFonts w:ascii="Arial" w:eastAsia="Times New Roman" w:hAnsi="Arial" w:cs="Arial"/>
          <w:sz w:val="24"/>
          <w:szCs w:val="24"/>
          <w:lang w:eastAsia="ru-RU"/>
        </w:rPr>
        <w:t>_________________________________________________________________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_______________________________________________________________________________________________.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(указываются все предложения и замечания участников публичных слушаний)</w:t>
      </w:r>
    </w:p>
    <w:p w:rsidR="00E8098F" w:rsidRPr="00EB2C78" w:rsidRDefault="00E8098F">
      <w:pPr>
        <w:widowControl w:val="0"/>
        <w:autoSpaceDE w:val="0"/>
        <w:autoSpaceDN w:val="0"/>
        <w:spacing w:after="0" w:line="240" w:lineRule="auto"/>
        <w:ind w:firstLine="709"/>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По итогам проведения публичных слушаний</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__________________________________________________________ было </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(организатор публичных слушаний)                                                                         </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принято решение___________________________________________________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ind w:firstLine="709"/>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(принятое решение)</w:t>
      </w:r>
    </w:p>
    <w:p w:rsidR="00E8098F" w:rsidRPr="00EB2C78" w:rsidRDefault="006F3C83">
      <w:pPr>
        <w:ind w:left="4680"/>
        <w:jc w:val="left"/>
        <w:rPr>
          <w:rFonts w:ascii="Arial" w:eastAsia="Times New Roman" w:hAnsi="Arial" w:cs="Arial"/>
          <w:sz w:val="24"/>
          <w:szCs w:val="24"/>
          <w:lang w:eastAsia="ru-RU"/>
        </w:rPr>
      </w:pPr>
      <w:r w:rsidRPr="00EB2C78">
        <w:rPr>
          <w:rFonts w:ascii="Arial" w:hAnsi="Arial" w:cs="Arial"/>
          <w:sz w:val="24"/>
          <w:szCs w:val="24"/>
        </w:rPr>
        <w:br w:type="page"/>
      </w:r>
      <w:r w:rsidRPr="00EB2C78">
        <w:rPr>
          <w:rFonts w:ascii="Arial" w:hAnsi="Arial" w:cs="Arial"/>
          <w:sz w:val="24"/>
          <w:szCs w:val="24"/>
        </w:rPr>
        <w:lastRenderedPageBreak/>
        <w:t>П</w:t>
      </w:r>
      <w:r w:rsidRPr="00EB2C78">
        <w:rPr>
          <w:rFonts w:ascii="Arial" w:eastAsia="Times New Roman" w:hAnsi="Arial" w:cs="Arial"/>
          <w:sz w:val="24"/>
          <w:szCs w:val="24"/>
          <w:lang w:eastAsia="ru-RU"/>
        </w:rPr>
        <w:t xml:space="preserve">риложение №3 </w:t>
      </w:r>
    </w:p>
    <w:p w:rsidR="00E8098F" w:rsidRPr="00EB2C78" w:rsidRDefault="006F3C83" w:rsidP="00DB1F5B">
      <w:pPr>
        <w:widowControl w:val="0"/>
        <w:autoSpaceDE w:val="0"/>
        <w:autoSpaceDN w:val="0"/>
        <w:spacing w:after="0" w:line="240" w:lineRule="auto"/>
        <w:ind w:left="4678"/>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к Положению об организации и проведении публичных слушаний по проектам в области градостроительной деятельности в </w:t>
      </w:r>
      <w:r w:rsidR="00DB1F5B" w:rsidRPr="00EB2C78">
        <w:rPr>
          <w:rFonts w:ascii="Arial" w:eastAsia="Times New Roman" w:hAnsi="Arial" w:cs="Arial"/>
          <w:sz w:val="24"/>
          <w:szCs w:val="24"/>
          <w:lang w:eastAsia="ru-RU"/>
        </w:rPr>
        <w:t>Александровском сельсовете</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Заключение о результатах публичных слушаний</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по проекту 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(наименование проекта,</w:t>
      </w:r>
      <w:r w:rsidRPr="00EB2C78">
        <w:rPr>
          <w:rFonts w:ascii="Arial" w:eastAsia="Times New Roman" w:hAnsi="Arial" w:cs="Arial"/>
          <w:sz w:val="24"/>
          <w:szCs w:val="24"/>
          <w:lang w:eastAsia="ru-RU"/>
        </w:rPr>
        <w:t xml:space="preserve"> </w:t>
      </w:r>
      <w:r w:rsidRPr="00EB2C78">
        <w:rPr>
          <w:rFonts w:ascii="Arial" w:eastAsia="Times New Roman" w:hAnsi="Arial" w:cs="Arial"/>
          <w:sz w:val="24"/>
          <w:szCs w:val="24"/>
          <w:vertAlign w:val="subscript"/>
          <w:lang w:eastAsia="ru-RU"/>
        </w:rPr>
        <w:t>подлежащего рассмотрению на публичных слушаниях)</w:t>
      </w:r>
    </w:p>
    <w:p w:rsidR="00E8098F" w:rsidRPr="00EB2C78" w:rsidRDefault="00E8098F">
      <w:pPr>
        <w:widowControl w:val="0"/>
        <w:autoSpaceDE w:val="0"/>
        <w:autoSpaceDN w:val="0"/>
        <w:spacing w:after="0" w:line="240" w:lineRule="auto"/>
        <w:jc w:val="left"/>
        <w:rPr>
          <w:rFonts w:ascii="Arial" w:eastAsia="Times New Roman" w:hAnsi="Arial" w:cs="Arial"/>
          <w:sz w:val="24"/>
          <w:szCs w:val="24"/>
          <w:vertAlign w:val="subscript"/>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«_____» ____________ ______ г.                                           </w:t>
      </w:r>
      <w:r w:rsidRPr="00EB2C78">
        <w:rPr>
          <w:rFonts w:ascii="Arial" w:eastAsia="Times New Roman" w:hAnsi="Arial" w:cs="Arial"/>
          <w:i/>
          <w:sz w:val="24"/>
          <w:szCs w:val="24"/>
          <w:lang w:eastAsia="ru-RU"/>
        </w:rPr>
        <w:t xml:space="preserve">         место</w:t>
      </w:r>
    </w:p>
    <w:p w:rsidR="00E8098F" w:rsidRPr="00EB2C78" w:rsidRDefault="006F3C83">
      <w:pPr>
        <w:widowControl w:val="0"/>
        <w:autoSpaceDE w:val="0"/>
        <w:autoSpaceDN w:val="0"/>
        <w:spacing w:after="0" w:line="240" w:lineRule="auto"/>
        <w:jc w:val="left"/>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 xml:space="preserve">                   (дата оформления заключения)</w:t>
      </w: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E8098F">
      <w:pPr>
        <w:widowControl w:val="0"/>
        <w:autoSpaceDE w:val="0"/>
        <w:autoSpaceDN w:val="0"/>
        <w:spacing w:after="0" w:line="240" w:lineRule="auto"/>
        <w:jc w:val="left"/>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Наименование проекта, рассмотренного на публичных слушаниях:</w:t>
      </w:r>
    </w:p>
    <w:p w:rsidR="00E8098F" w:rsidRPr="00EB2C78" w:rsidRDefault="006F3C83">
      <w:pPr>
        <w:widowControl w:val="0"/>
        <w:autoSpaceDE w:val="0"/>
        <w:autoSpaceDN w:val="0"/>
        <w:spacing w:after="0" w:line="240" w:lineRule="auto"/>
        <w:jc w:val="righ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_______________________________________________(далее – Проект).</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(наименование проекта, подлежащего рассмотрению на публичных слушаниях по Проекту)</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Заключение о результатах публичных слушаний подготовлено на основании протокола публичных слушаний по Проекту _____________ __________________________________________________________________</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(реквизиты протокола публичных слушаний)</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В период  проведения публичных слушаний были поданы замечания и предложения от участников публичных слушаний:</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1)</w:t>
      </w:r>
      <w:r w:rsidRPr="00EB2C78">
        <w:rPr>
          <w:rFonts w:ascii="Arial" w:eastAsia="Times New Roman" w:hAnsi="Arial" w:cs="Arial"/>
          <w:sz w:val="24"/>
          <w:szCs w:val="24"/>
          <w:lang w:eastAsia="ru-RU"/>
        </w:rPr>
        <w:tab/>
        <w:t>от граждан, являющихся участниками публичных слушаний и постоянно проживающих на территории, в пределах которой проводятся публичные слушания _______ предложений и замечаний.</w:t>
      </w:r>
    </w:p>
    <w:p w:rsidR="00E8098F" w:rsidRPr="00EB2C78" w:rsidRDefault="006F3C83">
      <w:pPr>
        <w:widowControl w:val="0"/>
        <w:autoSpaceDE w:val="0"/>
        <w:autoSpaceDN w:val="0"/>
        <w:spacing w:after="0" w:line="240" w:lineRule="auto"/>
        <w:ind w:firstLine="2694"/>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(количество)</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2)</w:t>
      </w:r>
      <w:r w:rsidRPr="00EB2C78">
        <w:rPr>
          <w:rFonts w:ascii="Arial" w:eastAsia="Times New Roman" w:hAnsi="Arial" w:cs="Arial"/>
          <w:sz w:val="24"/>
          <w:szCs w:val="24"/>
          <w:lang w:eastAsia="ru-RU"/>
        </w:rPr>
        <w:tab/>
        <w:t xml:space="preserve">от иных участников публичных слушаний ________ </w:t>
      </w:r>
    </w:p>
    <w:p w:rsidR="00E8098F" w:rsidRPr="00EB2C78" w:rsidRDefault="006F3C83">
      <w:pPr>
        <w:widowControl w:val="0"/>
        <w:autoSpaceDE w:val="0"/>
        <w:autoSpaceDN w:val="0"/>
        <w:spacing w:after="0" w:line="240" w:lineRule="auto"/>
        <w:ind w:firstLine="6946"/>
        <w:rPr>
          <w:rFonts w:ascii="Arial" w:eastAsia="Times New Roman" w:hAnsi="Arial" w:cs="Arial"/>
          <w:sz w:val="24"/>
          <w:szCs w:val="24"/>
          <w:vertAlign w:val="subscript"/>
          <w:lang w:eastAsia="ru-RU"/>
        </w:rPr>
      </w:pPr>
      <w:r w:rsidRPr="00EB2C78">
        <w:rPr>
          <w:rFonts w:ascii="Arial" w:eastAsia="Times New Roman" w:hAnsi="Arial" w:cs="Arial"/>
          <w:sz w:val="24"/>
          <w:szCs w:val="24"/>
          <w:lang w:eastAsia="ru-RU"/>
        </w:rPr>
        <w:t xml:space="preserve"> </w:t>
      </w:r>
      <w:r w:rsidRPr="00EB2C78">
        <w:rPr>
          <w:rFonts w:ascii="Arial" w:eastAsia="Times New Roman" w:hAnsi="Arial" w:cs="Arial"/>
          <w:sz w:val="24"/>
          <w:szCs w:val="24"/>
          <w:vertAlign w:val="subscript"/>
          <w:lang w:eastAsia="ru-RU"/>
        </w:rPr>
        <w:t>(количество)</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предложений и замечаний.</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p w:rsidR="00E8098F" w:rsidRPr="00EB2C78" w:rsidRDefault="00E8098F">
      <w:pPr>
        <w:widowControl w:val="0"/>
        <w:autoSpaceDE w:val="0"/>
        <w:autoSpaceDN w:val="0"/>
        <w:spacing w:after="0" w:line="240" w:lineRule="auto"/>
        <w:ind w:firstLine="709"/>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309"/>
        <w:gridCol w:w="3161"/>
      </w:tblGrid>
      <w:tr w:rsidR="00E8098F" w:rsidRPr="00EB2C78">
        <w:tc>
          <w:tcPr>
            <w:tcW w:w="1101" w:type="dxa"/>
            <w:vAlign w:val="center"/>
          </w:tcPr>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 п/п</w:t>
            </w:r>
          </w:p>
        </w:tc>
        <w:tc>
          <w:tcPr>
            <w:tcW w:w="5309" w:type="dxa"/>
            <w:vAlign w:val="center"/>
          </w:tcPr>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vAlign w:val="center"/>
          </w:tcPr>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Рекомендации организатора публичных слушаний</w:t>
            </w:r>
          </w:p>
        </w:tc>
      </w:tr>
      <w:tr w:rsidR="00E8098F" w:rsidRPr="00EB2C78">
        <w:tc>
          <w:tcPr>
            <w:tcW w:w="110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r>
      <w:tr w:rsidR="00E8098F" w:rsidRPr="00EB2C78">
        <w:tc>
          <w:tcPr>
            <w:tcW w:w="110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r>
    </w:tbl>
    <w:p w:rsidR="00E8098F" w:rsidRPr="00EB2C78" w:rsidRDefault="00E8098F">
      <w:pPr>
        <w:widowControl w:val="0"/>
        <w:autoSpaceDE w:val="0"/>
        <w:autoSpaceDN w:val="0"/>
        <w:spacing w:after="0" w:line="240" w:lineRule="auto"/>
        <w:ind w:firstLine="709"/>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309"/>
        <w:gridCol w:w="3161"/>
      </w:tblGrid>
      <w:tr w:rsidR="00E8098F" w:rsidRPr="00EB2C78">
        <w:tc>
          <w:tcPr>
            <w:tcW w:w="1101" w:type="dxa"/>
            <w:vAlign w:val="center"/>
          </w:tcPr>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 п/п</w:t>
            </w:r>
          </w:p>
        </w:tc>
        <w:tc>
          <w:tcPr>
            <w:tcW w:w="5309" w:type="dxa"/>
            <w:vAlign w:val="center"/>
          </w:tcPr>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Содержание предложения (замечания)</w:t>
            </w:r>
          </w:p>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иных участников публичных слушаний</w:t>
            </w:r>
          </w:p>
        </w:tc>
        <w:tc>
          <w:tcPr>
            <w:tcW w:w="3161" w:type="dxa"/>
            <w:vAlign w:val="center"/>
          </w:tcPr>
          <w:p w:rsidR="00E8098F" w:rsidRPr="00EB2C78" w:rsidRDefault="006F3C83">
            <w:pPr>
              <w:widowControl w:val="0"/>
              <w:autoSpaceDE w:val="0"/>
              <w:autoSpaceDN w:val="0"/>
              <w:spacing w:after="0" w:line="240" w:lineRule="auto"/>
              <w:jc w:val="center"/>
              <w:rPr>
                <w:rFonts w:ascii="Arial" w:eastAsia="Times New Roman" w:hAnsi="Arial" w:cs="Arial"/>
                <w:sz w:val="24"/>
                <w:szCs w:val="24"/>
                <w:lang w:eastAsia="ru-RU"/>
              </w:rPr>
            </w:pPr>
            <w:r w:rsidRPr="00EB2C78">
              <w:rPr>
                <w:rFonts w:ascii="Arial" w:eastAsia="Times New Roman" w:hAnsi="Arial" w:cs="Arial"/>
                <w:sz w:val="24"/>
                <w:szCs w:val="24"/>
                <w:lang w:eastAsia="ru-RU"/>
              </w:rPr>
              <w:t>Рекомендации организатора публичных слушаний</w:t>
            </w:r>
          </w:p>
        </w:tc>
      </w:tr>
      <w:tr w:rsidR="00E8098F" w:rsidRPr="00EB2C78">
        <w:tc>
          <w:tcPr>
            <w:tcW w:w="110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r>
      <w:tr w:rsidR="00E8098F" w:rsidRPr="00EB2C78">
        <w:tc>
          <w:tcPr>
            <w:tcW w:w="110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vAlign w:val="center"/>
          </w:tcPr>
          <w:p w:rsidR="00E8098F" w:rsidRPr="00EB2C78" w:rsidRDefault="00E8098F">
            <w:pPr>
              <w:widowControl w:val="0"/>
              <w:autoSpaceDE w:val="0"/>
              <w:autoSpaceDN w:val="0"/>
              <w:spacing w:after="0" w:line="240" w:lineRule="auto"/>
              <w:jc w:val="center"/>
              <w:rPr>
                <w:rFonts w:ascii="Arial" w:eastAsia="Times New Roman" w:hAnsi="Arial" w:cs="Arial"/>
                <w:sz w:val="24"/>
                <w:szCs w:val="24"/>
                <w:lang w:eastAsia="ru-RU"/>
              </w:rPr>
            </w:pPr>
          </w:p>
        </w:tc>
      </w:tr>
    </w:tbl>
    <w:p w:rsidR="00E8098F" w:rsidRPr="00EB2C78" w:rsidRDefault="00E8098F">
      <w:pPr>
        <w:widowControl w:val="0"/>
        <w:autoSpaceDE w:val="0"/>
        <w:autoSpaceDN w:val="0"/>
        <w:spacing w:after="0" w:line="240" w:lineRule="auto"/>
        <w:ind w:firstLine="709"/>
        <w:rPr>
          <w:rFonts w:ascii="Arial" w:eastAsia="Times New Roman" w:hAnsi="Arial" w:cs="Arial"/>
          <w:sz w:val="24"/>
          <w:szCs w:val="24"/>
          <w:lang w:eastAsia="ru-RU"/>
        </w:rPr>
      </w:pP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lang w:eastAsia="ru-RU"/>
        </w:rPr>
      </w:pPr>
      <w:r w:rsidRPr="00EB2C78">
        <w:rPr>
          <w:rFonts w:ascii="Arial" w:eastAsia="Times New Roman" w:hAnsi="Arial" w:cs="Arial"/>
          <w:sz w:val="24"/>
          <w:szCs w:val="24"/>
          <w:lang w:eastAsia="ru-RU"/>
        </w:rPr>
        <w:t>По итогам проведения публичных слушаний</w:t>
      </w:r>
    </w:p>
    <w:p w:rsidR="00E8098F" w:rsidRPr="00EB2C78" w:rsidRDefault="006F3C83">
      <w:pPr>
        <w:widowControl w:val="0"/>
        <w:autoSpaceDE w:val="0"/>
        <w:autoSpaceDN w:val="0"/>
        <w:spacing w:after="0" w:line="240" w:lineRule="auto"/>
        <w:rPr>
          <w:rFonts w:ascii="Arial" w:eastAsia="Times New Roman" w:hAnsi="Arial" w:cs="Arial"/>
          <w:sz w:val="24"/>
          <w:szCs w:val="24"/>
          <w:lang w:eastAsia="ru-RU"/>
        </w:rPr>
      </w:pPr>
      <w:r w:rsidRPr="00EB2C78">
        <w:rPr>
          <w:rFonts w:ascii="Arial" w:eastAsia="Times New Roman" w:hAnsi="Arial" w:cs="Arial"/>
          <w:sz w:val="24"/>
          <w:szCs w:val="24"/>
          <w:lang w:eastAsia="ru-RU"/>
        </w:rPr>
        <w:t xml:space="preserve">__________________________________________________________ было </w:t>
      </w:r>
    </w:p>
    <w:p w:rsidR="00E8098F" w:rsidRPr="00EB2C78" w:rsidRDefault="006F3C83">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lastRenderedPageBreak/>
        <w:t xml:space="preserve">(организатор публичных слушаний)                                                                         </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принято решение___________________________________________________</w:t>
      </w:r>
    </w:p>
    <w:p w:rsidR="00E8098F" w:rsidRPr="00EB2C78" w:rsidRDefault="006F3C83">
      <w:pPr>
        <w:widowControl w:val="0"/>
        <w:autoSpaceDE w:val="0"/>
        <w:autoSpaceDN w:val="0"/>
        <w:spacing w:after="0" w:line="240" w:lineRule="auto"/>
        <w:jc w:val="left"/>
        <w:rPr>
          <w:rFonts w:ascii="Arial" w:eastAsia="Times New Roman" w:hAnsi="Arial" w:cs="Arial"/>
          <w:sz w:val="24"/>
          <w:szCs w:val="24"/>
          <w:lang w:eastAsia="ru-RU"/>
        </w:rPr>
      </w:pPr>
      <w:r w:rsidRPr="00EB2C78">
        <w:rPr>
          <w:rFonts w:ascii="Arial" w:eastAsia="Times New Roman" w:hAnsi="Arial" w:cs="Arial"/>
          <w:sz w:val="24"/>
          <w:szCs w:val="24"/>
          <w:lang w:eastAsia="ru-RU"/>
        </w:rPr>
        <w:t>__________________________________________________________________</w:t>
      </w:r>
    </w:p>
    <w:p w:rsidR="00E8098F" w:rsidRPr="00EB2C78" w:rsidRDefault="006F3C83">
      <w:pPr>
        <w:widowControl w:val="0"/>
        <w:autoSpaceDE w:val="0"/>
        <w:autoSpaceDN w:val="0"/>
        <w:spacing w:after="0" w:line="240" w:lineRule="auto"/>
        <w:ind w:firstLine="709"/>
        <w:jc w:val="center"/>
        <w:rPr>
          <w:rFonts w:ascii="Arial" w:eastAsia="Times New Roman" w:hAnsi="Arial" w:cs="Arial"/>
          <w:sz w:val="24"/>
          <w:szCs w:val="24"/>
          <w:vertAlign w:val="subscript"/>
          <w:lang w:eastAsia="ru-RU"/>
        </w:rPr>
      </w:pPr>
      <w:r w:rsidRPr="00EB2C78">
        <w:rPr>
          <w:rFonts w:ascii="Arial" w:eastAsia="Times New Roman" w:hAnsi="Arial" w:cs="Arial"/>
          <w:sz w:val="24"/>
          <w:szCs w:val="24"/>
          <w:vertAlign w:val="subscript"/>
          <w:lang w:eastAsia="ru-RU"/>
        </w:rPr>
        <w:t>(принятое решение)</w:t>
      </w:r>
    </w:p>
    <w:p w:rsidR="00E8098F" w:rsidRPr="00EB2C78" w:rsidRDefault="00E8098F">
      <w:pPr>
        <w:widowControl w:val="0"/>
        <w:autoSpaceDE w:val="0"/>
        <w:autoSpaceDN w:val="0"/>
        <w:spacing w:after="0" w:line="240" w:lineRule="auto"/>
        <w:ind w:firstLine="709"/>
        <w:rPr>
          <w:rFonts w:ascii="Arial" w:eastAsia="Times New Roman" w:hAnsi="Arial" w:cs="Arial"/>
          <w:sz w:val="24"/>
          <w:szCs w:val="24"/>
          <w:vertAlign w:val="subscript"/>
          <w:lang w:eastAsia="ru-RU"/>
        </w:rPr>
      </w:pPr>
    </w:p>
    <w:p w:rsidR="006F3C83" w:rsidRPr="00EB2C78" w:rsidRDefault="006F3C83">
      <w:pPr>
        <w:autoSpaceDE w:val="0"/>
        <w:autoSpaceDN w:val="0"/>
        <w:adjustRightInd w:val="0"/>
        <w:spacing w:after="0" w:line="240" w:lineRule="auto"/>
        <w:ind w:firstLine="709"/>
        <w:rPr>
          <w:rFonts w:ascii="Arial" w:hAnsi="Arial" w:cs="Arial"/>
          <w:sz w:val="24"/>
          <w:szCs w:val="24"/>
        </w:rPr>
      </w:pPr>
    </w:p>
    <w:sectPr w:rsidR="006F3C83" w:rsidRPr="00EB2C78" w:rsidSect="00EB2C78">
      <w:pgSz w:w="11905" w:h="16838" w:code="9"/>
      <w:pgMar w:top="1134" w:right="851" w:bottom="1134" w:left="1701" w:header="720" w:footer="5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B1" w:rsidRDefault="00E374B1">
      <w:pPr>
        <w:spacing w:after="0" w:line="240" w:lineRule="auto"/>
      </w:pPr>
      <w:r>
        <w:separator/>
      </w:r>
    </w:p>
  </w:endnote>
  <w:endnote w:type="continuationSeparator" w:id="1">
    <w:p w:rsidR="00E374B1" w:rsidRDefault="00E3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B1" w:rsidRDefault="00E374B1">
      <w:pPr>
        <w:spacing w:after="0" w:line="240" w:lineRule="auto"/>
      </w:pPr>
      <w:r>
        <w:separator/>
      </w:r>
    </w:p>
  </w:footnote>
  <w:footnote w:type="continuationSeparator" w:id="1">
    <w:p w:rsidR="00E374B1" w:rsidRDefault="00E37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C7A"/>
    <w:multiLevelType w:val="hybridMultilevel"/>
    <w:tmpl w:val="C1CC3B8A"/>
    <w:lvl w:ilvl="0" w:tplc="A768AB7A">
      <w:start w:val="1"/>
      <w:numFmt w:val="decimal"/>
      <w:lvlText w:val="%1."/>
      <w:lvlJc w:val="left"/>
      <w:pPr>
        <w:tabs>
          <w:tab w:val="num" w:pos="720"/>
        </w:tabs>
        <w:ind w:left="720" w:hanging="360"/>
      </w:pPr>
      <w:rPr>
        <w:rFonts w:hint="default"/>
      </w:rPr>
    </w:lvl>
    <w:lvl w:ilvl="1" w:tplc="D8524F24">
      <w:numFmt w:val="none"/>
      <w:lvlText w:val=""/>
      <w:lvlJc w:val="left"/>
      <w:pPr>
        <w:tabs>
          <w:tab w:val="num" w:pos="360"/>
        </w:tabs>
      </w:pPr>
    </w:lvl>
    <w:lvl w:ilvl="2" w:tplc="ADCACB20">
      <w:numFmt w:val="none"/>
      <w:lvlText w:val=""/>
      <w:lvlJc w:val="left"/>
      <w:pPr>
        <w:tabs>
          <w:tab w:val="num" w:pos="360"/>
        </w:tabs>
      </w:pPr>
    </w:lvl>
    <w:lvl w:ilvl="3" w:tplc="44282742">
      <w:numFmt w:val="none"/>
      <w:lvlText w:val=""/>
      <w:lvlJc w:val="left"/>
      <w:pPr>
        <w:tabs>
          <w:tab w:val="num" w:pos="360"/>
        </w:tabs>
      </w:pPr>
    </w:lvl>
    <w:lvl w:ilvl="4" w:tplc="9476FF28">
      <w:numFmt w:val="none"/>
      <w:lvlText w:val=""/>
      <w:lvlJc w:val="left"/>
      <w:pPr>
        <w:tabs>
          <w:tab w:val="num" w:pos="360"/>
        </w:tabs>
      </w:pPr>
    </w:lvl>
    <w:lvl w:ilvl="5" w:tplc="6472E3C6">
      <w:numFmt w:val="none"/>
      <w:lvlText w:val=""/>
      <w:lvlJc w:val="left"/>
      <w:pPr>
        <w:tabs>
          <w:tab w:val="num" w:pos="360"/>
        </w:tabs>
      </w:pPr>
    </w:lvl>
    <w:lvl w:ilvl="6" w:tplc="CB2E3B8A">
      <w:numFmt w:val="none"/>
      <w:lvlText w:val=""/>
      <w:lvlJc w:val="left"/>
      <w:pPr>
        <w:tabs>
          <w:tab w:val="num" w:pos="360"/>
        </w:tabs>
      </w:pPr>
    </w:lvl>
    <w:lvl w:ilvl="7" w:tplc="8E721F4E">
      <w:numFmt w:val="none"/>
      <w:lvlText w:val=""/>
      <w:lvlJc w:val="left"/>
      <w:pPr>
        <w:tabs>
          <w:tab w:val="num" w:pos="360"/>
        </w:tabs>
      </w:pPr>
    </w:lvl>
    <w:lvl w:ilvl="8" w:tplc="520CF6D4">
      <w:numFmt w:val="none"/>
      <w:lvlText w:val=""/>
      <w:lvlJc w:val="left"/>
      <w:pPr>
        <w:tabs>
          <w:tab w:val="num" w:pos="360"/>
        </w:tabs>
      </w:pPr>
    </w:lvl>
  </w:abstractNum>
  <w:abstractNum w:abstractNumId="1">
    <w:nsid w:val="56C8043A"/>
    <w:multiLevelType w:val="hybridMultilevel"/>
    <w:tmpl w:val="7AEC381A"/>
    <w:lvl w:ilvl="0" w:tplc="F7E2332C">
      <w:start w:val="1"/>
      <w:numFmt w:val="decimal"/>
      <w:lvlText w:val="%1."/>
      <w:lvlJc w:val="left"/>
      <w:pPr>
        <w:tabs>
          <w:tab w:val="num" w:pos="720"/>
        </w:tabs>
        <w:ind w:left="720" w:hanging="360"/>
      </w:pPr>
      <w:rPr>
        <w:rFonts w:hint="default"/>
        <w:i w:val="0"/>
        <w:sz w:val="28"/>
      </w:rPr>
    </w:lvl>
    <w:lvl w:ilvl="1" w:tplc="6DEEC3D4" w:tentative="1">
      <w:start w:val="1"/>
      <w:numFmt w:val="lowerLetter"/>
      <w:lvlText w:val="%2."/>
      <w:lvlJc w:val="left"/>
      <w:pPr>
        <w:tabs>
          <w:tab w:val="num" w:pos="1440"/>
        </w:tabs>
        <w:ind w:left="1440" w:hanging="360"/>
      </w:pPr>
    </w:lvl>
    <w:lvl w:ilvl="2" w:tplc="47445B50" w:tentative="1">
      <w:start w:val="1"/>
      <w:numFmt w:val="lowerRoman"/>
      <w:lvlText w:val="%3."/>
      <w:lvlJc w:val="right"/>
      <w:pPr>
        <w:tabs>
          <w:tab w:val="num" w:pos="2160"/>
        </w:tabs>
        <w:ind w:left="2160" w:hanging="180"/>
      </w:pPr>
    </w:lvl>
    <w:lvl w:ilvl="3" w:tplc="5F420632" w:tentative="1">
      <w:start w:val="1"/>
      <w:numFmt w:val="decimal"/>
      <w:lvlText w:val="%4."/>
      <w:lvlJc w:val="left"/>
      <w:pPr>
        <w:tabs>
          <w:tab w:val="num" w:pos="2880"/>
        </w:tabs>
        <w:ind w:left="2880" w:hanging="360"/>
      </w:pPr>
    </w:lvl>
    <w:lvl w:ilvl="4" w:tplc="0050369C" w:tentative="1">
      <w:start w:val="1"/>
      <w:numFmt w:val="lowerLetter"/>
      <w:lvlText w:val="%5."/>
      <w:lvlJc w:val="left"/>
      <w:pPr>
        <w:tabs>
          <w:tab w:val="num" w:pos="3600"/>
        </w:tabs>
        <w:ind w:left="3600" w:hanging="360"/>
      </w:pPr>
    </w:lvl>
    <w:lvl w:ilvl="5" w:tplc="768A1D16" w:tentative="1">
      <w:start w:val="1"/>
      <w:numFmt w:val="lowerRoman"/>
      <w:lvlText w:val="%6."/>
      <w:lvlJc w:val="right"/>
      <w:pPr>
        <w:tabs>
          <w:tab w:val="num" w:pos="4320"/>
        </w:tabs>
        <w:ind w:left="4320" w:hanging="180"/>
      </w:pPr>
    </w:lvl>
    <w:lvl w:ilvl="6" w:tplc="48A09214" w:tentative="1">
      <w:start w:val="1"/>
      <w:numFmt w:val="decimal"/>
      <w:lvlText w:val="%7."/>
      <w:lvlJc w:val="left"/>
      <w:pPr>
        <w:tabs>
          <w:tab w:val="num" w:pos="5040"/>
        </w:tabs>
        <w:ind w:left="5040" w:hanging="360"/>
      </w:pPr>
    </w:lvl>
    <w:lvl w:ilvl="7" w:tplc="6F1ADB60" w:tentative="1">
      <w:start w:val="1"/>
      <w:numFmt w:val="lowerLetter"/>
      <w:lvlText w:val="%8."/>
      <w:lvlJc w:val="left"/>
      <w:pPr>
        <w:tabs>
          <w:tab w:val="num" w:pos="5760"/>
        </w:tabs>
        <w:ind w:left="5760" w:hanging="360"/>
      </w:pPr>
    </w:lvl>
    <w:lvl w:ilvl="8" w:tplc="8E42EF26" w:tentative="1">
      <w:start w:val="1"/>
      <w:numFmt w:val="lowerRoman"/>
      <w:lvlText w:val="%9."/>
      <w:lvlJc w:val="right"/>
      <w:pPr>
        <w:tabs>
          <w:tab w:val="num" w:pos="6480"/>
        </w:tabs>
        <w:ind w:left="6480" w:hanging="180"/>
      </w:pPr>
    </w:lvl>
  </w:abstractNum>
  <w:abstractNum w:abstractNumId="2">
    <w:nsid w:val="730434DF"/>
    <w:multiLevelType w:val="hybridMultilevel"/>
    <w:tmpl w:val="A25635E4"/>
    <w:lvl w:ilvl="0" w:tplc="FF0ADA16">
      <w:start w:val="1"/>
      <w:numFmt w:val="decimal"/>
      <w:lvlText w:val="%1."/>
      <w:lvlJc w:val="left"/>
      <w:pPr>
        <w:ind w:left="1069" w:hanging="360"/>
      </w:pPr>
      <w:rPr>
        <w:rFonts w:hint="default"/>
      </w:rPr>
    </w:lvl>
    <w:lvl w:ilvl="1" w:tplc="21B20D44" w:tentative="1">
      <w:start w:val="1"/>
      <w:numFmt w:val="lowerLetter"/>
      <w:lvlText w:val="%2."/>
      <w:lvlJc w:val="left"/>
      <w:pPr>
        <w:ind w:left="1789" w:hanging="360"/>
      </w:pPr>
    </w:lvl>
    <w:lvl w:ilvl="2" w:tplc="611CDABE" w:tentative="1">
      <w:start w:val="1"/>
      <w:numFmt w:val="lowerRoman"/>
      <w:lvlText w:val="%3."/>
      <w:lvlJc w:val="right"/>
      <w:pPr>
        <w:ind w:left="2509" w:hanging="180"/>
      </w:pPr>
    </w:lvl>
    <w:lvl w:ilvl="3" w:tplc="3C6E98AC" w:tentative="1">
      <w:start w:val="1"/>
      <w:numFmt w:val="decimal"/>
      <w:lvlText w:val="%4."/>
      <w:lvlJc w:val="left"/>
      <w:pPr>
        <w:ind w:left="3229" w:hanging="360"/>
      </w:pPr>
    </w:lvl>
    <w:lvl w:ilvl="4" w:tplc="A27AC3E0" w:tentative="1">
      <w:start w:val="1"/>
      <w:numFmt w:val="lowerLetter"/>
      <w:lvlText w:val="%5."/>
      <w:lvlJc w:val="left"/>
      <w:pPr>
        <w:ind w:left="3949" w:hanging="360"/>
      </w:pPr>
    </w:lvl>
    <w:lvl w:ilvl="5" w:tplc="E8EC434A" w:tentative="1">
      <w:start w:val="1"/>
      <w:numFmt w:val="lowerRoman"/>
      <w:lvlText w:val="%6."/>
      <w:lvlJc w:val="right"/>
      <w:pPr>
        <w:ind w:left="4669" w:hanging="180"/>
      </w:pPr>
    </w:lvl>
    <w:lvl w:ilvl="6" w:tplc="D5F0F692" w:tentative="1">
      <w:start w:val="1"/>
      <w:numFmt w:val="decimal"/>
      <w:lvlText w:val="%7."/>
      <w:lvlJc w:val="left"/>
      <w:pPr>
        <w:ind w:left="5389" w:hanging="360"/>
      </w:pPr>
    </w:lvl>
    <w:lvl w:ilvl="7" w:tplc="D540A0B8" w:tentative="1">
      <w:start w:val="1"/>
      <w:numFmt w:val="lowerLetter"/>
      <w:lvlText w:val="%8."/>
      <w:lvlJc w:val="left"/>
      <w:pPr>
        <w:ind w:left="6109" w:hanging="360"/>
      </w:pPr>
    </w:lvl>
    <w:lvl w:ilvl="8" w:tplc="50343318"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7D3D"/>
    <w:rsid w:val="00044558"/>
    <w:rsid w:val="00096202"/>
    <w:rsid w:val="000A01C0"/>
    <w:rsid w:val="000A7E38"/>
    <w:rsid w:val="003774AD"/>
    <w:rsid w:val="005067D3"/>
    <w:rsid w:val="0054349D"/>
    <w:rsid w:val="006915F7"/>
    <w:rsid w:val="00696B11"/>
    <w:rsid w:val="00697885"/>
    <w:rsid w:val="006F3C83"/>
    <w:rsid w:val="00727D3D"/>
    <w:rsid w:val="007B0962"/>
    <w:rsid w:val="00802F82"/>
    <w:rsid w:val="00844E27"/>
    <w:rsid w:val="008649DB"/>
    <w:rsid w:val="009062AC"/>
    <w:rsid w:val="009C6DD1"/>
    <w:rsid w:val="00B51CE0"/>
    <w:rsid w:val="00B652EF"/>
    <w:rsid w:val="00BC2CF6"/>
    <w:rsid w:val="00BC47C3"/>
    <w:rsid w:val="00C97D41"/>
    <w:rsid w:val="00CE2550"/>
    <w:rsid w:val="00DB1F5B"/>
    <w:rsid w:val="00E374B1"/>
    <w:rsid w:val="00E4714F"/>
    <w:rsid w:val="00E8098F"/>
    <w:rsid w:val="00EB13BF"/>
    <w:rsid w:val="00EB2C78"/>
    <w:rsid w:val="00F9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8F"/>
    <w:pPr>
      <w:spacing w:after="200" w:line="276" w:lineRule="auto"/>
      <w:jc w:val="both"/>
    </w:pPr>
    <w:rPr>
      <w:sz w:val="22"/>
      <w:szCs w:val="22"/>
      <w:lang w:eastAsia="en-US"/>
    </w:rPr>
  </w:style>
  <w:style w:type="paragraph" w:styleId="2">
    <w:name w:val="heading 2"/>
    <w:basedOn w:val="a"/>
    <w:next w:val="a"/>
    <w:qFormat/>
    <w:rsid w:val="00E8098F"/>
    <w:pPr>
      <w:keepNext/>
      <w:spacing w:after="0" w:line="240" w:lineRule="auto"/>
      <w:jc w:val="center"/>
      <w:outlineLvl w:val="1"/>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098F"/>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rsid w:val="00E8098F"/>
    <w:pPr>
      <w:autoSpaceDE w:val="0"/>
      <w:autoSpaceDN w:val="0"/>
      <w:adjustRightInd w:val="0"/>
      <w:spacing w:line="276" w:lineRule="auto"/>
      <w:ind w:firstLine="720"/>
      <w:jc w:val="both"/>
    </w:pPr>
    <w:rPr>
      <w:rFonts w:ascii="Arial" w:hAnsi="Arial" w:cs="Arial"/>
      <w:lang w:eastAsia="en-US"/>
    </w:rPr>
  </w:style>
  <w:style w:type="paragraph" w:customStyle="1" w:styleId="ConsNormal">
    <w:name w:val="ConsNormal"/>
    <w:rsid w:val="00E8098F"/>
    <w:pPr>
      <w:autoSpaceDE w:val="0"/>
      <w:autoSpaceDN w:val="0"/>
      <w:adjustRightInd w:val="0"/>
      <w:spacing w:line="276" w:lineRule="auto"/>
      <w:ind w:right="19772" w:firstLine="720"/>
      <w:jc w:val="both"/>
    </w:pPr>
    <w:rPr>
      <w:rFonts w:ascii="Arial" w:eastAsia="Times New Roman" w:hAnsi="Arial" w:cs="Arial"/>
      <w:lang w:eastAsia="en-US"/>
    </w:rPr>
  </w:style>
  <w:style w:type="character" w:customStyle="1" w:styleId="4">
    <w:name w:val="Знак Знак4"/>
    <w:rsid w:val="00E8098F"/>
    <w:rPr>
      <w:rFonts w:ascii="Times New Roman" w:eastAsia="Times New Roman" w:hAnsi="Times New Roman"/>
      <w:sz w:val="28"/>
      <w:szCs w:val="28"/>
    </w:rPr>
  </w:style>
  <w:style w:type="paragraph" w:styleId="a3">
    <w:name w:val="Balloon Text"/>
    <w:basedOn w:val="a"/>
    <w:semiHidden/>
    <w:unhideWhenUsed/>
    <w:rsid w:val="00E8098F"/>
    <w:pPr>
      <w:spacing w:after="0" w:line="240" w:lineRule="auto"/>
    </w:pPr>
    <w:rPr>
      <w:rFonts w:ascii="Tahoma" w:hAnsi="Tahoma"/>
      <w:sz w:val="16"/>
      <w:szCs w:val="16"/>
    </w:rPr>
  </w:style>
  <w:style w:type="character" w:customStyle="1" w:styleId="3">
    <w:name w:val="Знак Знак3"/>
    <w:semiHidden/>
    <w:rsid w:val="00E8098F"/>
    <w:rPr>
      <w:rFonts w:ascii="Tahoma" w:hAnsi="Tahoma" w:cs="Tahoma"/>
      <w:sz w:val="16"/>
      <w:szCs w:val="16"/>
      <w:lang w:eastAsia="en-US"/>
    </w:rPr>
  </w:style>
  <w:style w:type="paragraph" w:styleId="a4">
    <w:name w:val="header"/>
    <w:basedOn w:val="a"/>
    <w:semiHidden/>
    <w:unhideWhenUsed/>
    <w:rsid w:val="00E8098F"/>
    <w:pPr>
      <w:tabs>
        <w:tab w:val="center" w:pos="4677"/>
        <w:tab w:val="right" w:pos="9355"/>
      </w:tabs>
    </w:pPr>
  </w:style>
  <w:style w:type="character" w:customStyle="1" w:styleId="20">
    <w:name w:val="Знак Знак2"/>
    <w:rsid w:val="00E8098F"/>
    <w:rPr>
      <w:sz w:val="22"/>
      <w:szCs w:val="22"/>
      <w:lang w:eastAsia="en-US"/>
    </w:rPr>
  </w:style>
  <w:style w:type="paragraph" w:styleId="a5">
    <w:name w:val="footer"/>
    <w:basedOn w:val="a"/>
    <w:semiHidden/>
    <w:unhideWhenUsed/>
    <w:rsid w:val="00E8098F"/>
    <w:pPr>
      <w:tabs>
        <w:tab w:val="center" w:pos="4677"/>
        <w:tab w:val="right" w:pos="9355"/>
      </w:tabs>
    </w:pPr>
  </w:style>
  <w:style w:type="character" w:customStyle="1" w:styleId="1">
    <w:name w:val="Знак Знак1"/>
    <w:rsid w:val="00E8098F"/>
    <w:rPr>
      <w:sz w:val="22"/>
      <w:szCs w:val="22"/>
      <w:lang w:eastAsia="en-US"/>
    </w:rPr>
  </w:style>
  <w:style w:type="paragraph" w:styleId="a6">
    <w:name w:val="footnote text"/>
    <w:basedOn w:val="a"/>
    <w:semiHidden/>
    <w:unhideWhenUsed/>
    <w:rsid w:val="00E8098F"/>
    <w:rPr>
      <w:sz w:val="20"/>
      <w:szCs w:val="20"/>
    </w:rPr>
  </w:style>
  <w:style w:type="character" w:customStyle="1" w:styleId="a7">
    <w:name w:val="Знак Знак"/>
    <w:semiHidden/>
    <w:rsid w:val="00E8098F"/>
    <w:rPr>
      <w:lang w:eastAsia="en-US"/>
    </w:rPr>
  </w:style>
  <w:style w:type="character" w:styleId="a8">
    <w:name w:val="footnote reference"/>
    <w:semiHidden/>
    <w:unhideWhenUsed/>
    <w:rsid w:val="00E8098F"/>
    <w:rPr>
      <w:vertAlign w:val="superscript"/>
    </w:rPr>
  </w:style>
  <w:style w:type="character" w:styleId="a9">
    <w:name w:val="Hyperlink"/>
    <w:semiHidden/>
    <w:unhideWhenUsed/>
    <w:rsid w:val="00E8098F"/>
    <w:rPr>
      <w:color w:val="0000FF"/>
      <w:u w:val="single"/>
    </w:rPr>
  </w:style>
  <w:style w:type="character" w:customStyle="1" w:styleId="FootnoteTextChar">
    <w:name w:val="Footnote Text Char"/>
    <w:basedOn w:val="a0"/>
    <w:locked/>
    <w:rsid w:val="00E8098F"/>
    <w:rPr>
      <w:rFonts w:eastAsia="Calibri"/>
      <w:noProof w:val="0"/>
      <w:lang w:val="ru-RU" w:eastAsia="en-US" w:bidi="ar-SA"/>
    </w:rPr>
  </w:style>
  <w:style w:type="paragraph" w:styleId="aa">
    <w:name w:val="No Spacing"/>
    <w:uiPriority w:val="1"/>
    <w:qFormat/>
    <w:rsid w:val="0054349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112D-99A4-48D1-9532-FBC5F95E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Данный проект Положения закрепляет порядок подготовки и проведения публичных слушаний по вопросам градостроительной деятельности в муниципальном образовании</vt:lpstr>
    </vt:vector>
  </TitlesOfParts>
  <Company>КМЦ</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проект Положения закрепляет порядок подготовки и проведения публичных слушаний по вопросам градостроительной деятельности в муниципальном образовании</dc:title>
  <dc:creator>Pasha</dc:creator>
  <cp:lastModifiedBy>Lenovo</cp:lastModifiedBy>
  <cp:revision>13</cp:revision>
  <cp:lastPrinted>2018-10-25T03:11:00Z</cp:lastPrinted>
  <dcterms:created xsi:type="dcterms:W3CDTF">2018-10-02T06:32:00Z</dcterms:created>
  <dcterms:modified xsi:type="dcterms:W3CDTF">2018-11-02T01:25:00Z</dcterms:modified>
</cp:coreProperties>
</file>