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290D0C" w:rsidP="00D32DB1">
      <w:pPr>
        <w:tabs>
          <w:tab w:val="left" w:pos="5940"/>
        </w:tabs>
        <w:ind w:left="-709"/>
      </w:pPr>
      <w:r w:rsidRPr="00290D0C">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27565A">
        <w:rPr>
          <w:rFonts w:ascii="Bookman Old Style" w:hAnsi="Bookman Old Style"/>
          <w:b/>
          <w:sz w:val="20"/>
        </w:rPr>
        <w:t>1</w:t>
      </w:r>
      <w:r w:rsidR="00E700B5">
        <w:rPr>
          <w:rFonts w:ascii="Bookman Old Style" w:hAnsi="Bookman Old Style"/>
          <w:b/>
          <w:sz w:val="20"/>
        </w:rPr>
        <w:t>6</w:t>
      </w:r>
      <w:r>
        <w:rPr>
          <w:rFonts w:ascii="Bookman Old Style" w:hAnsi="Bookman Old Style"/>
          <w:b/>
          <w:sz w:val="20"/>
        </w:rPr>
        <w:t xml:space="preserve"> (</w:t>
      </w:r>
      <w:r w:rsidR="005919BE">
        <w:rPr>
          <w:rFonts w:ascii="Bookman Old Style" w:hAnsi="Bookman Old Style"/>
          <w:b/>
          <w:sz w:val="20"/>
        </w:rPr>
        <w:t>2</w:t>
      </w:r>
      <w:r w:rsidR="00720AE0">
        <w:rPr>
          <w:rFonts w:ascii="Bookman Old Style" w:hAnsi="Bookman Old Style"/>
          <w:b/>
          <w:sz w:val="20"/>
        </w:rPr>
        <w:t>1</w:t>
      </w:r>
      <w:r w:rsidR="00E700B5">
        <w:rPr>
          <w:rFonts w:ascii="Bookman Old Style" w:hAnsi="Bookman Old Style"/>
          <w:b/>
          <w:sz w:val="20"/>
        </w:rPr>
        <w:t>2</w:t>
      </w:r>
      <w:r>
        <w:rPr>
          <w:rFonts w:ascii="Bookman Old Style" w:hAnsi="Bookman Old Style"/>
          <w:b/>
          <w:sz w:val="20"/>
        </w:rPr>
        <w:t>) от «</w:t>
      </w:r>
      <w:r w:rsidR="00E700B5">
        <w:rPr>
          <w:rFonts w:ascii="Bookman Old Style" w:hAnsi="Bookman Old Style"/>
          <w:b/>
          <w:sz w:val="20"/>
        </w:rPr>
        <w:t>29</w:t>
      </w:r>
      <w:r>
        <w:rPr>
          <w:rFonts w:ascii="Bookman Old Style" w:hAnsi="Bookman Old Style"/>
          <w:b/>
          <w:sz w:val="20"/>
        </w:rPr>
        <w:t xml:space="preserve">» </w:t>
      </w:r>
      <w:r w:rsidR="00E700B5">
        <w:rPr>
          <w:rFonts w:ascii="Bookman Old Style" w:hAnsi="Bookman Old Style"/>
          <w:b/>
          <w:sz w:val="20"/>
        </w:rPr>
        <w:t>октября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AB0BCB">
        <w:rPr>
          <w:rFonts w:ascii="Bookman Old Style" w:hAnsi="Bookman Old Style"/>
          <w:b/>
          <w:sz w:val="20"/>
        </w:rPr>
        <w:t>8</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554C68" w:rsidRDefault="00554C68" w:rsidP="00554C68">
      <w:pPr>
        <w:pStyle w:val="1"/>
      </w:pPr>
    </w:p>
    <w:p w:rsidR="00E700B5" w:rsidRPr="00E700B5" w:rsidRDefault="00E700B5" w:rsidP="00E700B5">
      <w:pPr>
        <w:pStyle w:val="aff2"/>
        <w:jc w:val="center"/>
        <w:rPr>
          <w:rFonts w:ascii="Times New Roman" w:hAnsi="Times New Roman"/>
          <w:b/>
          <w:sz w:val="20"/>
          <w:szCs w:val="20"/>
        </w:rPr>
      </w:pPr>
      <w:r w:rsidRPr="00E700B5">
        <w:rPr>
          <w:rFonts w:ascii="Times New Roman" w:hAnsi="Times New Roman"/>
          <w:b/>
          <w:sz w:val="20"/>
          <w:szCs w:val="20"/>
        </w:rPr>
        <w:t>РЕШЕНИЕ</w:t>
      </w:r>
    </w:p>
    <w:p w:rsidR="00E700B5" w:rsidRPr="00E700B5" w:rsidRDefault="00E700B5" w:rsidP="00E700B5">
      <w:pPr>
        <w:pStyle w:val="aff2"/>
        <w:jc w:val="both"/>
        <w:rPr>
          <w:rFonts w:ascii="Times New Roman" w:hAnsi="Times New Roman"/>
          <w:sz w:val="20"/>
          <w:szCs w:val="20"/>
        </w:rPr>
      </w:pP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25.10.2018                                д.Александровка         № 17-80</w:t>
      </w:r>
    </w:p>
    <w:p w:rsidR="00E700B5" w:rsidRPr="00E700B5" w:rsidRDefault="00E700B5" w:rsidP="00E700B5">
      <w:pPr>
        <w:pStyle w:val="aff2"/>
        <w:jc w:val="both"/>
        <w:rPr>
          <w:rFonts w:ascii="Times New Roman" w:hAnsi="Times New Roman"/>
          <w:sz w:val="20"/>
          <w:szCs w:val="20"/>
        </w:rPr>
      </w:pPr>
    </w:p>
    <w:p w:rsidR="00E700B5" w:rsidRPr="00E700B5" w:rsidRDefault="00E700B5" w:rsidP="00E700B5">
      <w:pPr>
        <w:pStyle w:val="aff2"/>
        <w:rPr>
          <w:rFonts w:ascii="Times New Roman" w:hAnsi="Times New Roman"/>
          <w:sz w:val="20"/>
          <w:szCs w:val="20"/>
        </w:rPr>
      </w:pPr>
      <w:r w:rsidRPr="00E700B5">
        <w:rPr>
          <w:rFonts w:ascii="Times New Roman" w:hAnsi="Times New Roman"/>
          <w:sz w:val="20"/>
          <w:szCs w:val="20"/>
        </w:rPr>
        <w:t>О  порядке создания и деятельности специализированной службы по вопросам  похоронного дела в муниципальном образовании Александровский сельсовет Нижнеингашского района Красноярского края</w:t>
      </w:r>
      <w:r w:rsidRPr="00E700B5">
        <w:rPr>
          <w:rFonts w:ascii="Times New Roman" w:hAnsi="Times New Roman"/>
          <w:sz w:val="20"/>
          <w:szCs w:val="20"/>
        </w:rPr>
        <w:br/>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ст. 9  Устава   Александровского сельсовета Нижнеингашского района Красноярского края,   Александровский сельский Совет депутатов РЕШИЛ: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w:t>
      </w:r>
      <w:r w:rsidRPr="00E700B5">
        <w:rPr>
          <w:rFonts w:ascii="Times New Roman" w:hAnsi="Times New Roman"/>
          <w:sz w:val="20"/>
          <w:szCs w:val="20"/>
        </w:rPr>
        <w:br/>
        <w:t xml:space="preserve">       1. Утвердить Порядок создания и деятельности специализированной службы по вопросам похоронного дела  на территории  Александровского сельсовета согласно приложению.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2. Контроль за исполнением решения оставляю за собой.</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3. Настоящее решение вступает в силу со дня его официального опубликования (обнародования) в печатном издании «Александровские вести» Александровского сельсовета Нижнеингашского района Красноярского края.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Глава сельсовета                                                          Н.Н.Былин</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w:t>
      </w:r>
    </w:p>
    <w:p w:rsidR="00E700B5" w:rsidRPr="00E700B5" w:rsidRDefault="00E700B5" w:rsidP="00E700B5">
      <w:pPr>
        <w:pStyle w:val="aff2"/>
        <w:jc w:val="right"/>
        <w:rPr>
          <w:rFonts w:ascii="Times New Roman" w:hAnsi="Times New Roman"/>
          <w:sz w:val="20"/>
          <w:szCs w:val="20"/>
        </w:rPr>
      </w:pPr>
    </w:p>
    <w:p w:rsidR="00E700B5" w:rsidRPr="00E700B5" w:rsidRDefault="00E700B5" w:rsidP="00E700B5">
      <w:pPr>
        <w:pStyle w:val="aff2"/>
        <w:ind w:left="4536"/>
        <w:jc w:val="right"/>
        <w:rPr>
          <w:rFonts w:ascii="Times New Roman" w:hAnsi="Times New Roman"/>
          <w:sz w:val="20"/>
          <w:szCs w:val="20"/>
        </w:rPr>
      </w:pPr>
      <w:r w:rsidRPr="00E700B5">
        <w:rPr>
          <w:rFonts w:ascii="Times New Roman" w:hAnsi="Times New Roman"/>
          <w:sz w:val="20"/>
          <w:szCs w:val="20"/>
        </w:rPr>
        <w:t xml:space="preserve">Приложение к решению сельского Совета депутатов от 25.10.2018 № 17-80 </w:t>
      </w:r>
    </w:p>
    <w:p w:rsidR="00E700B5" w:rsidRPr="00E700B5" w:rsidRDefault="00E700B5" w:rsidP="00E700B5">
      <w:pPr>
        <w:pStyle w:val="aff2"/>
        <w:jc w:val="right"/>
        <w:rPr>
          <w:rFonts w:ascii="Times New Roman" w:hAnsi="Times New Roman"/>
          <w:b/>
          <w:sz w:val="20"/>
          <w:szCs w:val="20"/>
        </w:rPr>
      </w:pPr>
    </w:p>
    <w:p w:rsidR="00E700B5" w:rsidRPr="00E700B5" w:rsidRDefault="00E700B5" w:rsidP="00E700B5">
      <w:pPr>
        <w:pStyle w:val="aff2"/>
        <w:jc w:val="center"/>
        <w:rPr>
          <w:rFonts w:ascii="Times New Roman" w:hAnsi="Times New Roman"/>
          <w:b/>
          <w:sz w:val="20"/>
          <w:szCs w:val="20"/>
        </w:rPr>
      </w:pPr>
      <w:r w:rsidRPr="00E700B5">
        <w:rPr>
          <w:rFonts w:ascii="Times New Roman" w:hAnsi="Times New Roman"/>
          <w:b/>
          <w:sz w:val="20"/>
          <w:szCs w:val="20"/>
        </w:rPr>
        <w:t xml:space="preserve">Порядок создания и деятельности специализированной службы </w:t>
      </w:r>
    </w:p>
    <w:p w:rsidR="00E700B5" w:rsidRPr="00E700B5" w:rsidRDefault="00E700B5" w:rsidP="00E700B5">
      <w:pPr>
        <w:pStyle w:val="aff2"/>
        <w:jc w:val="center"/>
        <w:rPr>
          <w:rFonts w:ascii="Times New Roman" w:hAnsi="Times New Roman"/>
          <w:b/>
          <w:sz w:val="20"/>
          <w:szCs w:val="20"/>
        </w:rPr>
      </w:pPr>
      <w:r w:rsidRPr="00E700B5">
        <w:rPr>
          <w:rFonts w:ascii="Times New Roman" w:hAnsi="Times New Roman"/>
          <w:b/>
          <w:sz w:val="20"/>
          <w:szCs w:val="20"/>
        </w:rPr>
        <w:t>по вопросам похоронного дела  на территории муниципального образования  Александровский сельсовет Нижнеингашского района Красноярского края</w:t>
      </w:r>
    </w:p>
    <w:p w:rsidR="00E700B5" w:rsidRPr="00E700B5" w:rsidRDefault="00E700B5" w:rsidP="00E700B5">
      <w:pPr>
        <w:pStyle w:val="aff2"/>
        <w:jc w:val="center"/>
        <w:rPr>
          <w:rFonts w:ascii="Times New Roman" w:hAnsi="Times New Roman"/>
          <w:b/>
          <w:sz w:val="20"/>
          <w:szCs w:val="20"/>
        </w:rPr>
      </w:pPr>
      <w:r w:rsidRPr="00E700B5">
        <w:rPr>
          <w:rFonts w:ascii="Times New Roman" w:hAnsi="Times New Roman"/>
          <w:sz w:val="20"/>
          <w:szCs w:val="20"/>
        </w:rPr>
        <w:br/>
      </w:r>
      <w:r w:rsidRPr="00E700B5">
        <w:rPr>
          <w:rFonts w:ascii="Times New Roman" w:hAnsi="Times New Roman"/>
          <w:b/>
          <w:sz w:val="20"/>
          <w:szCs w:val="20"/>
        </w:rPr>
        <w:t>1. Общие положения</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Красноярского края и муниципального образования   Александровский сельсовет Нижнеингашского района Красноярского края. </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1.2. По вопросу обеспечения гарантированного перечня услуг по погребению органы местного самоуправления вправе создавать специализированные службы по вопросам похоронного дела. При отсутствии возможностей по созданию соответствующих служб, органы местного самоуправления могут наделять хозяйствующие субъекты статусом специализированных служб. Статус специализированной службы на территории муниципального образования хозяйствующие субъекты получают на условиях конкурса.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r w:rsidRPr="00E700B5">
        <w:rPr>
          <w:rFonts w:ascii="Times New Roman" w:hAnsi="Times New Roman"/>
          <w:sz w:val="20"/>
          <w:szCs w:val="20"/>
        </w:rPr>
        <w:br/>
        <w:t xml:space="preserve">           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Перечень гарантированных услуг по погребению:</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оформление документов, необходимых для погребения;</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предоставление и доставка гроба и других предметов, необходимых для погребения; </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перевозка тела умершего на кладбище;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lastRenderedPageBreak/>
        <w:t xml:space="preserve">- погребение.          </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Пенсионного фонда - на погребение не работавших на момент смерти пенсионеров;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Пенсионным фондом с последующим возмещением расходов Пенсионному фонду за счет средств федерального бюджета;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Фонда социального страхования - на погребение умерших граждан и умерших несовершеннолетних членов семей работающих граждан;</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краевого бюджета - в случаях, если умерший не работал и не являлся пенсионером, рождения мертвого ребенка по истечении 154 дней беременности.           </w:t>
      </w:r>
    </w:p>
    <w:p w:rsidR="00E700B5" w:rsidRPr="00E700B5" w:rsidRDefault="00E700B5" w:rsidP="00E700B5">
      <w:pPr>
        <w:pStyle w:val="aff2"/>
        <w:jc w:val="both"/>
        <w:rPr>
          <w:rFonts w:ascii="Times New Roman" w:hAnsi="Times New Roman"/>
          <w:b/>
          <w:sz w:val="20"/>
          <w:szCs w:val="20"/>
        </w:rPr>
      </w:pPr>
      <w:r w:rsidRPr="00E700B5">
        <w:rPr>
          <w:rFonts w:ascii="Times New Roman" w:hAnsi="Times New Roman"/>
          <w:sz w:val="20"/>
          <w:szCs w:val="20"/>
        </w:rPr>
        <w:t xml:space="preserve"> </w:t>
      </w:r>
      <w:r w:rsidRPr="00E700B5">
        <w:rPr>
          <w:rFonts w:ascii="Times New Roman" w:hAnsi="Times New Roman"/>
          <w:b/>
          <w:sz w:val="20"/>
          <w:szCs w:val="20"/>
        </w:rPr>
        <w:t>2. Специализированная служба по вопросам похоронного дела на территории  Александровского сельсовета Нижнеингашского района</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Красноярского края и нормативно-правовыми актами  Александровского сельсовета.</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об организации похоронного дела и содержании мест захоронений на территории    Александровского  сельсовета Нижнеингашского района, Красноярского края, утвержденным решением  Александровского  сельского Совета депутатов от 04.10.2011 № 9-40.      </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 2.3. Специализированная служба обязана обеспечить работу справочно-информационной службы.</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2.5.Специализированная служба должна иметь:</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б) на доступном для заказчика месте:</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постановление администрации сельсовета   о предоставлении статуса специализированной службы по вопросам похоронного дела;</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гарантированный перечень услуг по погребению;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прейскурант на услуги;</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сведения о порядке предоставления гарантированного перечня услуг на погребение на безвозмездной основе;</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надлежащим образом оформленную книгу отзывов и предложений. </w:t>
      </w:r>
    </w:p>
    <w:p w:rsidR="00E700B5" w:rsidRPr="00E700B5" w:rsidRDefault="00E700B5" w:rsidP="00E700B5">
      <w:pPr>
        <w:pStyle w:val="aff2"/>
        <w:jc w:val="both"/>
        <w:rPr>
          <w:rFonts w:ascii="Times New Roman" w:hAnsi="Times New Roman"/>
          <w:b/>
          <w:sz w:val="20"/>
          <w:szCs w:val="20"/>
        </w:rPr>
      </w:pPr>
      <w:r w:rsidRPr="00E700B5">
        <w:rPr>
          <w:rFonts w:ascii="Times New Roman" w:hAnsi="Times New Roman"/>
          <w:b/>
          <w:sz w:val="20"/>
          <w:szCs w:val="20"/>
        </w:rPr>
        <w:t>3. Ответственность специализированной службы по вопросам похоронного дела  на территории  Александровского сельсовета Нижнеингашского района</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3.1. Специализированная служба должна неукоснительно соблюдать требования нормативно-правовых актов Российской Федерации,  Красноярского края,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3.2. Специализированная служба обеспечивает гарантии исполнения волеизъявления умерших граждан о погребении.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3.3. Основанием для  аннулирования Статуса специализированной службы  являются  случаи: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грубого или неоднократного нарушения действующего законодательства;</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фактического прекращения деятельности по оказанию услуг в течение года;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ликвидации хозяйствующего субъекта; </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истечения срока действия разрешений на осуществление соответствующих видов деятельности; </w:t>
      </w:r>
      <w:r w:rsidRPr="00E700B5">
        <w:rPr>
          <w:rFonts w:ascii="Times New Roman" w:hAnsi="Times New Roman"/>
          <w:sz w:val="20"/>
          <w:szCs w:val="20"/>
        </w:rPr>
        <w:br/>
        <w:t>- не предоставление гарантированного перечня услуг по погребению на безвозмездной основе.</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3.4. Аннулирование  статуса специализированной службы оформляется постановлением администрации сельсовета.</w:t>
      </w:r>
    </w:p>
    <w:p w:rsidR="00E700B5" w:rsidRPr="00E700B5" w:rsidRDefault="00E700B5" w:rsidP="00E700B5">
      <w:pPr>
        <w:pStyle w:val="aff2"/>
        <w:jc w:val="both"/>
        <w:rPr>
          <w:rFonts w:ascii="Times New Roman" w:hAnsi="Times New Roman"/>
          <w:b/>
          <w:sz w:val="20"/>
          <w:szCs w:val="20"/>
        </w:rPr>
      </w:pPr>
      <w:r w:rsidRPr="00E700B5">
        <w:rPr>
          <w:rFonts w:ascii="Times New Roman" w:hAnsi="Times New Roman"/>
          <w:sz w:val="20"/>
          <w:szCs w:val="20"/>
        </w:rPr>
        <w:t>4</w:t>
      </w:r>
      <w:r w:rsidRPr="00E700B5">
        <w:rPr>
          <w:rFonts w:ascii="Times New Roman" w:hAnsi="Times New Roman"/>
          <w:b/>
          <w:sz w:val="20"/>
          <w:szCs w:val="20"/>
        </w:rPr>
        <w:t>. Контроль за деятельностью специализированной службы по вопросам похоронного дела  на территории  Александровского сельсовета</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lastRenderedPageBreak/>
        <w:t xml:space="preserve">         4.1. Контроль за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4.2. По запросам администрации  сельсовета специализированная служба представляет информацию, необходимую для координации и организации похоронного дела на территории  Александровского сельсовета.</w:t>
      </w:r>
    </w:p>
    <w:p w:rsidR="00E700B5" w:rsidRPr="00E700B5" w:rsidRDefault="00E700B5" w:rsidP="00E700B5">
      <w:pPr>
        <w:pStyle w:val="aff2"/>
        <w:jc w:val="both"/>
        <w:rPr>
          <w:rFonts w:ascii="Times New Roman" w:hAnsi="Times New Roman"/>
          <w:sz w:val="20"/>
          <w:szCs w:val="20"/>
        </w:rPr>
      </w:pPr>
    </w:p>
    <w:p w:rsidR="00E700B5" w:rsidRPr="00E700B5" w:rsidRDefault="00E700B5" w:rsidP="00E700B5">
      <w:pPr>
        <w:pStyle w:val="aff2"/>
        <w:jc w:val="both"/>
        <w:rPr>
          <w:rFonts w:ascii="Times New Roman" w:hAnsi="Times New Roman"/>
          <w:sz w:val="20"/>
          <w:szCs w:val="20"/>
        </w:rPr>
      </w:pPr>
    </w:p>
    <w:p w:rsidR="00E700B5" w:rsidRPr="00E700B5" w:rsidRDefault="00E700B5" w:rsidP="00E700B5">
      <w:pPr>
        <w:pStyle w:val="aff2"/>
        <w:jc w:val="both"/>
        <w:rPr>
          <w:rFonts w:ascii="Times New Roman" w:hAnsi="Times New Roman"/>
          <w:sz w:val="20"/>
          <w:szCs w:val="20"/>
        </w:rPr>
      </w:pPr>
    </w:p>
    <w:p w:rsidR="00E700B5" w:rsidRPr="00E700B5" w:rsidRDefault="00E700B5" w:rsidP="00E700B5">
      <w:pPr>
        <w:pStyle w:val="aff2"/>
        <w:ind w:left="4536"/>
        <w:jc w:val="both"/>
        <w:rPr>
          <w:rFonts w:ascii="Times New Roman" w:hAnsi="Times New Roman"/>
          <w:sz w:val="20"/>
          <w:szCs w:val="20"/>
        </w:rPr>
      </w:pPr>
      <w:r w:rsidRPr="00E700B5">
        <w:rPr>
          <w:rFonts w:ascii="Times New Roman" w:hAnsi="Times New Roman"/>
          <w:sz w:val="20"/>
          <w:szCs w:val="20"/>
        </w:rPr>
        <w:t xml:space="preserve">Приложение к Порядку </w:t>
      </w:r>
    </w:p>
    <w:p w:rsidR="00E700B5" w:rsidRPr="00E700B5" w:rsidRDefault="00E700B5" w:rsidP="00E700B5">
      <w:pPr>
        <w:pStyle w:val="aff2"/>
        <w:ind w:left="4536"/>
        <w:jc w:val="both"/>
        <w:rPr>
          <w:rFonts w:ascii="Times New Roman" w:hAnsi="Times New Roman"/>
          <w:sz w:val="20"/>
          <w:szCs w:val="20"/>
        </w:rPr>
      </w:pPr>
      <w:r w:rsidRPr="00E700B5">
        <w:rPr>
          <w:rFonts w:ascii="Times New Roman" w:hAnsi="Times New Roman"/>
          <w:sz w:val="20"/>
          <w:szCs w:val="20"/>
        </w:rPr>
        <w:t>от 25.10.2018    № 17-80</w:t>
      </w:r>
    </w:p>
    <w:p w:rsidR="00E700B5" w:rsidRPr="00E700B5" w:rsidRDefault="00E700B5" w:rsidP="00E700B5">
      <w:pPr>
        <w:pStyle w:val="aff2"/>
        <w:ind w:left="4536"/>
        <w:jc w:val="both"/>
        <w:rPr>
          <w:rFonts w:ascii="Times New Roman" w:hAnsi="Times New Roman"/>
          <w:sz w:val="20"/>
          <w:szCs w:val="20"/>
        </w:rPr>
      </w:pPr>
    </w:p>
    <w:p w:rsidR="00E700B5" w:rsidRPr="00E700B5" w:rsidRDefault="00E700B5" w:rsidP="00E700B5">
      <w:pPr>
        <w:pStyle w:val="aff2"/>
        <w:ind w:firstLine="709"/>
        <w:jc w:val="both"/>
        <w:rPr>
          <w:rFonts w:ascii="Times New Roman" w:hAnsi="Times New Roman"/>
          <w:b/>
          <w:sz w:val="20"/>
          <w:szCs w:val="20"/>
        </w:rPr>
      </w:pPr>
      <w:r w:rsidRPr="00E700B5">
        <w:rPr>
          <w:rFonts w:ascii="Times New Roman" w:hAnsi="Times New Roman"/>
          <w:b/>
          <w:sz w:val="20"/>
          <w:szCs w:val="20"/>
        </w:rPr>
        <w:t>Порядок выбора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Александровского сельсовета Нижнеингашского района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br/>
        <w:t xml:space="preserve">       1. Выбор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(далее - конкурс).</w:t>
      </w:r>
      <w:r w:rsidRPr="00E700B5">
        <w:rPr>
          <w:rFonts w:ascii="Times New Roman" w:hAnsi="Times New Roman"/>
          <w:sz w:val="20"/>
          <w:szCs w:val="20"/>
        </w:rPr>
        <w:br/>
        <w:t xml:space="preserve">         2. Инициатором проведения конкурса выступает Администрация сельсовета.</w:t>
      </w:r>
      <w:r w:rsidRPr="00E700B5">
        <w:rPr>
          <w:rFonts w:ascii="Times New Roman" w:hAnsi="Times New Roman"/>
          <w:sz w:val="20"/>
          <w:szCs w:val="20"/>
        </w:rPr>
        <w:br/>
        <w:t xml:space="preserve">         3. Конкурс проводится в соответствии с </w:t>
      </w:r>
      <w:hyperlink r:id="rId8" w:history="1">
        <w:r w:rsidRPr="00E700B5">
          <w:rPr>
            <w:rFonts w:ascii="Times New Roman" w:hAnsi="Times New Roman"/>
            <w:color w:val="0D0D0D"/>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E700B5">
        <w:rPr>
          <w:rFonts w:ascii="Times New Roman" w:hAnsi="Times New Roman"/>
          <w:color w:val="0D0D0D"/>
          <w:sz w:val="20"/>
          <w:szCs w:val="20"/>
        </w:rPr>
        <w:t xml:space="preserve">, </w:t>
      </w:r>
      <w:hyperlink r:id="rId9" w:history="1">
        <w:r w:rsidRPr="00E700B5">
          <w:rPr>
            <w:rFonts w:ascii="Times New Roman" w:hAnsi="Times New Roman"/>
            <w:color w:val="0D0D0D"/>
            <w:sz w:val="20"/>
            <w:szCs w:val="20"/>
          </w:rPr>
          <w:t>Федеральным законом от 12 января 1996 года N 8-ФЗ "О погребении и похоронном деле"</w:t>
        </w:r>
      </w:hyperlink>
      <w:r w:rsidRPr="00E700B5">
        <w:rPr>
          <w:rFonts w:ascii="Times New Roman" w:hAnsi="Times New Roman"/>
          <w:color w:val="0D0D0D"/>
          <w:sz w:val="20"/>
          <w:szCs w:val="20"/>
        </w:rPr>
        <w:t xml:space="preserve"> (далее - Закон о похоронном деле), со </w:t>
      </w:r>
      <w:hyperlink r:id="rId10" w:history="1">
        <w:r w:rsidRPr="00E700B5">
          <w:rPr>
            <w:rFonts w:ascii="Times New Roman" w:hAnsi="Times New Roman"/>
            <w:color w:val="0D0D0D"/>
            <w:sz w:val="20"/>
            <w:szCs w:val="20"/>
          </w:rPr>
          <w:t>статьями 447</w:t>
        </w:r>
      </w:hyperlink>
      <w:r w:rsidRPr="00E700B5">
        <w:rPr>
          <w:rFonts w:ascii="Times New Roman" w:hAnsi="Times New Roman"/>
          <w:color w:val="0D0D0D"/>
          <w:sz w:val="20"/>
          <w:szCs w:val="20"/>
        </w:rPr>
        <w:t xml:space="preserve"> - </w:t>
      </w:r>
      <w:hyperlink r:id="rId11" w:history="1">
        <w:r w:rsidRPr="00E700B5">
          <w:rPr>
            <w:rFonts w:ascii="Times New Roman" w:hAnsi="Times New Roman"/>
            <w:color w:val="0D0D0D"/>
            <w:sz w:val="20"/>
            <w:szCs w:val="20"/>
          </w:rPr>
          <w:t>449 Гражданского кодекса Российской Федерации</w:t>
        </w:r>
      </w:hyperlink>
      <w:r w:rsidRPr="00E700B5">
        <w:rPr>
          <w:rFonts w:ascii="Times New Roman" w:hAnsi="Times New Roman"/>
          <w:color w:val="0D0D0D"/>
          <w:sz w:val="20"/>
          <w:szCs w:val="20"/>
        </w:rPr>
        <w:t>.</w:t>
      </w:r>
      <w:r w:rsidRPr="00E700B5">
        <w:rPr>
          <w:rFonts w:ascii="Times New Roman" w:hAnsi="Times New Roman"/>
          <w:sz w:val="20"/>
          <w:szCs w:val="20"/>
        </w:rPr>
        <w:br/>
        <w:t xml:space="preserve">       4. Договор с хозяйствующим субъектом на право оказания услуг по погребению и получения статуса специализированной службы по вопросам похоронного дела заключается сроком не более трех лет.</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5. Конкурс проводится на основе следующих принципов:</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2) добросовестная конкуренция;</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3) доступность информации о проведении конкурса и обеспечение открытости его проведения.</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7. Конкурс является открытым по составу участников и по форме подачи заявок.</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должен обеспечить:</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xml:space="preserve">8.1. Предоставление гарантированного перечня услуг по погребению в соответствии со </w:t>
      </w:r>
      <w:hyperlink r:id="rId12" w:history="1">
        <w:r w:rsidRPr="00E700B5">
          <w:rPr>
            <w:rFonts w:ascii="Times New Roman" w:hAnsi="Times New Roman"/>
            <w:color w:val="0D0D0D"/>
            <w:sz w:val="20"/>
            <w:szCs w:val="20"/>
            <w:u w:val="single"/>
          </w:rPr>
          <w:t>статьей 9</w:t>
        </w:r>
      </w:hyperlink>
      <w:r w:rsidRPr="00E700B5">
        <w:rPr>
          <w:rFonts w:ascii="Times New Roman" w:hAnsi="Times New Roman"/>
          <w:sz w:val="20"/>
          <w:szCs w:val="20"/>
        </w:rPr>
        <w:t xml:space="preserve"> Закона о похоронном деле:</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оформление и выдача в установленном порядке документов, необходимых для погребения умершего;</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предоставление и доставка в один адрес гроба и других предметов, необходимых для погребения, включая погрузо-разгрузочные работы;</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перевозка тела (останков) умершего на кладбище (перевозка тела осуществляется на специализированном автотранспорте (автокатафалк));</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оформление в установленном порядке документов, необходимых для погребения умершего;</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предоставление и доставка гроба к месту нахождения умершего (погибшего);</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облачение тела умершего (погибшего);</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lastRenderedPageBreak/>
        <w:t>- перевозка тела (останков) умершего на кладбище (перевозка тела осуществляется на специализированном автотранспорте (автокатафалк));</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в) оформление документов, необходимых для погребения:</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получение справки о смерти в морге;</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 оформление свидетельства о смерти в отделе ЗАГС;</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г) предоставление гроба - предоставляется гроб с обивкой из хлопчатобумажной ткани;</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д)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E700B5" w:rsidRPr="00E700B5" w:rsidRDefault="00E700B5" w:rsidP="00E700B5">
      <w:pPr>
        <w:pStyle w:val="aff2"/>
        <w:ind w:firstLine="567"/>
        <w:jc w:val="both"/>
        <w:rPr>
          <w:rFonts w:ascii="Times New Roman" w:hAnsi="Times New Roman"/>
          <w:sz w:val="20"/>
          <w:szCs w:val="20"/>
        </w:rPr>
      </w:pPr>
      <w:r w:rsidRPr="00E700B5">
        <w:rPr>
          <w:rFonts w:ascii="Times New Roman" w:hAnsi="Times New Roman"/>
          <w:sz w:val="20"/>
          <w:szCs w:val="20"/>
        </w:rPr>
        <w:t>е) перевозка тела (останков) умершего на кладбище -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д) погребение. Погребение включает:</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копка могилы установленного размера на отведенном участке кладбища, осуществляемое с использованием механических средств;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опускание гроба в могилу;</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засыпку могилы;</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устройство надмогильного холма.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8.2. Ведение документации: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книга учета надгробий.</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8.3. Круглосуточный прием заказов на захоронение. Прием заказов осуществляется по прямой телефонной связи для приема заявок либо в помещении, оборудованном для приема заказов. Прием заказов осуществляется обученным персоналом.</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9. 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10. Для организации и проведения конкурса инициатор размещает не менее, чем за тридцать дней до начала вскрытия конвертов, извещение в электронных и печатных средствах массовой информации о проведении конкурса следующего содержания:</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предмет конкурса с указанием необходимого объема выполняемых работ и услуг;</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наименование, место нахождения, почтовый адрес, адрес электронной почты, номер контактного телефона организатора, заказчика;</w:t>
      </w:r>
      <w:r w:rsidRPr="00E700B5">
        <w:rPr>
          <w:rFonts w:ascii="Times New Roman" w:hAnsi="Times New Roman"/>
          <w:sz w:val="20"/>
          <w:szCs w:val="20"/>
        </w:rPr>
        <w:br/>
        <w:t>- срок, место и порядок предоставления конкурсной документации (далее - документация).</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10.1. Документация, разрабатываемая и утверждаемая заказчиком, содержит установленные заказчиком требования к качеству, техническим характеристикам работ, услуг и иные показатели, связанные с определением соответствия выполняемых работ и оказываемых услуг потребностям заказчика.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10.2. Документация определяет место, условия и сроки выполнения работ и оказания услуг; порядок, место, даты начала и окончания срока подачи заявок на участие в конкурсе; порядок и срок отзыва заявок на участие в конкурсе; формы, порядок, даты начала и окончания срока предоставления участникам конкурса разъяснений положений документации; место, порядок, дата и время вскрытия конвертов с заявками на участие в конкурсе; критерии оценки заявок на участие в конкурсе; порядок оценки и сопоставления заявок на участие в конкурсе.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11. 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Александровский сельсовет (далее - претендент), должен соответствовать следующим требованиям:</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700B5" w:rsidRPr="00E700B5" w:rsidRDefault="00E700B5" w:rsidP="00E700B5">
      <w:pPr>
        <w:pStyle w:val="aff2"/>
        <w:ind w:firstLine="709"/>
        <w:jc w:val="both"/>
        <w:rPr>
          <w:rFonts w:ascii="Times New Roman" w:hAnsi="Times New Roman"/>
          <w:color w:val="262626"/>
          <w:sz w:val="20"/>
          <w:szCs w:val="20"/>
        </w:rPr>
      </w:pPr>
      <w:r w:rsidRPr="00E700B5">
        <w:rPr>
          <w:rFonts w:ascii="Times New Roman" w:hAnsi="Times New Roman"/>
          <w:sz w:val="20"/>
          <w:szCs w:val="20"/>
        </w:rPr>
        <w:t xml:space="preserve">- деятельность претендента на день рассмотрения заявки на участие в конкурсе не приостановлена в порядке, предусмотренном </w:t>
      </w:r>
      <w:hyperlink r:id="rId13" w:history="1">
        <w:r w:rsidRPr="00E700B5">
          <w:rPr>
            <w:rFonts w:ascii="Times New Roman" w:hAnsi="Times New Roman"/>
            <w:color w:val="262626"/>
            <w:sz w:val="20"/>
            <w:szCs w:val="20"/>
          </w:rPr>
          <w:t>Кодексом Российской Федерации об административных правонарушениях</w:t>
        </w:r>
      </w:hyperlink>
      <w:r w:rsidRPr="00E700B5">
        <w:rPr>
          <w:rFonts w:ascii="Times New Roman" w:hAnsi="Times New Roman"/>
          <w:color w:val="262626"/>
          <w:sz w:val="20"/>
          <w:szCs w:val="20"/>
        </w:rPr>
        <w:t>;</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lastRenderedPageBreak/>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отсутствие в реестре недобросовестных поставщиков сведений о претенденте.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12. Для участия в конкурсе претендент подает заявку на участие в конкурсе. Заявка должна содержать:</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12.1. Сведения и документы о претенденте, подавшем заявку:</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опись прилагаемых к конкурсной заявке документов;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б) полученную не ранее чем за шесть месяцев до дня размещения на официальном сайте извещения о проведении открытого конкурса: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выписку из Единого государственного реестра юридических лиц или нотариально заверенную копию такой выписки - для юридических лиц;</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копии документов, удостоверяющих личность, - для иных физических лиц;</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г) копии учредительных документов претендента (для юридических лиц).</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12.2. Правоустанавливающие документы на помещения для организации пунктов приема заказов на погребение либо копии договоров аренды помещений.</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12.3. Правоустанавливающие документы на специализированную технику (катафалк) либо копии договоров аренды специализированной техники.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12.4. Копии аттестатов приемщиков заказов (агентов).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13. Заявка оформляется претендентом в письменной форме.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13.1.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13.2.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13.3. Использование факсимиле недопустимо, в противном случае такие документы считаются не имеющими юридической силы. Документ в составе заявки, предоставленной с нарушением требований, будет считаться не имеющим юридической силы.</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13.4. Претендент подает заявку на участие в конкурсе в запечатанном конверте.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13.5. Претендент вправе подать только одну заявку на участие в конкурсе в отношении каждого предмета конкурса (лота).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 Конкурсная комиссия рассматривает заявки на участие в конкурсе на соответствие требованиям, установленным конкурсной документацией.</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14.1. Срок рассмотрения заявок на участие в конкурсе не может превышать десяти дней со дня вскрытия конвертов с заявками на участие в конкурсе.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14.2. На основании результатов рассмотрения заявок конкурсной комиссией принимается решение: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а) о допуске к участию в конкурсе претендента (о признании претендента, подавшего заявку, участником конкурса);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б) об отказе в допуске претендента к участию в конкурсе.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14.3. Претендент не допускается до участия в конкурсе в случае:</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2) несоответствия участника установленным требованиям;</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lastRenderedPageBreak/>
        <w:t>3) несоответствия заявки на участие в конкурсе требованиям конкурсной документации.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14.4. В случае установления недостоверности сведений, содержащихся в документах, представленных претендентом, конкурсная комиссия вправе отстранить его от участия в конкурсе на любом этапе его проведения.</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14.5.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14.6. Оценка заявок осуществляется в соответствии со следующими критериями: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объем предоставления услуг по гарантированному перечню;</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качество предоставляемых услуг по гарантированному перечню.</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14.6.1. При оценке и сопоставлении заявок на участие в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претендент:</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полный комплекс услуг, предусмотренных статьей 9 Закона о похоронном деле, - 100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за каждую отсутствующую услугу - снижение на 10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14.6.2. При оценке и сопоставлении заявок на участие в конкурсе по критерию "качество предоставляемых услуг" конкурсная комиссия оценивает наличие у претендента производственных мощностей, технологического оборудования, трудовых, финансовых ресурсов, салонов-магазинов, опыта работы в сфере оказания услуг по погребению и иные показатели, необходимые для оказания услуг, являющихся предметом контракта.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14.6.3. Оценка и сопоставление заявок на участие в конкурсе по критерию "качество услуг и квалификация участника конкурса" производится по следующему перечню показателей:</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а) наличие специализированного транспорта для предоставления услуг по захоронению:</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отсутствие транспорта для предоставления услуг по захоронению - 0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2 единиц транспорта для предоставления услуг по захоронению - 10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3 единиц транспорта для предоставления услуг по захоронению - 15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4 и более единиц транспорта для предоставления услуг по захоронению (в том числе экскаватор колесный с объемом ковша не менее 0,25 куб. м) - 25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менее 10 единиц персонала для оказания услуг при отсутствии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- 10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менее 10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- 15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10 и более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в) наличие салонов-магазинов для ритуальных услуг с прямой телефонной связью для приема заявок (в собственности, по договору аренды):</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отсутствие салонов-магазинов для ритуальных услуг в собственности, по договору аренды - 0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1 салона-магазина для ритуальных услуг - 10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2 и более салонов-магазинов для ритуальных услуг - 25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г) опыт (стаж) работы в сфере похоронного дела: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отсутствие опыта работы в сфере похоронного дела - 0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опыта работы в сфере похоронного дела до 3 лет - 10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опыта работы в сфере похоронного дела до 5 лет - 15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наличие опыта работы в сфере похоронного дела свыше 10 лет - 30 баллов.</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 xml:space="preserve">14.7.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муниципального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w:t>
      </w:r>
      <w:r w:rsidRPr="00E700B5">
        <w:rPr>
          <w:rFonts w:ascii="Times New Roman" w:hAnsi="Times New Roman"/>
          <w:sz w:val="20"/>
          <w:szCs w:val="20"/>
        </w:rPr>
        <w:lastRenderedPageBreak/>
        <w:t>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15.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15.1. Победителем конкурса признается претендент, который предложил лучшие условия исполнения договора, и заявке которого присвоен первый номер.</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15.2.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15.3.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15.4.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контрактные отношения с:</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управлением социальной защиты населения Администрации муниципального образования Нижнеингашский район Красноярского края - на возмещение расходов, связанных с предоставлением гарантированного перечня услуг по погребению неработающих пенсионеров, лиц, не работающих и не являющихся пенсионерами, мертворожденных детей по истечении 154 дней беременности.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16. По результатам рассмотрения заявок заключается договор на право оказания услуг по погребению и получения статуса специализированной службы по вопросам похоронного дела.</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16.1. Договор заключается на условиях, указанных в поданной претендентом, с которым заключается договор, заявке на участие в конкурсе и в конкурсной документации.</w:t>
      </w:r>
    </w:p>
    <w:p w:rsidR="00E700B5" w:rsidRPr="00E700B5" w:rsidRDefault="00E700B5" w:rsidP="00E700B5">
      <w:pPr>
        <w:pStyle w:val="aff2"/>
        <w:ind w:firstLine="709"/>
        <w:jc w:val="both"/>
        <w:rPr>
          <w:rFonts w:ascii="Times New Roman" w:hAnsi="Times New Roman"/>
          <w:sz w:val="20"/>
          <w:szCs w:val="20"/>
        </w:rPr>
      </w:pPr>
      <w:r w:rsidRPr="00E700B5">
        <w:rPr>
          <w:rFonts w:ascii="Times New Roman" w:hAnsi="Times New Roman"/>
          <w:sz w:val="20"/>
          <w:szCs w:val="20"/>
        </w:rPr>
        <w:t>16.2. В случае если победитель конкурса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принимает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E700B5" w:rsidRPr="00E700B5" w:rsidRDefault="00E700B5" w:rsidP="00E700B5">
      <w:pPr>
        <w:pStyle w:val="aff2"/>
        <w:ind w:firstLine="709"/>
        <w:jc w:val="both"/>
        <w:rPr>
          <w:rFonts w:ascii="Times New Roman" w:hAnsi="Times New Roman"/>
          <w:sz w:val="20"/>
          <w:szCs w:val="20"/>
        </w:rPr>
      </w:pPr>
    </w:p>
    <w:p w:rsidR="00E700B5" w:rsidRPr="00E700B5" w:rsidRDefault="00E700B5" w:rsidP="00E700B5">
      <w:pPr>
        <w:pStyle w:val="aff2"/>
        <w:jc w:val="center"/>
        <w:rPr>
          <w:rFonts w:ascii="Times New Roman" w:hAnsi="Times New Roman"/>
          <w:b/>
          <w:sz w:val="20"/>
          <w:szCs w:val="20"/>
        </w:rPr>
      </w:pPr>
      <w:r w:rsidRPr="00E700B5">
        <w:rPr>
          <w:rFonts w:ascii="Times New Roman" w:hAnsi="Times New Roman"/>
          <w:b/>
          <w:sz w:val="20"/>
          <w:szCs w:val="20"/>
        </w:rPr>
        <w:t>РЕШЕНИЕ</w:t>
      </w:r>
    </w:p>
    <w:p w:rsidR="00E700B5" w:rsidRPr="00E700B5" w:rsidRDefault="00E700B5" w:rsidP="00E700B5">
      <w:pPr>
        <w:pStyle w:val="aff2"/>
        <w:jc w:val="both"/>
        <w:rPr>
          <w:rFonts w:ascii="Times New Roman" w:hAnsi="Times New Roman"/>
          <w:sz w:val="20"/>
          <w:szCs w:val="20"/>
        </w:rPr>
      </w:pP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25.10.2018                               д.Александровка                  № 17-81</w:t>
      </w:r>
    </w:p>
    <w:p w:rsidR="00E700B5" w:rsidRPr="00E700B5" w:rsidRDefault="00E700B5" w:rsidP="00E700B5">
      <w:pPr>
        <w:pStyle w:val="aff2"/>
        <w:jc w:val="both"/>
        <w:rPr>
          <w:rFonts w:ascii="Times New Roman" w:hAnsi="Times New Roman"/>
          <w:sz w:val="20"/>
          <w:szCs w:val="20"/>
        </w:rPr>
      </w:pPr>
    </w:p>
    <w:p w:rsidR="00E700B5" w:rsidRPr="00E700B5" w:rsidRDefault="00E700B5" w:rsidP="00E700B5">
      <w:pPr>
        <w:ind w:firstLine="709"/>
        <w:rPr>
          <w:sz w:val="20"/>
          <w:szCs w:val="20"/>
        </w:rPr>
      </w:pPr>
    </w:p>
    <w:p w:rsidR="00E700B5" w:rsidRPr="00E700B5" w:rsidRDefault="00E700B5" w:rsidP="00E700B5">
      <w:pPr>
        <w:rPr>
          <w:sz w:val="20"/>
          <w:szCs w:val="20"/>
        </w:rPr>
      </w:pPr>
      <w:r w:rsidRPr="00E700B5">
        <w:rPr>
          <w:sz w:val="20"/>
          <w:szCs w:val="20"/>
        </w:rPr>
        <w:t xml:space="preserve">Об  утверждении Положения об  организации </w:t>
      </w:r>
    </w:p>
    <w:p w:rsidR="00E700B5" w:rsidRPr="00E700B5" w:rsidRDefault="00E700B5" w:rsidP="00E700B5">
      <w:pPr>
        <w:rPr>
          <w:sz w:val="20"/>
          <w:szCs w:val="20"/>
        </w:rPr>
      </w:pPr>
      <w:r w:rsidRPr="00E700B5">
        <w:rPr>
          <w:sz w:val="20"/>
          <w:szCs w:val="20"/>
        </w:rPr>
        <w:t xml:space="preserve">и     проведении   публичных    слушаний   по </w:t>
      </w:r>
    </w:p>
    <w:p w:rsidR="00E700B5" w:rsidRPr="00E700B5" w:rsidRDefault="00E700B5" w:rsidP="00E700B5">
      <w:pPr>
        <w:rPr>
          <w:sz w:val="20"/>
          <w:szCs w:val="20"/>
        </w:rPr>
      </w:pPr>
      <w:r w:rsidRPr="00E700B5">
        <w:rPr>
          <w:sz w:val="20"/>
          <w:szCs w:val="20"/>
        </w:rPr>
        <w:t xml:space="preserve">проектам в области  градостроительной   </w:t>
      </w:r>
    </w:p>
    <w:p w:rsidR="00E700B5" w:rsidRPr="00E700B5" w:rsidRDefault="00E700B5" w:rsidP="00E700B5">
      <w:pPr>
        <w:rPr>
          <w:sz w:val="20"/>
          <w:szCs w:val="20"/>
        </w:rPr>
      </w:pPr>
      <w:r w:rsidRPr="00E700B5">
        <w:rPr>
          <w:sz w:val="20"/>
          <w:szCs w:val="20"/>
        </w:rPr>
        <w:t>деятельности в Александровском сельсовете</w:t>
      </w:r>
    </w:p>
    <w:p w:rsidR="00E700B5" w:rsidRPr="00E700B5" w:rsidRDefault="00E700B5" w:rsidP="00E700B5">
      <w:pPr>
        <w:ind w:firstLine="709"/>
        <w:rPr>
          <w:b/>
          <w:sz w:val="20"/>
          <w:szCs w:val="20"/>
        </w:rPr>
      </w:pPr>
    </w:p>
    <w:p w:rsidR="00E700B5" w:rsidRPr="00E700B5" w:rsidRDefault="00E700B5" w:rsidP="00E700B5">
      <w:pPr>
        <w:ind w:firstLine="709"/>
        <w:rPr>
          <w:b/>
          <w:sz w:val="20"/>
          <w:szCs w:val="20"/>
        </w:rPr>
      </w:pPr>
    </w:p>
    <w:p w:rsidR="00E700B5" w:rsidRPr="00E700B5" w:rsidRDefault="00E700B5" w:rsidP="00E700B5">
      <w:pPr>
        <w:pStyle w:val="aff2"/>
        <w:jc w:val="both"/>
        <w:rPr>
          <w:rFonts w:ascii="Times New Roman" w:hAnsi="Times New Roman"/>
          <w:sz w:val="20"/>
          <w:szCs w:val="20"/>
        </w:rPr>
      </w:pPr>
      <w:r w:rsidRPr="00E700B5">
        <w:rPr>
          <w:rFonts w:ascii="Times New Roman" w:hAnsi="Times New Roman"/>
          <w:sz w:val="20"/>
          <w:szCs w:val="20"/>
        </w:rPr>
        <w:t xml:space="preserve"> На основании статьи 28 Федерального закона от 06.10.2003 № 131-ФЗ «Об общих принципах организации местного самоуправления в Российской Федерации», статей 5.1,</w:t>
      </w:r>
      <w:r w:rsidRPr="00E700B5">
        <w:rPr>
          <w:rFonts w:ascii="Times New Roman" w:hAnsi="Times New Roman"/>
          <w:color w:val="FF0000"/>
          <w:sz w:val="20"/>
          <w:szCs w:val="20"/>
        </w:rPr>
        <w:t xml:space="preserve"> </w:t>
      </w:r>
      <w:r w:rsidRPr="00E700B5">
        <w:rPr>
          <w:rFonts w:ascii="Times New Roman" w:hAnsi="Times New Roman"/>
          <w:sz w:val="20"/>
          <w:szCs w:val="20"/>
        </w:rPr>
        <w:t xml:space="preserve">24, 28 Градостроительного кодекса Российской Федерации, статьи 9 Устава   Александровского сельсовета Нижнеингашского района Красноярского края,   Александровский сельский Совет депутатов </w:t>
      </w:r>
    </w:p>
    <w:p w:rsidR="00E700B5" w:rsidRPr="00E700B5" w:rsidRDefault="00E700B5" w:rsidP="00E700B5">
      <w:pPr>
        <w:ind w:firstLine="709"/>
        <w:rPr>
          <w:b/>
          <w:sz w:val="20"/>
          <w:szCs w:val="20"/>
        </w:rPr>
      </w:pPr>
      <w:r w:rsidRPr="00E700B5">
        <w:rPr>
          <w:b/>
          <w:sz w:val="20"/>
          <w:szCs w:val="20"/>
        </w:rPr>
        <w:t>РЕШИЛ:</w:t>
      </w:r>
    </w:p>
    <w:p w:rsidR="00E700B5" w:rsidRPr="00E700B5" w:rsidRDefault="00E700B5" w:rsidP="00E700B5">
      <w:pPr>
        <w:ind w:firstLine="709"/>
        <w:rPr>
          <w:i/>
          <w:sz w:val="20"/>
          <w:szCs w:val="20"/>
        </w:rPr>
      </w:pPr>
      <w:r w:rsidRPr="00E700B5">
        <w:rPr>
          <w:sz w:val="20"/>
          <w:szCs w:val="20"/>
        </w:rPr>
        <w:lastRenderedPageBreak/>
        <w:t>1. Утвердить Положение об организации и проведении публичных слушаний по вопросам градостроительной деятельности в Александровском сельсовете  согласно Приложению.</w:t>
      </w:r>
    </w:p>
    <w:p w:rsidR="00E700B5" w:rsidRPr="00E700B5" w:rsidRDefault="00E700B5" w:rsidP="00E700B5">
      <w:pPr>
        <w:ind w:firstLine="709"/>
        <w:rPr>
          <w:sz w:val="20"/>
          <w:szCs w:val="20"/>
        </w:rPr>
      </w:pPr>
      <w:r w:rsidRPr="00E700B5">
        <w:rPr>
          <w:sz w:val="20"/>
          <w:szCs w:val="20"/>
        </w:rPr>
        <w:t>2. Решение вступает в силу со дня, следующего за днем его официального опубликования в печатном издании «Александровские вести».</w:t>
      </w:r>
    </w:p>
    <w:p w:rsidR="00E700B5" w:rsidRPr="00E700B5" w:rsidRDefault="00E700B5" w:rsidP="00E700B5">
      <w:pPr>
        <w:ind w:firstLine="709"/>
        <w:rPr>
          <w:sz w:val="20"/>
          <w:szCs w:val="20"/>
        </w:rPr>
      </w:pPr>
    </w:p>
    <w:p w:rsidR="00E700B5" w:rsidRPr="00E700B5" w:rsidRDefault="00E700B5" w:rsidP="00E700B5">
      <w:pPr>
        <w:ind w:firstLine="709"/>
        <w:rPr>
          <w:sz w:val="20"/>
          <w:szCs w:val="20"/>
        </w:rPr>
      </w:pPr>
      <w:r w:rsidRPr="00E700B5">
        <w:rPr>
          <w:sz w:val="20"/>
          <w:szCs w:val="20"/>
        </w:rPr>
        <w:t>Глава сельсовета                                     Н.Н.Былин</w:t>
      </w:r>
    </w:p>
    <w:p w:rsidR="00E700B5" w:rsidRPr="00E700B5" w:rsidRDefault="00E700B5" w:rsidP="00E700B5">
      <w:pPr>
        <w:rPr>
          <w:sz w:val="20"/>
          <w:szCs w:val="20"/>
        </w:rPr>
      </w:pPr>
    </w:p>
    <w:p w:rsidR="00E700B5" w:rsidRPr="00E700B5" w:rsidRDefault="00E700B5" w:rsidP="00E700B5">
      <w:pPr>
        <w:ind w:left="5245"/>
        <w:rPr>
          <w:sz w:val="20"/>
          <w:szCs w:val="20"/>
        </w:rPr>
      </w:pPr>
    </w:p>
    <w:p w:rsidR="00E700B5" w:rsidRPr="00E700B5" w:rsidRDefault="00E700B5" w:rsidP="00E700B5">
      <w:pPr>
        <w:ind w:left="5245"/>
        <w:rPr>
          <w:sz w:val="20"/>
          <w:szCs w:val="20"/>
        </w:rPr>
      </w:pPr>
      <w:r w:rsidRPr="00E700B5">
        <w:rPr>
          <w:sz w:val="20"/>
          <w:szCs w:val="20"/>
        </w:rPr>
        <w:t xml:space="preserve">Приложение к Решению </w:t>
      </w:r>
    </w:p>
    <w:p w:rsidR="00E700B5" w:rsidRPr="00E700B5" w:rsidRDefault="00E700B5" w:rsidP="00E700B5">
      <w:pPr>
        <w:widowControl w:val="0"/>
        <w:ind w:left="5245"/>
        <w:rPr>
          <w:sz w:val="20"/>
          <w:szCs w:val="20"/>
        </w:rPr>
      </w:pPr>
      <w:r w:rsidRPr="00E700B5">
        <w:rPr>
          <w:sz w:val="20"/>
          <w:szCs w:val="20"/>
        </w:rPr>
        <w:t>Александровского сельского Совета</w:t>
      </w:r>
      <w:r w:rsidRPr="00E700B5">
        <w:rPr>
          <w:i/>
          <w:sz w:val="20"/>
          <w:szCs w:val="20"/>
        </w:rPr>
        <w:t xml:space="preserve"> </w:t>
      </w:r>
      <w:r w:rsidRPr="00E700B5">
        <w:rPr>
          <w:sz w:val="20"/>
          <w:szCs w:val="20"/>
        </w:rPr>
        <w:t>от 25.10.2018  № 17-81</w:t>
      </w:r>
    </w:p>
    <w:p w:rsidR="00E700B5" w:rsidRPr="00E700B5" w:rsidRDefault="00E700B5" w:rsidP="00E700B5">
      <w:pPr>
        <w:pStyle w:val="2"/>
        <w:ind w:left="5245"/>
        <w:jc w:val="left"/>
        <w:rPr>
          <w:sz w:val="20"/>
          <w:szCs w:val="20"/>
        </w:rPr>
      </w:pPr>
      <w:r w:rsidRPr="00E700B5">
        <w:rPr>
          <w:sz w:val="20"/>
          <w:szCs w:val="20"/>
        </w:rPr>
        <w:tab/>
        <w:t xml:space="preserve"> </w:t>
      </w:r>
    </w:p>
    <w:p w:rsidR="00E700B5" w:rsidRPr="00E700B5" w:rsidRDefault="00E700B5" w:rsidP="00E700B5">
      <w:pPr>
        <w:pStyle w:val="ConsPlusTitle"/>
        <w:ind w:firstLine="709"/>
        <w:jc w:val="center"/>
        <w:rPr>
          <w:sz w:val="20"/>
          <w:szCs w:val="20"/>
        </w:rPr>
      </w:pPr>
      <w:r w:rsidRPr="00E700B5">
        <w:rPr>
          <w:sz w:val="20"/>
          <w:szCs w:val="20"/>
        </w:rPr>
        <w:t>ПОЛОЖЕНИЕ</w:t>
      </w:r>
    </w:p>
    <w:p w:rsidR="00E700B5" w:rsidRPr="00E700B5" w:rsidRDefault="00E700B5" w:rsidP="00E700B5">
      <w:pPr>
        <w:pStyle w:val="ConsPlusTitle"/>
        <w:ind w:firstLine="709"/>
        <w:jc w:val="center"/>
        <w:rPr>
          <w:sz w:val="20"/>
          <w:szCs w:val="20"/>
        </w:rPr>
      </w:pPr>
      <w:r w:rsidRPr="00E700B5">
        <w:rPr>
          <w:sz w:val="20"/>
          <w:szCs w:val="20"/>
        </w:rPr>
        <w:t>об организации и проведении публичных слушаний по проектам в области градостроительной деятельности в Александровском сельсовете</w:t>
      </w:r>
    </w:p>
    <w:p w:rsidR="00E700B5" w:rsidRPr="00E700B5" w:rsidRDefault="00E700B5" w:rsidP="00E700B5">
      <w:pPr>
        <w:pStyle w:val="ConsPlusNormal"/>
        <w:ind w:firstLine="709"/>
        <w:jc w:val="center"/>
        <w:rPr>
          <w:rFonts w:ascii="Times New Roman" w:hAnsi="Times New Roman"/>
          <w:b/>
        </w:rPr>
      </w:pPr>
    </w:p>
    <w:p w:rsidR="00E700B5" w:rsidRPr="00E700B5" w:rsidRDefault="00E700B5" w:rsidP="00E700B5">
      <w:pPr>
        <w:pStyle w:val="ConsPlusNormal"/>
        <w:widowControl/>
        <w:numPr>
          <w:ilvl w:val="0"/>
          <w:numId w:val="13"/>
        </w:numPr>
        <w:jc w:val="center"/>
        <w:rPr>
          <w:rFonts w:ascii="Times New Roman" w:hAnsi="Times New Roman"/>
          <w:b/>
        </w:rPr>
      </w:pPr>
      <w:r w:rsidRPr="00E700B5">
        <w:rPr>
          <w:rFonts w:ascii="Times New Roman" w:hAnsi="Times New Roman"/>
          <w:b/>
        </w:rPr>
        <w:t>Общие положения</w:t>
      </w:r>
    </w:p>
    <w:p w:rsidR="00E700B5" w:rsidRPr="00E700B5" w:rsidRDefault="00E700B5" w:rsidP="00E700B5">
      <w:pPr>
        <w:pStyle w:val="ConsPlusNormal"/>
        <w:ind w:left="1069" w:firstLine="0"/>
        <w:rPr>
          <w:rFonts w:ascii="Times New Roman" w:hAnsi="Times New Roman"/>
          <w:b/>
        </w:rPr>
      </w:pPr>
    </w:p>
    <w:p w:rsidR="00E700B5" w:rsidRPr="00E700B5" w:rsidRDefault="00E700B5" w:rsidP="00E700B5">
      <w:pPr>
        <w:autoSpaceDE w:val="0"/>
        <w:autoSpaceDN w:val="0"/>
        <w:adjustRightInd w:val="0"/>
        <w:ind w:firstLine="709"/>
        <w:rPr>
          <w:sz w:val="20"/>
          <w:szCs w:val="20"/>
        </w:rPr>
      </w:pPr>
      <w:r w:rsidRPr="00E700B5">
        <w:rPr>
          <w:sz w:val="20"/>
          <w:szCs w:val="20"/>
        </w:rPr>
        <w:t>1.1.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Александровского сельсовета Нижнеингашского района Красноярского края порядок организации и проведения публичных слушаний по проектам в области градостроительной деятельности в Александровском сельсовете.</w:t>
      </w:r>
    </w:p>
    <w:p w:rsidR="00E700B5" w:rsidRPr="00E700B5" w:rsidRDefault="00E700B5" w:rsidP="00E700B5">
      <w:pPr>
        <w:autoSpaceDE w:val="0"/>
        <w:autoSpaceDN w:val="0"/>
        <w:adjustRightInd w:val="0"/>
        <w:ind w:firstLine="709"/>
        <w:rPr>
          <w:sz w:val="20"/>
          <w:szCs w:val="20"/>
        </w:rPr>
      </w:pPr>
      <w:r w:rsidRPr="00E700B5">
        <w:rPr>
          <w:sz w:val="20"/>
          <w:szCs w:val="20"/>
        </w:rPr>
        <w:t>1.2. Настоящее Положение определяет порядок организации и проведения публичных слушаний по проектам в области градостроительной деятельности на территории Александровского сельсовета.</w:t>
      </w:r>
    </w:p>
    <w:p w:rsidR="00E700B5" w:rsidRPr="00E700B5" w:rsidRDefault="00E700B5" w:rsidP="00E700B5">
      <w:pPr>
        <w:autoSpaceDE w:val="0"/>
        <w:autoSpaceDN w:val="0"/>
        <w:adjustRightInd w:val="0"/>
        <w:ind w:firstLine="709"/>
        <w:rPr>
          <w:sz w:val="20"/>
          <w:szCs w:val="20"/>
        </w:rPr>
      </w:pPr>
      <w:r w:rsidRPr="00E700B5">
        <w:rPr>
          <w:sz w:val="20"/>
          <w:szCs w:val="20"/>
        </w:rPr>
        <w:t>1.3. Публичные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Александровского сельсовета по существу выносимых на публичные слушания проектов правовых актов Александровского сельсовета (далее - проекты).</w:t>
      </w:r>
    </w:p>
    <w:p w:rsidR="00E700B5" w:rsidRPr="00E700B5" w:rsidRDefault="00E700B5" w:rsidP="00E700B5">
      <w:pPr>
        <w:autoSpaceDE w:val="0"/>
        <w:autoSpaceDN w:val="0"/>
        <w:adjustRightInd w:val="0"/>
        <w:ind w:firstLine="709"/>
        <w:rPr>
          <w:sz w:val="20"/>
          <w:szCs w:val="20"/>
        </w:rPr>
      </w:pPr>
      <w:r w:rsidRPr="00E700B5">
        <w:rPr>
          <w:sz w:val="20"/>
          <w:szCs w:val="20"/>
        </w:rPr>
        <w:t>1.4. На публичные слушания должны выноситься:</w:t>
      </w:r>
    </w:p>
    <w:p w:rsidR="00E700B5" w:rsidRPr="00E700B5" w:rsidRDefault="00E700B5" w:rsidP="00E700B5">
      <w:pPr>
        <w:autoSpaceDE w:val="0"/>
        <w:autoSpaceDN w:val="0"/>
        <w:adjustRightInd w:val="0"/>
        <w:ind w:firstLine="709"/>
        <w:rPr>
          <w:sz w:val="20"/>
          <w:szCs w:val="20"/>
        </w:rPr>
      </w:pPr>
      <w:r w:rsidRPr="00E700B5">
        <w:rPr>
          <w:sz w:val="20"/>
          <w:szCs w:val="20"/>
        </w:rPr>
        <w:t>Проекты правил благоустройства территорий, проекты внесения изменений в утвержденные Правила благоустройства территорий;</w:t>
      </w:r>
    </w:p>
    <w:p w:rsidR="00E700B5" w:rsidRPr="00E700B5" w:rsidRDefault="00E700B5" w:rsidP="00E700B5">
      <w:pPr>
        <w:autoSpaceDE w:val="0"/>
        <w:autoSpaceDN w:val="0"/>
        <w:adjustRightInd w:val="0"/>
        <w:ind w:firstLine="709"/>
        <w:rPr>
          <w:sz w:val="20"/>
          <w:szCs w:val="20"/>
        </w:rPr>
      </w:pPr>
      <w:r w:rsidRPr="00E700B5">
        <w:rPr>
          <w:sz w:val="20"/>
          <w:szCs w:val="20"/>
        </w:rPr>
        <w:t>1.5. Участниками публичных слушаний по проектам, указанным в пункте 1.4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700B5" w:rsidRPr="00E700B5" w:rsidRDefault="00E700B5" w:rsidP="00E700B5">
      <w:pPr>
        <w:autoSpaceDE w:val="0"/>
        <w:autoSpaceDN w:val="0"/>
        <w:adjustRightInd w:val="0"/>
        <w:ind w:firstLine="709"/>
        <w:rPr>
          <w:sz w:val="20"/>
          <w:szCs w:val="20"/>
        </w:rPr>
      </w:pPr>
    </w:p>
    <w:p w:rsidR="00E700B5" w:rsidRPr="00E700B5" w:rsidRDefault="00E700B5" w:rsidP="00E700B5">
      <w:pPr>
        <w:autoSpaceDE w:val="0"/>
        <w:autoSpaceDN w:val="0"/>
        <w:adjustRightInd w:val="0"/>
        <w:rPr>
          <w:sz w:val="20"/>
          <w:szCs w:val="20"/>
        </w:rPr>
      </w:pPr>
    </w:p>
    <w:p w:rsidR="00E700B5" w:rsidRPr="00E700B5" w:rsidRDefault="00E700B5" w:rsidP="00E700B5">
      <w:pPr>
        <w:autoSpaceDE w:val="0"/>
        <w:autoSpaceDN w:val="0"/>
        <w:adjustRightInd w:val="0"/>
        <w:ind w:firstLine="709"/>
        <w:jc w:val="center"/>
        <w:rPr>
          <w:b/>
          <w:sz w:val="20"/>
          <w:szCs w:val="20"/>
        </w:rPr>
      </w:pPr>
      <w:r w:rsidRPr="00E700B5">
        <w:rPr>
          <w:b/>
          <w:sz w:val="20"/>
          <w:szCs w:val="20"/>
        </w:rPr>
        <w:t>2. Порядок организации и проведения</w:t>
      </w:r>
    </w:p>
    <w:p w:rsidR="00E700B5" w:rsidRPr="00E700B5" w:rsidRDefault="00E700B5" w:rsidP="00E700B5">
      <w:pPr>
        <w:autoSpaceDE w:val="0"/>
        <w:autoSpaceDN w:val="0"/>
        <w:adjustRightInd w:val="0"/>
        <w:ind w:firstLine="709"/>
        <w:jc w:val="center"/>
        <w:rPr>
          <w:b/>
          <w:sz w:val="20"/>
          <w:szCs w:val="20"/>
        </w:rPr>
      </w:pPr>
      <w:r w:rsidRPr="00E700B5">
        <w:rPr>
          <w:b/>
          <w:sz w:val="20"/>
          <w:szCs w:val="20"/>
        </w:rPr>
        <w:t>публичных слушаний</w:t>
      </w:r>
    </w:p>
    <w:p w:rsidR="00E700B5" w:rsidRPr="00E700B5" w:rsidRDefault="00E700B5" w:rsidP="00E700B5">
      <w:pPr>
        <w:autoSpaceDE w:val="0"/>
        <w:autoSpaceDN w:val="0"/>
        <w:adjustRightInd w:val="0"/>
        <w:ind w:firstLine="540"/>
        <w:rPr>
          <w:sz w:val="20"/>
          <w:szCs w:val="20"/>
        </w:rPr>
      </w:pPr>
    </w:p>
    <w:p w:rsidR="00E700B5" w:rsidRPr="00E700B5" w:rsidRDefault="00E700B5" w:rsidP="00E700B5">
      <w:pPr>
        <w:autoSpaceDE w:val="0"/>
        <w:autoSpaceDN w:val="0"/>
        <w:adjustRightInd w:val="0"/>
        <w:ind w:firstLine="540"/>
        <w:rPr>
          <w:sz w:val="20"/>
          <w:szCs w:val="20"/>
        </w:rPr>
      </w:pPr>
      <w:r w:rsidRPr="00E700B5">
        <w:rPr>
          <w:sz w:val="20"/>
          <w:szCs w:val="20"/>
        </w:rPr>
        <w:t>2.1. Организатором публичных слушаний по проектам, указанным в пункте 1.4  настоящего Положения, является Александровский сельский Совет депутатов</w:t>
      </w:r>
      <w:r w:rsidRPr="00E700B5">
        <w:rPr>
          <w:i/>
          <w:sz w:val="20"/>
          <w:szCs w:val="20"/>
        </w:rPr>
        <w:t xml:space="preserve"> </w:t>
      </w:r>
      <w:r w:rsidRPr="00E700B5">
        <w:rPr>
          <w:sz w:val="20"/>
          <w:szCs w:val="20"/>
        </w:rPr>
        <w:t>(далее - уполномоченный орган).</w:t>
      </w:r>
    </w:p>
    <w:p w:rsidR="00E700B5" w:rsidRPr="00E700B5" w:rsidRDefault="00E700B5" w:rsidP="00E700B5">
      <w:pPr>
        <w:autoSpaceDE w:val="0"/>
        <w:autoSpaceDN w:val="0"/>
        <w:adjustRightInd w:val="0"/>
        <w:ind w:firstLine="540"/>
        <w:rPr>
          <w:sz w:val="20"/>
          <w:szCs w:val="20"/>
        </w:rPr>
      </w:pPr>
      <w:r w:rsidRPr="00E700B5">
        <w:rPr>
          <w:sz w:val="20"/>
          <w:szCs w:val="20"/>
        </w:rPr>
        <w:t>2.2. Процедура проведения публичных слушаний состоит из следующих этапов:</w:t>
      </w:r>
    </w:p>
    <w:p w:rsidR="00E700B5" w:rsidRPr="00E700B5" w:rsidRDefault="00E700B5" w:rsidP="00E700B5">
      <w:pPr>
        <w:pStyle w:val="ConsPlusNormal"/>
        <w:ind w:firstLine="540"/>
        <w:rPr>
          <w:rFonts w:ascii="Times New Roman" w:hAnsi="Times New Roman"/>
        </w:rPr>
      </w:pPr>
      <w:r w:rsidRPr="00E700B5">
        <w:rPr>
          <w:rFonts w:ascii="Times New Roman" w:hAnsi="Times New Roman"/>
        </w:rPr>
        <w:t>1) оповещение о начале публичных слушаний;</w:t>
      </w:r>
    </w:p>
    <w:p w:rsidR="00E700B5" w:rsidRPr="00E700B5" w:rsidRDefault="00E700B5" w:rsidP="00E700B5">
      <w:pPr>
        <w:pStyle w:val="ConsPlusNormal"/>
        <w:ind w:firstLine="540"/>
        <w:rPr>
          <w:rFonts w:ascii="Times New Roman" w:hAnsi="Times New Roman"/>
        </w:rPr>
      </w:pPr>
      <w:bookmarkStart w:id="0" w:name="P69"/>
      <w:bookmarkEnd w:id="0"/>
      <w:r w:rsidRPr="00E700B5">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700B5" w:rsidRPr="00E700B5" w:rsidRDefault="00E700B5" w:rsidP="00E700B5">
      <w:pPr>
        <w:pStyle w:val="ConsPlusNormal"/>
        <w:ind w:firstLine="540"/>
        <w:rPr>
          <w:rFonts w:ascii="Times New Roman" w:hAnsi="Times New Roman"/>
        </w:rPr>
      </w:pPr>
      <w:r w:rsidRPr="00E700B5">
        <w:rPr>
          <w:rFonts w:ascii="Times New Roman" w:hAnsi="Times New Roman"/>
        </w:rPr>
        <w:t>3) проведение экспозиции или экспозиций проекта, подлежащего рассмотрению на публичных слушаниях;</w:t>
      </w:r>
    </w:p>
    <w:p w:rsidR="00E700B5" w:rsidRPr="00E700B5" w:rsidRDefault="00E700B5" w:rsidP="00E700B5">
      <w:pPr>
        <w:pStyle w:val="ConsPlusNormal"/>
        <w:ind w:firstLine="540"/>
        <w:rPr>
          <w:rFonts w:ascii="Times New Roman" w:hAnsi="Times New Roman"/>
        </w:rPr>
      </w:pPr>
      <w:r w:rsidRPr="00E700B5">
        <w:rPr>
          <w:rFonts w:ascii="Times New Roman" w:hAnsi="Times New Roman"/>
        </w:rPr>
        <w:t>4) проведение собрания или собраний участников публичных слушаний;</w:t>
      </w:r>
    </w:p>
    <w:p w:rsidR="00E700B5" w:rsidRPr="00E700B5" w:rsidRDefault="00E700B5" w:rsidP="00E700B5">
      <w:pPr>
        <w:pStyle w:val="ConsPlusNormal"/>
        <w:ind w:firstLine="540"/>
        <w:rPr>
          <w:rFonts w:ascii="Times New Roman" w:hAnsi="Times New Roman"/>
        </w:rPr>
      </w:pPr>
      <w:r w:rsidRPr="00E700B5">
        <w:rPr>
          <w:rFonts w:ascii="Times New Roman" w:hAnsi="Times New Roman"/>
        </w:rPr>
        <w:t>5) подготовка и оформление протокола публичных слушаний;</w:t>
      </w:r>
    </w:p>
    <w:p w:rsidR="00E700B5" w:rsidRPr="00E700B5" w:rsidRDefault="00E700B5" w:rsidP="00E700B5">
      <w:pPr>
        <w:pStyle w:val="ConsPlusNormal"/>
        <w:ind w:firstLine="540"/>
        <w:rPr>
          <w:rFonts w:ascii="Times New Roman" w:hAnsi="Times New Roman"/>
        </w:rPr>
      </w:pPr>
      <w:r w:rsidRPr="00E700B5">
        <w:rPr>
          <w:rFonts w:ascii="Times New Roman" w:hAnsi="Times New Roman"/>
        </w:rPr>
        <w:t>6) подготовка и опубликование заключения о результатах публичных слушаний.</w:t>
      </w:r>
    </w:p>
    <w:p w:rsidR="00E700B5" w:rsidRPr="00E700B5" w:rsidRDefault="00E700B5" w:rsidP="00E700B5">
      <w:pPr>
        <w:autoSpaceDE w:val="0"/>
        <w:autoSpaceDN w:val="0"/>
        <w:adjustRightInd w:val="0"/>
        <w:ind w:firstLine="540"/>
        <w:rPr>
          <w:color w:val="FF0000"/>
          <w:sz w:val="20"/>
          <w:szCs w:val="20"/>
        </w:rPr>
      </w:pPr>
      <w:r w:rsidRPr="00E700B5">
        <w:rPr>
          <w:sz w:val="20"/>
          <w:szCs w:val="20"/>
        </w:rPr>
        <w:t>2.3. Глава муниципального образования или представительный орган муниципального образования (далее по тексту -  уполномоченный субъект)</w:t>
      </w:r>
      <w:r w:rsidRPr="00E700B5">
        <w:rPr>
          <w:i/>
          <w:sz w:val="20"/>
          <w:szCs w:val="20"/>
        </w:rPr>
        <w:t xml:space="preserve"> </w:t>
      </w:r>
      <w:r w:rsidRPr="00E700B5">
        <w:rPr>
          <w:sz w:val="20"/>
          <w:szCs w:val="20"/>
        </w:rPr>
        <w:t>принимает решение о назначении публичных слушаний (далее – Решение) в срок, установленный настоящим Положением для соответствующего проекта градостроительной деятельности.</w:t>
      </w:r>
    </w:p>
    <w:p w:rsidR="00E700B5" w:rsidRPr="00E700B5" w:rsidRDefault="00E700B5" w:rsidP="00E700B5">
      <w:pPr>
        <w:autoSpaceDE w:val="0"/>
        <w:autoSpaceDN w:val="0"/>
        <w:adjustRightInd w:val="0"/>
        <w:ind w:firstLine="540"/>
        <w:rPr>
          <w:color w:val="FF0000"/>
          <w:sz w:val="20"/>
          <w:szCs w:val="20"/>
        </w:rPr>
      </w:pPr>
      <w:r w:rsidRPr="00E700B5">
        <w:rPr>
          <w:sz w:val="20"/>
          <w:szCs w:val="20"/>
        </w:rPr>
        <w:t xml:space="preserve">Решение уполномоченного субъекта 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Положению, в порядке, установленном для официального опубликования правовых актов Александровского сельсовета. </w:t>
      </w:r>
    </w:p>
    <w:p w:rsidR="00E700B5" w:rsidRPr="00E700B5" w:rsidRDefault="00E700B5" w:rsidP="00E700B5">
      <w:pPr>
        <w:autoSpaceDE w:val="0"/>
        <w:autoSpaceDN w:val="0"/>
        <w:adjustRightInd w:val="0"/>
        <w:ind w:firstLine="540"/>
        <w:rPr>
          <w:sz w:val="20"/>
          <w:szCs w:val="20"/>
        </w:rPr>
      </w:pPr>
      <w:r w:rsidRPr="00E700B5">
        <w:rPr>
          <w:sz w:val="20"/>
          <w:szCs w:val="20"/>
        </w:rPr>
        <w:lastRenderedPageBreak/>
        <w:t>2.4. Информационное сообщение подлежит опубликованию с момента принятия решения о назначении публичных слушаний и не позднее, чем за семь дней до дня размещения на официальном сайте проекта, подлежащего рассмотрению на публичных слушаниях, в порядке, установленном для официального опубликования муниципальных правовых актов</w:t>
      </w:r>
      <w:r w:rsidRPr="00E700B5">
        <w:rPr>
          <w:i/>
          <w:sz w:val="20"/>
          <w:szCs w:val="20"/>
        </w:rPr>
        <w:t xml:space="preserve"> </w:t>
      </w:r>
      <w:r w:rsidRPr="00E700B5">
        <w:rPr>
          <w:sz w:val="20"/>
          <w:szCs w:val="20"/>
        </w:rPr>
        <w:t>Александровского сельсовета.</w:t>
      </w:r>
    </w:p>
    <w:p w:rsidR="00E700B5" w:rsidRPr="00E700B5" w:rsidRDefault="00E700B5" w:rsidP="00E700B5">
      <w:pPr>
        <w:autoSpaceDE w:val="0"/>
        <w:autoSpaceDN w:val="0"/>
        <w:adjustRightInd w:val="0"/>
        <w:ind w:firstLine="540"/>
        <w:rPr>
          <w:sz w:val="20"/>
          <w:szCs w:val="20"/>
        </w:rPr>
      </w:pPr>
      <w:r w:rsidRPr="00E700B5">
        <w:rPr>
          <w:sz w:val="20"/>
          <w:szCs w:val="20"/>
        </w:rPr>
        <w:t xml:space="preserve">Информационные стенды оборудуются около здания администрации Александровского сельсовета, в фойе здания администрации сельсовета. </w:t>
      </w:r>
    </w:p>
    <w:p w:rsidR="00E700B5" w:rsidRPr="00E700B5" w:rsidRDefault="00E700B5" w:rsidP="00E700B5">
      <w:pPr>
        <w:ind w:firstLine="708"/>
        <w:rPr>
          <w:sz w:val="20"/>
          <w:szCs w:val="20"/>
        </w:rPr>
      </w:pPr>
      <w:r w:rsidRPr="00E700B5">
        <w:rPr>
          <w:sz w:val="20"/>
          <w:szCs w:val="20"/>
        </w:rPr>
        <w:t>2.5. Проект, подлежащий рассмотрению на публичных слушаниях, и информационные материалы к нему размещаются на официальном сайте по адресу: (</w:t>
      </w:r>
      <w:r w:rsidRPr="00E700B5">
        <w:rPr>
          <w:sz w:val="20"/>
          <w:szCs w:val="20"/>
          <w:lang w:val="en-US"/>
        </w:rPr>
        <w:t>alexadm</w:t>
      </w:r>
      <w:r w:rsidRPr="00E700B5">
        <w:rPr>
          <w:sz w:val="20"/>
          <w:szCs w:val="20"/>
        </w:rPr>
        <w:t>.</w:t>
      </w:r>
      <w:r w:rsidRPr="00E700B5">
        <w:rPr>
          <w:sz w:val="20"/>
          <w:szCs w:val="20"/>
          <w:lang w:val="en-US"/>
        </w:rPr>
        <w:t>bdu</w:t>
      </w:r>
      <w:r w:rsidRPr="00E700B5">
        <w:rPr>
          <w:sz w:val="20"/>
          <w:szCs w:val="20"/>
        </w:rPr>
        <w:t>.</w:t>
      </w:r>
      <w:r w:rsidRPr="00E700B5">
        <w:rPr>
          <w:sz w:val="20"/>
          <w:szCs w:val="20"/>
          <w:lang w:val="en-US"/>
        </w:rPr>
        <w:t>su</w:t>
      </w:r>
      <w:r w:rsidRPr="00E700B5">
        <w:rPr>
          <w:sz w:val="20"/>
          <w:szCs w:val="20"/>
        </w:rPr>
        <w:t xml:space="preserve">).   </w:t>
      </w:r>
    </w:p>
    <w:p w:rsidR="00E700B5" w:rsidRPr="00E700B5" w:rsidRDefault="00E700B5" w:rsidP="00E700B5">
      <w:pPr>
        <w:ind w:firstLine="708"/>
        <w:rPr>
          <w:sz w:val="20"/>
          <w:szCs w:val="20"/>
        </w:rPr>
      </w:pPr>
      <w:r w:rsidRPr="00E700B5">
        <w:rPr>
          <w:sz w:val="20"/>
          <w:szCs w:val="20"/>
        </w:rPr>
        <w:t>2.6.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публичных слушаниях, в месте проведения указанных экспозиции или экспозиций.</w:t>
      </w:r>
    </w:p>
    <w:p w:rsidR="00E700B5" w:rsidRPr="00E700B5" w:rsidRDefault="00E700B5" w:rsidP="00E700B5">
      <w:pPr>
        <w:ind w:firstLine="708"/>
        <w:rPr>
          <w:sz w:val="20"/>
          <w:szCs w:val="20"/>
        </w:rPr>
      </w:pPr>
      <w:r w:rsidRPr="00E700B5">
        <w:rPr>
          <w:sz w:val="20"/>
          <w:szCs w:val="20"/>
        </w:rPr>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2.6 настоящего Положения идентификацию, имеют право вносить предложения и замечания, касающиеся такого проекта:</w:t>
      </w:r>
    </w:p>
    <w:p w:rsidR="00E700B5" w:rsidRPr="00E700B5" w:rsidRDefault="00E700B5" w:rsidP="00E700B5">
      <w:pPr>
        <w:ind w:firstLine="708"/>
        <w:rPr>
          <w:sz w:val="20"/>
          <w:szCs w:val="20"/>
        </w:rPr>
      </w:pPr>
      <w:r w:rsidRPr="00E700B5">
        <w:rPr>
          <w:sz w:val="20"/>
          <w:szCs w:val="20"/>
        </w:rPr>
        <w:t>1) в письменной или устной форме в ходе проведения собрания или собраний участников публичных слушаний;</w:t>
      </w:r>
    </w:p>
    <w:p w:rsidR="00E700B5" w:rsidRPr="00E700B5" w:rsidRDefault="00E700B5" w:rsidP="00E700B5">
      <w:pPr>
        <w:ind w:firstLine="708"/>
        <w:rPr>
          <w:sz w:val="20"/>
          <w:szCs w:val="20"/>
        </w:rPr>
      </w:pPr>
      <w:r w:rsidRPr="00E700B5">
        <w:rPr>
          <w:sz w:val="20"/>
          <w:szCs w:val="20"/>
        </w:rPr>
        <w:t>2) в письменной форме в адрес организатора публичных слушаний;</w:t>
      </w:r>
    </w:p>
    <w:p w:rsidR="00E700B5" w:rsidRPr="00E700B5" w:rsidRDefault="00E700B5" w:rsidP="00E700B5">
      <w:pPr>
        <w:ind w:firstLine="708"/>
        <w:rPr>
          <w:sz w:val="20"/>
          <w:szCs w:val="20"/>
        </w:rPr>
      </w:pPr>
      <w:r w:rsidRPr="00E700B5">
        <w:rPr>
          <w:sz w:val="20"/>
          <w:szCs w:val="20"/>
        </w:rPr>
        <w:t>3) посредством записи в книге (журнале) учета посетителей экспозиции проекта, подлежащего рассмотрению на публичных слушаниях.</w:t>
      </w:r>
    </w:p>
    <w:p w:rsidR="00E700B5" w:rsidRPr="00E700B5" w:rsidRDefault="00E700B5" w:rsidP="00E700B5">
      <w:pPr>
        <w:ind w:firstLine="708"/>
        <w:rPr>
          <w:sz w:val="20"/>
          <w:szCs w:val="20"/>
        </w:rPr>
      </w:pPr>
      <w:r w:rsidRPr="00E700B5">
        <w:rPr>
          <w:sz w:val="20"/>
          <w:szCs w:val="20"/>
        </w:rPr>
        <w:t xml:space="preserve">2.7.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700B5" w:rsidRPr="00E700B5" w:rsidRDefault="00E700B5" w:rsidP="00E700B5">
      <w:pPr>
        <w:ind w:firstLine="708"/>
        <w:rPr>
          <w:sz w:val="20"/>
          <w:szCs w:val="20"/>
        </w:rPr>
      </w:pPr>
      <w:r w:rsidRPr="00E700B5">
        <w:rPr>
          <w:sz w:val="20"/>
          <w:szCs w:val="20"/>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700B5" w:rsidRPr="00E700B5" w:rsidRDefault="00E700B5" w:rsidP="00E700B5">
      <w:pPr>
        <w:ind w:firstLine="708"/>
        <w:rPr>
          <w:sz w:val="20"/>
          <w:szCs w:val="20"/>
        </w:rPr>
      </w:pPr>
      <w:r w:rsidRPr="00E700B5">
        <w:rPr>
          <w:sz w:val="20"/>
          <w:szCs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E700B5" w:rsidRPr="00E700B5" w:rsidRDefault="00E700B5" w:rsidP="00E700B5">
      <w:pPr>
        <w:ind w:firstLine="708"/>
        <w:rPr>
          <w:sz w:val="20"/>
          <w:szCs w:val="20"/>
        </w:rPr>
      </w:pPr>
      <w:r w:rsidRPr="00E700B5">
        <w:rPr>
          <w:sz w:val="20"/>
          <w:szCs w:val="20"/>
        </w:rPr>
        <w:t>2.8. 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E700B5" w:rsidRPr="00E700B5" w:rsidRDefault="00E700B5" w:rsidP="00E700B5">
      <w:pPr>
        <w:rPr>
          <w:sz w:val="20"/>
          <w:szCs w:val="20"/>
        </w:rPr>
      </w:pPr>
    </w:p>
    <w:p w:rsidR="00E700B5" w:rsidRPr="00E700B5" w:rsidRDefault="00E700B5" w:rsidP="00E700B5">
      <w:pPr>
        <w:ind w:firstLine="708"/>
        <w:jc w:val="center"/>
        <w:rPr>
          <w:b/>
          <w:sz w:val="20"/>
          <w:szCs w:val="20"/>
        </w:rPr>
      </w:pPr>
      <w:r w:rsidRPr="00E700B5">
        <w:rPr>
          <w:b/>
          <w:sz w:val="20"/>
          <w:szCs w:val="20"/>
        </w:rPr>
        <w:t>3. Процедура проведения открытого обсуждения проектов, рассматриваемых на публичных слушаниях</w:t>
      </w:r>
    </w:p>
    <w:p w:rsidR="00E700B5" w:rsidRPr="00E700B5" w:rsidRDefault="00E700B5" w:rsidP="00E700B5">
      <w:pPr>
        <w:ind w:firstLine="708"/>
        <w:rPr>
          <w:sz w:val="20"/>
          <w:szCs w:val="20"/>
        </w:rPr>
      </w:pPr>
    </w:p>
    <w:p w:rsidR="00E700B5" w:rsidRPr="00E700B5" w:rsidRDefault="00E700B5" w:rsidP="00E700B5">
      <w:pPr>
        <w:ind w:firstLine="708"/>
        <w:rPr>
          <w:sz w:val="20"/>
          <w:szCs w:val="20"/>
        </w:rPr>
      </w:pPr>
      <w:r w:rsidRPr="00E700B5">
        <w:rPr>
          <w:sz w:val="20"/>
          <w:szCs w:val="20"/>
        </w:rPr>
        <w:t>3.1. Открытое обсуждение проектов,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E700B5" w:rsidRPr="00E700B5" w:rsidRDefault="00E700B5" w:rsidP="00E700B5">
      <w:pPr>
        <w:ind w:firstLine="708"/>
        <w:rPr>
          <w:sz w:val="20"/>
          <w:szCs w:val="20"/>
        </w:rPr>
      </w:pPr>
      <w:r w:rsidRPr="00E700B5">
        <w:rPr>
          <w:sz w:val="20"/>
          <w:szCs w:val="20"/>
        </w:rPr>
        <w:t>3.2.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2.6 настоящего Положения. Регистрация лиц осуществляется в журнале регистрации, который ведется на бумажном носителе.</w:t>
      </w:r>
    </w:p>
    <w:p w:rsidR="00E700B5" w:rsidRPr="00E700B5" w:rsidRDefault="00E700B5" w:rsidP="00E700B5">
      <w:pPr>
        <w:ind w:firstLine="708"/>
        <w:rPr>
          <w:sz w:val="20"/>
          <w:szCs w:val="20"/>
        </w:rPr>
      </w:pPr>
      <w:r w:rsidRPr="00E700B5">
        <w:rPr>
          <w:sz w:val="20"/>
          <w:szCs w:val="20"/>
        </w:rPr>
        <w:t>3.3.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E700B5" w:rsidRPr="00E700B5" w:rsidRDefault="00E700B5" w:rsidP="00E700B5">
      <w:pPr>
        <w:ind w:firstLine="708"/>
        <w:rPr>
          <w:sz w:val="20"/>
          <w:szCs w:val="20"/>
        </w:rPr>
      </w:pPr>
      <w:bookmarkStart w:id="1" w:name="P140"/>
      <w:bookmarkEnd w:id="1"/>
      <w:r w:rsidRPr="00E700B5">
        <w:rPr>
          <w:sz w:val="20"/>
          <w:szCs w:val="20"/>
        </w:rPr>
        <w:t>3.4. 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
    <w:p w:rsidR="00E700B5" w:rsidRPr="00E700B5" w:rsidRDefault="00E700B5" w:rsidP="00E700B5">
      <w:pPr>
        <w:ind w:firstLine="708"/>
        <w:rPr>
          <w:sz w:val="20"/>
          <w:szCs w:val="20"/>
        </w:rPr>
      </w:pPr>
      <w:r w:rsidRPr="00E700B5">
        <w:rPr>
          <w:sz w:val="20"/>
          <w:szCs w:val="20"/>
        </w:rPr>
        <w:t>3.5.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E700B5" w:rsidRPr="00E700B5" w:rsidRDefault="00E700B5" w:rsidP="00E700B5">
      <w:pPr>
        <w:ind w:firstLine="708"/>
        <w:rPr>
          <w:sz w:val="20"/>
          <w:szCs w:val="20"/>
        </w:rPr>
      </w:pPr>
      <w:r w:rsidRPr="00E700B5">
        <w:rPr>
          <w:sz w:val="20"/>
          <w:szCs w:val="20"/>
        </w:rPr>
        <w:lastRenderedPageBreak/>
        <w:t>3.6. По окончании открытого обсуждения председатель публичных слушаний оглашает информацию о количестве поступивших предложений и замечаний.</w:t>
      </w:r>
    </w:p>
    <w:p w:rsidR="00E700B5" w:rsidRPr="00E700B5" w:rsidRDefault="00E700B5" w:rsidP="00E700B5">
      <w:pPr>
        <w:ind w:firstLine="708"/>
        <w:rPr>
          <w:sz w:val="20"/>
          <w:szCs w:val="20"/>
        </w:rPr>
      </w:pPr>
      <w:r w:rsidRPr="00E700B5">
        <w:rPr>
          <w:sz w:val="20"/>
          <w:szCs w:val="20"/>
        </w:rPr>
        <w:t>3.7.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E700B5" w:rsidRPr="00E700B5" w:rsidRDefault="00E700B5" w:rsidP="00E700B5">
      <w:pPr>
        <w:ind w:firstLine="708"/>
        <w:jc w:val="center"/>
        <w:rPr>
          <w:sz w:val="20"/>
          <w:szCs w:val="20"/>
        </w:rPr>
      </w:pPr>
    </w:p>
    <w:p w:rsidR="00E700B5" w:rsidRPr="00E700B5" w:rsidRDefault="00E700B5" w:rsidP="00E700B5">
      <w:pPr>
        <w:ind w:firstLine="708"/>
        <w:jc w:val="center"/>
        <w:rPr>
          <w:b/>
          <w:sz w:val="20"/>
          <w:szCs w:val="20"/>
        </w:rPr>
      </w:pPr>
      <w:r w:rsidRPr="00E700B5">
        <w:rPr>
          <w:b/>
          <w:sz w:val="20"/>
          <w:szCs w:val="20"/>
        </w:rPr>
        <w:t>4. Документы публичных слушаний</w:t>
      </w:r>
    </w:p>
    <w:p w:rsidR="00E700B5" w:rsidRPr="00E700B5" w:rsidRDefault="00E700B5" w:rsidP="00E700B5">
      <w:pPr>
        <w:ind w:firstLine="708"/>
        <w:rPr>
          <w:sz w:val="20"/>
          <w:szCs w:val="20"/>
        </w:rPr>
      </w:pPr>
    </w:p>
    <w:p w:rsidR="00E700B5" w:rsidRPr="00E700B5" w:rsidRDefault="00E700B5" w:rsidP="00E700B5">
      <w:pPr>
        <w:ind w:firstLine="708"/>
        <w:rPr>
          <w:sz w:val="20"/>
          <w:szCs w:val="20"/>
        </w:rPr>
      </w:pPr>
      <w:r w:rsidRPr="00E700B5">
        <w:rPr>
          <w:sz w:val="20"/>
          <w:szCs w:val="20"/>
        </w:rPr>
        <w:t>4.1. Протокол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w:t>
      </w:r>
    </w:p>
    <w:p w:rsidR="00E700B5" w:rsidRPr="00E700B5" w:rsidRDefault="00E700B5" w:rsidP="00E700B5">
      <w:pPr>
        <w:ind w:firstLine="708"/>
        <w:rPr>
          <w:sz w:val="20"/>
          <w:szCs w:val="20"/>
        </w:rPr>
      </w:pPr>
      <w:r w:rsidRPr="00E700B5">
        <w:rPr>
          <w:sz w:val="20"/>
          <w:szCs w:val="20"/>
        </w:rPr>
        <w:t>4.2.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700B5" w:rsidRPr="00E700B5" w:rsidRDefault="00E700B5" w:rsidP="00E700B5">
      <w:pPr>
        <w:ind w:firstLine="708"/>
        <w:rPr>
          <w:sz w:val="20"/>
          <w:szCs w:val="20"/>
        </w:rPr>
      </w:pPr>
      <w:r w:rsidRPr="00E700B5">
        <w:rPr>
          <w:sz w:val="20"/>
          <w:szCs w:val="20"/>
        </w:rPr>
        <w:t xml:space="preserve">4.3.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 </w:t>
      </w:r>
    </w:p>
    <w:p w:rsidR="00E700B5" w:rsidRPr="00E700B5" w:rsidRDefault="00E700B5" w:rsidP="00E700B5">
      <w:pPr>
        <w:ind w:firstLine="708"/>
        <w:rPr>
          <w:sz w:val="20"/>
          <w:szCs w:val="20"/>
        </w:rPr>
      </w:pPr>
      <w:r w:rsidRPr="00E700B5">
        <w:rPr>
          <w:sz w:val="20"/>
          <w:szCs w:val="20"/>
        </w:rPr>
        <w:t>4.4.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E700B5" w:rsidRPr="00E700B5" w:rsidRDefault="00E700B5" w:rsidP="00E700B5">
      <w:pPr>
        <w:ind w:firstLine="708"/>
        <w:rPr>
          <w:sz w:val="20"/>
          <w:szCs w:val="20"/>
        </w:rPr>
      </w:pPr>
      <w:r w:rsidRPr="00E700B5">
        <w:rPr>
          <w:sz w:val="20"/>
          <w:szCs w:val="20"/>
        </w:rPr>
        <w:t>4.5. Заключение о результатах публичных слушаний подготавливается 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публичных слушаниях или публичных слушаниях. Заключение о результатах публичных слушаний должно соответствовать требований, указанным в части 22 статьи 5.1 Градостроительного кодекса РФ.</w:t>
      </w:r>
    </w:p>
    <w:p w:rsidR="00E700B5" w:rsidRPr="00E700B5" w:rsidRDefault="00E700B5" w:rsidP="00E700B5">
      <w:pPr>
        <w:ind w:firstLine="708"/>
        <w:rPr>
          <w:sz w:val="20"/>
          <w:szCs w:val="20"/>
        </w:rPr>
      </w:pPr>
      <w:r w:rsidRPr="00E700B5">
        <w:rPr>
          <w:sz w:val="20"/>
          <w:szCs w:val="20"/>
        </w:rPr>
        <w:t>4.6. Заключение о результатах проведения публичных слушаний утверждается председателем публичных слушаний/председателем комиссии или должностным лицом, уполномоченным на проведение публичных слушаний.</w:t>
      </w:r>
    </w:p>
    <w:p w:rsidR="00E700B5" w:rsidRPr="00E700B5" w:rsidRDefault="00E700B5" w:rsidP="00E700B5">
      <w:pPr>
        <w:ind w:firstLine="708"/>
        <w:rPr>
          <w:sz w:val="20"/>
          <w:szCs w:val="20"/>
        </w:rPr>
      </w:pPr>
      <w:r w:rsidRPr="00E700B5">
        <w:rPr>
          <w:sz w:val="20"/>
          <w:szCs w:val="20"/>
        </w:rPr>
        <w:t>4.7.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Александровского сельсовета.</w:t>
      </w:r>
    </w:p>
    <w:p w:rsidR="00E700B5" w:rsidRPr="00E700B5" w:rsidRDefault="00E700B5" w:rsidP="00E700B5">
      <w:pPr>
        <w:ind w:firstLine="708"/>
        <w:rPr>
          <w:sz w:val="20"/>
          <w:szCs w:val="20"/>
        </w:rPr>
      </w:pPr>
      <w:r w:rsidRPr="00E700B5">
        <w:rPr>
          <w:sz w:val="20"/>
          <w:szCs w:val="20"/>
        </w:rPr>
        <w:t>4.8. 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E700B5" w:rsidRPr="00E700B5" w:rsidRDefault="00E700B5" w:rsidP="00E700B5">
      <w:pPr>
        <w:ind w:firstLine="708"/>
        <w:rPr>
          <w:sz w:val="20"/>
          <w:szCs w:val="20"/>
        </w:rPr>
      </w:pPr>
    </w:p>
    <w:p w:rsidR="00E700B5" w:rsidRPr="00E700B5" w:rsidRDefault="00E700B5" w:rsidP="00E700B5">
      <w:pPr>
        <w:autoSpaceDE w:val="0"/>
        <w:autoSpaceDN w:val="0"/>
        <w:adjustRightInd w:val="0"/>
        <w:ind w:firstLine="709"/>
        <w:jc w:val="center"/>
        <w:rPr>
          <w:b/>
          <w:sz w:val="20"/>
          <w:szCs w:val="20"/>
        </w:rPr>
      </w:pPr>
      <w:r w:rsidRPr="00E700B5">
        <w:rPr>
          <w:b/>
          <w:sz w:val="20"/>
          <w:szCs w:val="20"/>
        </w:rPr>
        <w:t>5. Особенности проведения публичных слушаний по отдельным проектам, выносимым на публичные слушания</w:t>
      </w:r>
    </w:p>
    <w:p w:rsidR="00E700B5" w:rsidRPr="00E700B5" w:rsidRDefault="00E700B5" w:rsidP="00E700B5">
      <w:pPr>
        <w:autoSpaceDE w:val="0"/>
        <w:autoSpaceDN w:val="0"/>
        <w:adjustRightInd w:val="0"/>
        <w:ind w:firstLine="709"/>
        <w:rPr>
          <w:sz w:val="20"/>
          <w:szCs w:val="20"/>
        </w:rPr>
      </w:pPr>
      <w:r w:rsidRPr="00E700B5">
        <w:rPr>
          <w:sz w:val="20"/>
          <w:szCs w:val="20"/>
        </w:rPr>
        <w:t xml:space="preserve"> </w:t>
      </w:r>
    </w:p>
    <w:p w:rsidR="00E700B5" w:rsidRPr="00E700B5" w:rsidRDefault="00E700B5" w:rsidP="00E700B5">
      <w:pPr>
        <w:autoSpaceDE w:val="0"/>
        <w:autoSpaceDN w:val="0"/>
        <w:adjustRightInd w:val="0"/>
        <w:ind w:firstLine="709"/>
        <w:rPr>
          <w:sz w:val="20"/>
          <w:szCs w:val="20"/>
        </w:rPr>
      </w:pPr>
      <w:r w:rsidRPr="00E700B5">
        <w:rPr>
          <w:sz w:val="20"/>
          <w:szCs w:val="20"/>
        </w:rPr>
        <w:t>5.1. Публичные слушания по отдельным проектам, выносимым на публичные слушания, проводятся в соответствии с разделами 2, 3 данного Положения, с учетом особенностей установленных настоящим разделом.</w:t>
      </w:r>
    </w:p>
    <w:p w:rsidR="00E700B5" w:rsidRPr="00E700B5" w:rsidRDefault="00E700B5" w:rsidP="00E700B5">
      <w:pPr>
        <w:autoSpaceDE w:val="0"/>
        <w:autoSpaceDN w:val="0"/>
        <w:adjustRightInd w:val="0"/>
        <w:ind w:firstLine="709"/>
        <w:rPr>
          <w:sz w:val="20"/>
          <w:szCs w:val="20"/>
        </w:rPr>
      </w:pPr>
    </w:p>
    <w:p w:rsidR="00E700B5" w:rsidRPr="00E700B5" w:rsidRDefault="00E700B5" w:rsidP="00E700B5">
      <w:pPr>
        <w:autoSpaceDE w:val="0"/>
        <w:autoSpaceDN w:val="0"/>
        <w:adjustRightInd w:val="0"/>
        <w:ind w:firstLine="708"/>
        <w:rPr>
          <w:b/>
          <w:sz w:val="20"/>
          <w:szCs w:val="20"/>
        </w:rPr>
      </w:pPr>
      <w:r w:rsidRPr="00E700B5">
        <w:rPr>
          <w:b/>
          <w:sz w:val="20"/>
          <w:szCs w:val="20"/>
        </w:rPr>
        <w:t>5.2.Особенности проведения публичных слушаний по проекту правил благоустройства территории Александровского сельсовета, проекту о внесении изменений в утвержденные правила благоустройства территории Александровского сельсовета</w:t>
      </w:r>
    </w:p>
    <w:p w:rsidR="00E700B5" w:rsidRPr="00E700B5" w:rsidRDefault="00E700B5" w:rsidP="00E700B5">
      <w:pPr>
        <w:autoSpaceDE w:val="0"/>
        <w:autoSpaceDN w:val="0"/>
        <w:adjustRightInd w:val="0"/>
        <w:ind w:firstLine="708"/>
        <w:rPr>
          <w:sz w:val="20"/>
          <w:szCs w:val="20"/>
        </w:rPr>
      </w:pPr>
      <w:r w:rsidRPr="00E700B5">
        <w:rPr>
          <w:sz w:val="20"/>
          <w:szCs w:val="20"/>
        </w:rPr>
        <w:t>5.2.1. Решение о проведении  публичных слушаний по проекту правил благоустройства территории Александровского сельсовета, проекту о внесении изменений в утвержденные Правила благоустройства территории Александровского сельсовета принимается Уполномоченным субъектом</w:t>
      </w:r>
      <w:r w:rsidRPr="00E700B5">
        <w:rPr>
          <w:i/>
          <w:sz w:val="20"/>
          <w:szCs w:val="20"/>
        </w:rPr>
        <w:t xml:space="preserve"> </w:t>
      </w:r>
      <w:r w:rsidRPr="00E700B5">
        <w:rPr>
          <w:sz w:val="20"/>
          <w:szCs w:val="20"/>
        </w:rPr>
        <w:t xml:space="preserve"> о проведении публичных слушаний не позднее чем через 10 дней со дня получения им проекта правил благоустройства территории Александровского сельсовета, проекта о внесении изменений в утвержденные Правила благоустройства территории Александровского сельсовета с приложением заключений и согласований, предусмотренных действующим законодательством.</w:t>
      </w:r>
    </w:p>
    <w:p w:rsidR="00E700B5" w:rsidRPr="00E700B5" w:rsidRDefault="00E700B5" w:rsidP="00E700B5">
      <w:pPr>
        <w:autoSpaceDE w:val="0"/>
        <w:autoSpaceDN w:val="0"/>
        <w:adjustRightInd w:val="0"/>
        <w:ind w:firstLine="708"/>
        <w:rPr>
          <w:sz w:val="20"/>
          <w:szCs w:val="20"/>
        </w:rPr>
      </w:pPr>
      <w:r w:rsidRPr="00E700B5">
        <w:rPr>
          <w:sz w:val="20"/>
          <w:szCs w:val="20"/>
        </w:rPr>
        <w:t>5.2.2. Срок проведения публичных слушаний</w:t>
      </w:r>
      <w:r w:rsidRPr="00E700B5">
        <w:rPr>
          <w:b/>
          <w:sz w:val="20"/>
          <w:szCs w:val="20"/>
        </w:rPr>
        <w:t xml:space="preserve"> </w:t>
      </w:r>
      <w:r w:rsidRPr="00E700B5">
        <w:rPr>
          <w:sz w:val="20"/>
          <w:szCs w:val="20"/>
        </w:rPr>
        <w:t>по проекту правил благоустройства территории Александровского сельсовета, проекту о внесении изменений в утвержденные правила благоустройства территории</w:t>
      </w:r>
      <w:r w:rsidRPr="00E700B5">
        <w:rPr>
          <w:i/>
          <w:sz w:val="20"/>
          <w:szCs w:val="20"/>
        </w:rPr>
        <w:t xml:space="preserve"> </w:t>
      </w:r>
      <w:r w:rsidRPr="00E700B5">
        <w:rPr>
          <w:sz w:val="20"/>
          <w:szCs w:val="20"/>
        </w:rPr>
        <w:t>Александровского сельсовета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E700B5" w:rsidRPr="00E700B5" w:rsidRDefault="00E700B5" w:rsidP="00E700B5">
      <w:pPr>
        <w:widowControl w:val="0"/>
        <w:autoSpaceDE w:val="0"/>
        <w:autoSpaceDN w:val="0"/>
        <w:ind w:left="4678"/>
        <w:rPr>
          <w:sz w:val="20"/>
          <w:szCs w:val="20"/>
        </w:rPr>
      </w:pPr>
      <w:r w:rsidRPr="00E700B5">
        <w:rPr>
          <w:sz w:val="20"/>
          <w:szCs w:val="20"/>
        </w:rPr>
        <w:t xml:space="preserve">Приложение №1 </w:t>
      </w:r>
    </w:p>
    <w:p w:rsidR="00E700B5" w:rsidRPr="00E700B5" w:rsidRDefault="00E700B5" w:rsidP="00E700B5">
      <w:pPr>
        <w:widowControl w:val="0"/>
        <w:autoSpaceDE w:val="0"/>
        <w:autoSpaceDN w:val="0"/>
        <w:ind w:left="4678"/>
        <w:rPr>
          <w:sz w:val="20"/>
          <w:szCs w:val="20"/>
        </w:rPr>
      </w:pPr>
      <w:r w:rsidRPr="00E700B5">
        <w:rPr>
          <w:sz w:val="20"/>
          <w:szCs w:val="20"/>
        </w:rPr>
        <w:t xml:space="preserve">к Положению об организации и проведении публичных слушаний по проектам в области </w:t>
      </w:r>
      <w:r w:rsidRPr="00E700B5">
        <w:rPr>
          <w:sz w:val="20"/>
          <w:szCs w:val="20"/>
        </w:rPr>
        <w:lastRenderedPageBreak/>
        <w:t>градостроительной деятельности в Александровском сельсовете</w:t>
      </w:r>
    </w:p>
    <w:p w:rsidR="00E700B5" w:rsidRPr="00E700B5" w:rsidRDefault="00E700B5" w:rsidP="00E700B5">
      <w:pPr>
        <w:widowControl w:val="0"/>
        <w:autoSpaceDE w:val="0"/>
        <w:autoSpaceDN w:val="0"/>
        <w:jc w:val="center"/>
        <w:rPr>
          <w:sz w:val="20"/>
          <w:szCs w:val="20"/>
        </w:rPr>
      </w:pPr>
    </w:p>
    <w:p w:rsidR="00E700B5" w:rsidRPr="00E700B5" w:rsidRDefault="00E700B5" w:rsidP="00E700B5">
      <w:pPr>
        <w:widowControl w:val="0"/>
        <w:autoSpaceDE w:val="0"/>
        <w:autoSpaceDN w:val="0"/>
        <w:jc w:val="center"/>
        <w:rPr>
          <w:sz w:val="20"/>
          <w:szCs w:val="20"/>
        </w:rPr>
      </w:pPr>
      <w:r w:rsidRPr="00E700B5">
        <w:rPr>
          <w:sz w:val="20"/>
          <w:szCs w:val="20"/>
        </w:rPr>
        <w:t>Информационное сообщение</w:t>
      </w:r>
    </w:p>
    <w:p w:rsidR="00E700B5" w:rsidRPr="00E700B5" w:rsidRDefault="00E700B5" w:rsidP="00E700B5">
      <w:pPr>
        <w:widowControl w:val="0"/>
        <w:autoSpaceDE w:val="0"/>
        <w:autoSpaceDN w:val="0"/>
        <w:jc w:val="center"/>
        <w:rPr>
          <w:sz w:val="20"/>
          <w:szCs w:val="20"/>
        </w:rPr>
      </w:pPr>
      <w:r w:rsidRPr="00E700B5">
        <w:rPr>
          <w:sz w:val="20"/>
          <w:szCs w:val="20"/>
        </w:rPr>
        <w:t>о проведении публичных слушаний</w:t>
      </w:r>
      <w:r w:rsidRPr="00E700B5">
        <w:rPr>
          <w:sz w:val="20"/>
          <w:szCs w:val="20"/>
        </w:rPr>
        <w:tab/>
      </w:r>
    </w:p>
    <w:p w:rsidR="00E700B5" w:rsidRPr="00E700B5" w:rsidRDefault="00E700B5" w:rsidP="00E700B5">
      <w:pPr>
        <w:widowControl w:val="0"/>
        <w:autoSpaceDE w:val="0"/>
        <w:autoSpaceDN w:val="0"/>
        <w:rPr>
          <w:sz w:val="20"/>
          <w:szCs w:val="20"/>
        </w:rPr>
      </w:pPr>
      <w:r w:rsidRPr="00E700B5">
        <w:rPr>
          <w:sz w:val="20"/>
          <w:szCs w:val="20"/>
        </w:rPr>
        <w:t>В соответствии с 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(реквизиты решения о назначении публичных слушаний)</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(организатор публичных слушаний)</w:t>
      </w:r>
    </w:p>
    <w:p w:rsidR="00E700B5" w:rsidRPr="00E700B5" w:rsidRDefault="00E700B5" w:rsidP="00E700B5">
      <w:pPr>
        <w:widowControl w:val="0"/>
        <w:autoSpaceDE w:val="0"/>
        <w:autoSpaceDN w:val="0"/>
        <w:rPr>
          <w:sz w:val="20"/>
          <w:szCs w:val="20"/>
        </w:rPr>
      </w:pPr>
      <w:r w:rsidRPr="00E700B5">
        <w:rPr>
          <w:sz w:val="20"/>
          <w:szCs w:val="20"/>
        </w:rPr>
        <w:t xml:space="preserve">сообщает о назначении публичных слушаний в период </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(указывается срок проведения публичных слушаний)</w:t>
      </w:r>
    </w:p>
    <w:p w:rsidR="00E700B5" w:rsidRPr="00E700B5" w:rsidRDefault="00E700B5" w:rsidP="00E700B5">
      <w:pPr>
        <w:widowControl w:val="0"/>
        <w:autoSpaceDE w:val="0"/>
        <w:autoSpaceDN w:val="0"/>
        <w:rPr>
          <w:sz w:val="20"/>
          <w:szCs w:val="20"/>
        </w:rPr>
      </w:pPr>
      <w:r w:rsidRPr="00E700B5">
        <w:rPr>
          <w:sz w:val="20"/>
          <w:szCs w:val="20"/>
        </w:rPr>
        <w:t>по проекту _____________________________________(далее – Проект).</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 xml:space="preserve">                                (наименование проекта,</w:t>
      </w:r>
      <w:r w:rsidRPr="00E700B5">
        <w:rPr>
          <w:sz w:val="20"/>
          <w:szCs w:val="20"/>
        </w:rPr>
        <w:t xml:space="preserve"> </w:t>
      </w:r>
      <w:r w:rsidRPr="00E700B5">
        <w:rPr>
          <w:sz w:val="20"/>
          <w:szCs w:val="20"/>
          <w:vertAlign w:val="subscript"/>
        </w:rPr>
        <w:t>подлежащего рассмотрению на публичных слушаниях)</w:t>
      </w:r>
    </w:p>
    <w:p w:rsidR="00E700B5" w:rsidRPr="00E700B5" w:rsidRDefault="00E700B5" w:rsidP="00E700B5">
      <w:pPr>
        <w:widowControl w:val="0"/>
        <w:autoSpaceDE w:val="0"/>
        <w:autoSpaceDN w:val="0"/>
        <w:ind w:firstLine="709"/>
        <w:rPr>
          <w:sz w:val="20"/>
          <w:szCs w:val="20"/>
        </w:rPr>
      </w:pPr>
      <w:r w:rsidRPr="00E700B5">
        <w:rPr>
          <w:sz w:val="20"/>
          <w:szCs w:val="20"/>
        </w:rPr>
        <w:t>Перечень информационных материалов к Проекту:</w:t>
      </w:r>
    </w:p>
    <w:p w:rsidR="00E700B5" w:rsidRPr="00E700B5" w:rsidRDefault="00E700B5" w:rsidP="00E700B5">
      <w:pPr>
        <w:widowControl w:val="0"/>
        <w:autoSpaceDE w:val="0"/>
        <w:autoSpaceDN w:val="0"/>
        <w:ind w:firstLine="709"/>
        <w:rPr>
          <w:sz w:val="20"/>
          <w:szCs w:val="20"/>
        </w:rPr>
      </w:pPr>
      <w:r w:rsidRPr="00E700B5">
        <w:rPr>
          <w:sz w:val="20"/>
          <w:szCs w:val="20"/>
        </w:rPr>
        <w:t>1.</w:t>
      </w:r>
    </w:p>
    <w:p w:rsidR="00E700B5" w:rsidRPr="00E700B5" w:rsidRDefault="00E700B5" w:rsidP="00E700B5">
      <w:pPr>
        <w:widowControl w:val="0"/>
        <w:autoSpaceDE w:val="0"/>
        <w:autoSpaceDN w:val="0"/>
        <w:ind w:firstLine="709"/>
        <w:rPr>
          <w:sz w:val="20"/>
          <w:szCs w:val="20"/>
        </w:rPr>
      </w:pPr>
      <w:r w:rsidRPr="00E700B5">
        <w:rPr>
          <w:sz w:val="20"/>
          <w:szCs w:val="20"/>
        </w:rPr>
        <w:t>2.</w:t>
      </w:r>
    </w:p>
    <w:p w:rsidR="00E700B5" w:rsidRPr="00E700B5" w:rsidRDefault="00E700B5" w:rsidP="00E700B5">
      <w:pPr>
        <w:widowControl w:val="0"/>
        <w:autoSpaceDE w:val="0"/>
        <w:autoSpaceDN w:val="0"/>
        <w:ind w:firstLine="709"/>
        <w:rPr>
          <w:sz w:val="20"/>
          <w:szCs w:val="20"/>
        </w:rPr>
      </w:pPr>
      <w:r w:rsidRPr="00E700B5">
        <w:rPr>
          <w:sz w:val="20"/>
          <w:szCs w:val="20"/>
        </w:rPr>
        <w:t xml:space="preserve">3. </w:t>
      </w:r>
    </w:p>
    <w:p w:rsidR="00E700B5" w:rsidRPr="00E700B5" w:rsidRDefault="00E700B5" w:rsidP="00E700B5">
      <w:pPr>
        <w:widowControl w:val="0"/>
        <w:autoSpaceDE w:val="0"/>
        <w:autoSpaceDN w:val="0"/>
        <w:ind w:firstLine="709"/>
        <w:rPr>
          <w:sz w:val="20"/>
          <w:szCs w:val="20"/>
        </w:rPr>
      </w:pPr>
      <w:r w:rsidRPr="00E700B5">
        <w:rPr>
          <w:sz w:val="20"/>
          <w:szCs w:val="20"/>
        </w:rPr>
        <w:t xml:space="preserve">Участниками публичных слушаний являются </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(участники публичных слушаний по Проекту)</w:t>
      </w:r>
    </w:p>
    <w:p w:rsidR="00E700B5" w:rsidRPr="00E700B5" w:rsidRDefault="00E700B5" w:rsidP="00E700B5">
      <w:pPr>
        <w:widowControl w:val="0"/>
        <w:autoSpaceDE w:val="0"/>
        <w:autoSpaceDN w:val="0"/>
        <w:ind w:firstLine="709"/>
        <w:rPr>
          <w:i/>
          <w:sz w:val="20"/>
          <w:szCs w:val="20"/>
        </w:rPr>
      </w:pPr>
      <w:r w:rsidRPr="00E700B5">
        <w:rPr>
          <w:sz w:val="20"/>
          <w:szCs w:val="20"/>
        </w:rPr>
        <w:t>Проект, подлежащий рассмотрению на публичных слушаниях, и информационные материалы к нему размещаются на официальном сайте по адресу: (</w:t>
      </w:r>
      <w:r w:rsidRPr="00E700B5">
        <w:rPr>
          <w:sz w:val="20"/>
          <w:szCs w:val="20"/>
          <w:lang w:val="en-US"/>
        </w:rPr>
        <w:t>alexadm</w:t>
      </w:r>
      <w:r w:rsidRPr="00E700B5">
        <w:rPr>
          <w:sz w:val="20"/>
          <w:szCs w:val="20"/>
        </w:rPr>
        <w:t>.</w:t>
      </w:r>
      <w:r w:rsidRPr="00E700B5">
        <w:rPr>
          <w:sz w:val="20"/>
          <w:szCs w:val="20"/>
          <w:lang w:val="en-US"/>
        </w:rPr>
        <w:t>bdu</w:t>
      </w:r>
      <w:r w:rsidRPr="00E700B5">
        <w:rPr>
          <w:sz w:val="20"/>
          <w:szCs w:val="20"/>
        </w:rPr>
        <w:t>.</w:t>
      </w:r>
      <w:r w:rsidRPr="00E700B5">
        <w:rPr>
          <w:sz w:val="20"/>
          <w:szCs w:val="20"/>
          <w:lang w:val="en-US"/>
        </w:rPr>
        <w:t>su</w:t>
      </w:r>
      <w:r w:rsidRPr="00E700B5">
        <w:rPr>
          <w:sz w:val="20"/>
          <w:szCs w:val="20"/>
        </w:rPr>
        <w:t xml:space="preserve">).  </w:t>
      </w:r>
    </w:p>
    <w:p w:rsidR="00E700B5" w:rsidRPr="00E700B5" w:rsidRDefault="00E700B5" w:rsidP="00E700B5">
      <w:pPr>
        <w:widowControl w:val="0"/>
        <w:autoSpaceDE w:val="0"/>
        <w:autoSpaceDN w:val="0"/>
        <w:ind w:firstLine="709"/>
        <w:rPr>
          <w:sz w:val="20"/>
          <w:szCs w:val="20"/>
        </w:rPr>
      </w:pPr>
      <w:r w:rsidRPr="00E700B5">
        <w:rPr>
          <w:sz w:val="20"/>
          <w:szCs w:val="20"/>
        </w:rPr>
        <w:t>Помещение  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 xml:space="preserve">                                                        (наименование организатора публичных слушаний)</w:t>
      </w:r>
    </w:p>
    <w:p w:rsidR="00E700B5" w:rsidRPr="00E700B5" w:rsidRDefault="00E700B5" w:rsidP="00E700B5">
      <w:pPr>
        <w:widowControl w:val="0"/>
        <w:autoSpaceDE w:val="0"/>
        <w:autoSpaceDN w:val="0"/>
        <w:rPr>
          <w:sz w:val="20"/>
          <w:szCs w:val="20"/>
        </w:rPr>
      </w:pPr>
      <w:r w:rsidRPr="00E700B5">
        <w:rPr>
          <w:sz w:val="20"/>
          <w:szCs w:val="20"/>
        </w:rPr>
        <w:t>расположенное по адресу _______________________________________,</w:t>
      </w:r>
    </w:p>
    <w:p w:rsidR="00E700B5" w:rsidRPr="00E700B5" w:rsidRDefault="00E700B5" w:rsidP="00E700B5">
      <w:pPr>
        <w:widowControl w:val="0"/>
        <w:autoSpaceDE w:val="0"/>
        <w:autoSpaceDN w:val="0"/>
        <w:rPr>
          <w:sz w:val="20"/>
          <w:szCs w:val="20"/>
          <w:vertAlign w:val="subscript"/>
        </w:rPr>
      </w:pPr>
      <w:r w:rsidRPr="00E700B5">
        <w:rPr>
          <w:sz w:val="20"/>
          <w:szCs w:val="20"/>
          <w:vertAlign w:val="subscript"/>
        </w:rPr>
        <w:t xml:space="preserve">                                                                                   (адрес организатора публичных слушаний)</w:t>
      </w:r>
    </w:p>
    <w:p w:rsidR="00E700B5" w:rsidRPr="00E700B5" w:rsidRDefault="00E700B5" w:rsidP="00E700B5">
      <w:pPr>
        <w:widowControl w:val="0"/>
        <w:autoSpaceDE w:val="0"/>
        <w:autoSpaceDN w:val="0"/>
        <w:rPr>
          <w:sz w:val="20"/>
          <w:szCs w:val="20"/>
        </w:rPr>
      </w:pPr>
      <w:r w:rsidRPr="00E700B5">
        <w:rPr>
          <w:sz w:val="20"/>
          <w:szCs w:val="20"/>
        </w:rPr>
        <w:t>оборудовано персональным компьютером, обеспечивающим доступ к официальному сайту. Доступ в помещение осуществляется в будние дни 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(время, в которое возможно использование персонального компьютера в помещении организатора публичных слушаний по Проекту)</w:t>
      </w:r>
    </w:p>
    <w:p w:rsidR="00E700B5" w:rsidRPr="00E700B5" w:rsidRDefault="00E700B5" w:rsidP="00E700B5">
      <w:pPr>
        <w:widowControl w:val="0"/>
        <w:autoSpaceDE w:val="0"/>
        <w:autoSpaceDN w:val="0"/>
        <w:ind w:firstLine="709"/>
        <w:rPr>
          <w:sz w:val="20"/>
          <w:szCs w:val="20"/>
          <w:vertAlign w:val="subscript"/>
        </w:rPr>
      </w:pPr>
      <w:r w:rsidRPr="00E700B5">
        <w:rPr>
          <w:sz w:val="20"/>
          <w:szCs w:val="20"/>
        </w:rPr>
        <w:t xml:space="preserve">С Проектом и информационными материалами к нему можно ознакомиться на экспозиции (экспозициях) по адресу: </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(место, дата  открытия экспозиции или экспозиций Проекта)</w:t>
      </w:r>
    </w:p>
    <w:p w:rsidR="00E700B5" w:rsidRPr="00E700B5" w:rsidRDefault="00E700B5" w:rsidP="00E700B5">
      <w:pPr>
        <w:widowControl w:val="0"/>
        <w:autoSpaceDE w:val="0"/>
        <w:autoSpaceDN w:val="0"/>
        <w:jc w:val="center"/>
        <w:rPr>
          <w:sz w:val="20"/>
          <w:szCs w:val="20"/>
          <w:vertAlign w:val="subscript"/>
        </w:rPr>
      </w:pPr>
    </w:p>
    <w:p w:rsidR="00E700B5" w:rsidRPr="00E700B5" w:rsidRDefault="00E700B5" w:rsidP="00E700B5">
      <w:pPr>
        <w:widowControl w:val="0"/>
        <w:autoSpaceDE w:val="0"/>
        <w:autoSpaceDN w:val="0"/>
        <w:rPr>
          <w:sz w:val="20"/>
          <w:szCs w:val="20"/>
        </w:rPr>
      </w:pPr>
      <w:r w:rsidRPr="00E700B5">
        <w:rPr>
          <w:sz w:val="20"/>
          <w:szCs w:val="20"/>
          <w:vertAlign w:val="subscript"/>
        </w:rPr>
        <w:tab/>
      </w:r>
      <w:r w:rsidRPr="00E700B5">
        <w:rPr>
          <w:sz w:val="20"/>
          <w:szCs w:val="20"/>
        </w:rPr>
        <w:t>Срок проведения экспозиции ____________________________________________________________________________________________________________________________________</w:t>
      </w:r>
    </w:p>
    <w:p w:rsidR="00E700B5" w:rsidRPr="00E700B5" w:rsidRDefault="00E700B5" w:rsidP="00E700B5">
      <w:pPr>
        <w:widowControl w:val="0"/>
        <w:autoSpaceDE w:val="0"/>
        <w:autoSpaceDN w:val="0"/>
        <w:ind w:firstLine="708"/>
        <w:rPr>
          <w:sz w:val="20"/>
          <w:szCs w:val="20"/>
        </w:rPr>
      </w:pPr>
      <w:r w:rsidRPr="00E700B5">
        <w:rPr>
          <w:sz w:val="20"/>
          <w:szCs w:val="20"/>
        </w:rPr>
        <w:t xml:space="preserve">Посещение экспозиции (экспозициях) проекта возможно </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____________________________________________________________________________________________________________________________________</w:t>
      </w:r>
    </w:p>
    <w:p w:rsidR="00E700B5" w:rsidRPr="00E700B5" w:rsidRDefault="00E700B5" w:rsidP="00E700B5">
      <w:pPr>
        <w:widowControl w:val="0"/>
        <w:autoSpaceDE w:val="0"/>
        <w:autoSpaceDN w:val="0"/>
        <w:ind w:firstLine="709"/>
        <w:jc w:val="center"/>
        <w:rPr>
          <w:sz w:val="20"/>
          <w:szCs w:val="20"/>
          <w:vertAlign w:val="subscript"/>
        </w:rPr>
      </w:pPr>
      <w:r w:rsidRPr="00E700B5">
        <w:rPr>
          <w:sz w:val="20"/>
          <w:szCs w:val="20"/>
          <w:vertAlign w:val="subscript"/>
        </w:rPr>
        <w:t>(дни и часы, в которые возможно посещение экспозиции)</w:t>
      </w:r>
    </w:p>
    <w:p w:rsidR="00E700B5" w:rsidRPr="00E700B5" w:rsidRDefault="00E700B5" w:rsidP="00E700B5">
      <w:pPr>
        <w:widowControl w:val="0"/>
        <w:autoSpaceDE w:val="0"/>
        <w:autoSpaceDN w:val="0"/>
        <w:ind w:firstLine="709"/>
        <w:rPr>
          <w:sz w:val="20"/>
          <w:szCs w:val="20"/>
        </w:rPr>
      </w:pPr>
      <w:r w:rsidRPr="00E700B5">
        <w:rPr>
          <w:sz w:val="20"/>
          <w:szCs w:val="20"/>
        </w:rPr>
        <w:t xml:space="preserve">Консультирование по экспозиции Проекта проводится </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w:t>
      </w:r>
    </w:p>
    <w:p w:rsidR="00E700B5" w:rsidRPr="00E700B5" w:rsidRDefault="00E700B5" w:rsidP="00E700B5">
      <w:pPr>
        <w:widowControl w:val="0"/>
        <w:autoSpaceDE w:val="0"/>
        <w:autoSpaceDN w:val="0"/>
        <w:jc w:val="center"/>
        <w:rPr>
          <w:sz w:val="20"/>
          <w:szCs w:val="20"/>
        </w:rPr>
      </w:pPr>
      <w:r w:rsidRPr="00E700B5">
        <w:rPr>
          <w:sz w:val="20"/>
          <w:szCs w:val="20"/>
          <w:vertAlign w:val="subscript"/>
        </w:rPr>
        <w:t>(время осуществления консультирования по Проекту)</w:t>
      </w:r>
    </w:p>
    <w:p w:rsidR="00E700B5" w:rsidRPr="00E700B5" w:rsidRDefault="00E700B5" w:rsidP="00E700B5">
      <w:pPr>
        <w:widowControl w:val="0"/>
        <w:autoSpaceDE w:val="0"/>
        <w:autoSpaceDN w:val="0"/>
        <w:ind w:firstLine="709"/>
        <w:rPr>
          <w:sz w:val="20"/>
          <w:szCs w:val="20"/>
        </w:rPr>
      </w:pPr>
      <w:r w:rsidRPr="00E700B5">
        <w:rPr>
          <w:sz w:val="20"/>
          <w:szCs w:val="20"/>
        </w:rPr>
        <w:t>В период размещения на официальном интернет-сайта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до «____»______________ 20______ г.:</w:t>
      </w:r>
    </w:p>
    <w:p w:rsidR="00E700B5" w:rsidRPr="00E700B5" w:rsidRDefault="00E700B5" w:rsidP="00E700B5">
      <w:pPr>
        <w:widowControl w:val="0"/>
        <w:autoSpaceDE w:val="0"/>
        <w:autoSpaceDN w:val="0"/>
        <w:ind w:firstLine="709"/>
        <w:rPr>
          <w:sz w:val="20"/>
          <w:szCs w:val="20"/>
        </w:rPr>
      </w:pPr>
      <w:r w:rsidRPr="00E700B5">
        <w:rPr>
          <w:sz w:val="20"/>
          <w:szCs w:val="20"/>
        </w:rPr>
        <w:t xml:space="preserve">1) в письменной форме в адрес организатора публичных слушаний по адресу: </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w:t>
      </w:r>
    </w:p>
    <w:p w:rsidR="00E700B5" w:rsidRPr="00E700B5" w:rsidRDefault="00E700B5" w:rsidP="00E700B5">
      <w:pPr>
        <w:widowControl w:val="0"/>
        <w:autoSpaceDE w:val="0"/>
        <w:autoSpaceDN w:val="0"/>
        <w:jc w:val="center"/>
        <w:rPr>
          <w:sz w:val="20"/>
          <w:szCs w:val="20"/>
        </w:rPr>
      </w:pPr>
      <w:r w:rsidRPr="00E700B5">
        <w:rPr>
          <w:sz w:val="20"/>
          <w:szCs w:val="20"/>
          <w:vertAlign w:val="subscript"/>
        </w:rPr>
        <w:t>(адрес, режим работы организатора публичных слушаний)</w:t>
      </w:r>
    </w:p>
    <w:p w:rsidR="00E700B5" w:rsidRPr="00E700B5" w:rsidRDefault="00E700B5" w:rsidP="00E700B5">
      <w:pPr>
        <w:widowControl w:val="0"/>
        <w:autoSpaceDE w:val="0"/>
        <w:autoSpaceDN w:val="0"/>
        <w:ind w:firstLine="709"/>
        <w:rPr>
          <w:sz w:val="20"/>
          <w:szCs w:val="20"/>
        </w:rPr>
      </w:pPr>
      <w:r w:rsidRPr="00E700B5">
        <w:rPr>
          <w:sz w:val="20"/>
          <w:szCs w:val="20"/>
        </w:rPr>
        <w:t>3) посредством записи в книге (журнале) учета посетителей экспозиции (экспозиций) такого Проекта, подлежащего рассмотрению на публичных слушаниях по адресу:</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w:t>
      </w:r>
    </w:p>
    <w:p w:rsidR="00E700B5" w:rsidRPr="00E700B5" w:rsidRDefault="00E700B5" w:rsidP="00E700B5">
      <w:pPr>
        <w:widowControl w:val="0"/>
        <w:autoSpaceDE w:val="0"/>
        <w:autoSpaceDN w:val="0"/>
        <w:jc w:val="center"/>
        <w:rPr>
          <w:sz w:val="20"/>
          <w:szCs w:val="20"/>
        </w:rPr>
      </w:pPr>
      <w:r w:rsidRPr="00E700B5">
        <w:rPr>
          <w:sz w:val="20"/>
          <w:szCs w:val="20"/>
          <w:vertAlign w:val="subscript"/>
        </w:rPr>
        <w:t>(место, режим работы экспозиции или экспозиций Проекта)</w:t>
      </w:r>
    </w:p>
    <w:p w:rsidR="00E700B5" w:rsidRPr="00E700B5" w:rsidRDefault="00E700B5" w:rsidP="00E700B5">
      <w:pPr>
        <w:widowControl w:val="0"/>
        <w:autoSpaceDE w:val="0"/>
        <w:autoSpaceDN w:val="0"/>
        <w:ind w:firstLine="709"/>
        <w:rPr>
          <w:sz w:val="20"/>
          <w:szCs w:val="20"/>
        </w:rPr>
      </w:pPr>
      <w:r w:rsidRPr="00E700B5">
        <w:rPr>
          <w:sz w:val="20"/>
          <w:szCs w:val="20"/>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w:t>
      </w:r>
      <w:r w:rsidRPr="00E700B5">
        <w:rPr>
          <w:sz w:val="20"/>
          <w:szCs w:val="20"/>
        </w:rPr>
        <w:lastRenderedPageBreak/>
        <w:t>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700B5" w:rsidRPr="00E700B5" w:rsidRDefault="00E700B5" w:rsidP="00E700B5">
      <w:pPr>
        <w:widowControl w:val="0"/>
        <w:autoSpaceDE w:val="0"/>
        <w:autoSpaceDN w:val="0"/>
        <w:ind w:firstLine="709"/>
        <w:rPr>
          <w:sz w:val="20"/>
          <w:szCs w:val="20"/>
        </w:rPr>
      </w:pPr>
      <w:r w:rsidRPr="00E700B5">
        <w:rPr>
          <w:sz w:val="20"/>
          <w:szCs w:val="20"/>
        </w:rPr>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содержатся на официальном сайте). </w:t>
      </w:r>
    </w:p>
    <w:p w:rsidR="00E700B5" w:rsidRPr="00E700B5" w:rsidRDefault="00E700B5" w:rsidP="00E700B5">
      <w:pPr>
        <w:widowControl w:val="0"/>
        <w:autoSpaceDE w:val="0"/>
        <w:autoSpaceDN w:val="0"/>
        <w:ind w:left="4678"/>
        <w:rPr>
          <w:sz w:val="20"/>
          <w:szCs w:val="20"/>
        </w:rPr>
      </w:pPr>
    </w:p>
    <w:p w:rsidR="00E700B5" w:rsidRPr="00E700B5" w:rsidRDefault="00E700B5" w:rsidP="00E700B5">
      <w:pPr>
        <w:widowControl w:val="0"/>
        <w:autoSpaceDE w:val="0"/>
        <w:autoSpaceDN w:val="0"/>
        <w:ind w:left="4678"/>
        <w:rPr>
          <w:sz w:val="20"/>
          <w:szCs w:val="20"/>
        </w:rPr>
      </w:pPr>
      <w:r w:rsidRPr="00E700B5">
        <w:rPr>
          <w:sz w:val="20"/>
          <w:szCs w:val="20"/>
        </w:rPr>
        <w:t xml:space="preserve">Приложение №2 </w:t>
      </w:r>
    </w:p>
    <w:p w:rsidR="00E700B5" w:rsidRPr="00E700B5" w:rsidRDefault="00E700B5" w:rsidP="00E700B5">
      <w:pPr>
        <w:widowControl w:val="0"/>
        <w:autoSpaceDE w:val="0"/>
        <w:autoSpaceDN w:val="0"/>
        <w:ind w:left="4678"/>
        <w:rPr>
          <w:sz w:val="20"/>
          <w:szCs w:val="20"/>
        </w:rPr>
      </w:pPr>
      <w:r w:rsidRPr="00E700B5">
        <w:rPr>
          <w:sz w:val="20"/>
          <w:szCs w:val="20"/>
        </w:rPr>
        <w:t>к Положению об организации и проведении публичных слушаний по проектам в области градостроительной деятельности в Александровском сельсовете</w:t>
      </w:r>
    </w:p>
    <w:p w:rsidR="00E700B5" w:rsidRPr="00E700B5" w:rsidRDefault="00E700B5" w:rsidP="00E700B5">
      <w:pPr>
        <w:widowControl w:val="0"/>
        <w:autoSpaceDE w:val="0"/>
        <w:autoSpaceDN w:val="0"/>
        <w:jc w:val="center"/>
        <w:rPr>
          <w:sz w:val="20"/>
          <w:szCs w:val="20"/>
        </w:rPr>
      </w:pPr>
    </w:p>
    <w:p w:rsidR="00E700B5" w:rsidRPr="00E700B5" w:rsidRDefault="00E700B5" w:rsidP="00E700B5">
      <w:pPr>
        <w:widowControl w:val="0"/>
        <w:autoSpaceDE w:val="0"/>
        <w:autoSpaceDN w:val="0"/>
        <w:jc w:val="center"/>
        <w:rPr>
          <w:sz w:val="20"/>
          <w:szCs w:val="20"/>
        </w:rPr>
      </w:pPr>
      <w:r w:rsidRPr="00E700B5">
        <w:rPr>
          <w:sz w:val="20"/>
          <w:szCs w:val="20"/>
        </w:rPr>
        <w:t>Протокол публичных слушаний</w:t>
      </w:r>
    </w:p>
    <w:p w:rsidR="00E700B5" w:rsidRPr="00E700B5" w:rsidRDefault="00E700B5" w:rsidP="00E700B5">
      <w:pPr>
        <w:widowControl w:val="0"/>
        <w:autoSpaceDE w:val="0"/>
        <w:autoSpaceDN w:val="0"/>
        <w:jc w:val="center"/>
        <w:rPr>
          <w:sz w:val="20"/>
          <w:szCs w:val="20"/>
        </w:rPr>
      </w:pPr>
      <w:r w:rsidRPr="00E700B5">
        <w:rPr>
          <w:sz w:val="20"/>
          <w:szCs w:val="20"/>
        </w:rPr>
        <w:t>по проекту _________________________________________________</w:t>
      </w:r>
    </w:p>
    <w:p w:rsidR="00E700B5" w:rsidRPr="00E700B5" w:rsidRDefault="00E700B5" w:rsidP="00E700B5">
      <w:pPr>
        <w:widowControl w:val="0"/>
        <w:autoSpaceDE w:val="0"/>
        <w:autoSpaceDN w:val="0"/>
        <w:rPr>
          <w:sz w:val="20"/>
          <w:szCs w:val="20"/>
          <w:vertAlign w:val="subscript"/>
        </w:rPr>
      </w:pPr>
      <w:r w:rsidRPr="00E700B5">
        <w:rPr>
          <w:sz w:val="20"/>
          <w:szCs w:val="20"/>
          <w:vertAlign w:val="subscript"/>
        </w:rPr>
        <w:t xml:space="preserve">                                            (наименование проекта,</w:t>
      </w:r>
      <w:r w:rsidRPr="00E700B5">
        <w:rPr>
          <w:sz w:val="20"/>
          <w:szCs w:val="20"/>
        </w:rPr>
        <w:t xml:space="preserve"> </w:t>
      </w:r>
      <w:r w:rsidRPr="00E700B5">
        <w:rPr>
          <w:sz w:val="20"/>
          <w:szCs w:val="20"/>
          <w:vertAlign w:val="subscript"/>
        </w:rPr>
        <w:t>подлежащего рассмотрению на публичных слушаниях)</w:t>
      </w:r>
    </w:p>
    <w:p w:rsidR="00E700B5" w:rsidRPr="00E700B5" w:rsidRDefault="00E700B5" w:rsidP="00E700B5">
      <w:pPr>
        <w:widowControl w:val="0"/>
        <w:autoSpaceDE w:val="0"/>
        <w:autoSpaceDN w:val="0"/>
        <w:rPr>
          <w:sz w:val="20"/>
          <w:szCs w:val="20"/>
          <w:vertAlign w:val="subscript"/>
        </w:rPr>
      </w:pPr>
    </w:p>
    <w:p w:rsidR="00E700B5" w:rsidRPr="00E700B5" w:rsidRDefault="00E700B5" w:rsidP="00E700B5">
      <w:pPr>
        <w:widowControl w:val="0"/>
        <w:autoSpaceDE w:val="0"/>
        <w:autoSpaceDN w:val="0"/>
        <w:rPr>
          <w:sz w:val="20"/>
          <w:szCs w:val="20"/>
        </w:rPr>
      </w:pPr>
      <w:r w:rsidRPr="00E700B5">
        <w:rPr>
          <w:sz w:val="20"/>
          <w:szCs w:val="20"/>
        </w:rPr>
        <w:t xml:space="preserve">«_____» ____________ ______ г.                                                             </w:t>
      </w:r>
      <w:r w:rsidRPr="00E700B5">
        <w:rPr>
          <w:i/>
          <w:sz w:val="20"/>
          <w:szCs w:val="20"/>
        </w:rPr>
        <w:t xml:space="preserve"> место</w:t>
      </w:r>
    </w:p>
    <w:p w:rsidR="00E700B5" w:rsidRPr="00E700B5" w:rsidRDefault="00E700B5" w:rsidP="00E700B5">
      <w:pPr>
        <w:widowControl w:val="0"/>
        <w:autoSpaceDE w:val="0"/>
        <w:autoSpaceDN w:val="0"/>
        <w:rPr>
          <w:sz w:val="20"/>
          <w:szCs w:val="20"/>
          <w:vertAlign w:val="subscript"/>
        </w:rPr>
      </w:pPr>
      <w:r w:rsidRPr="00E700B5">
        <w:rPr>
          <w:sz w:val="20"/>
          <w:szCs w:val="20"/>
          <w:vertAlign w:val="subscript"/>
        </w:rPr>
        <w:t xml:space="preserve">                   (дата оформления протокола)</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Наименование проекта, рассмотренного на публичных слушаниях:</w:t>
      </w:r>
    </w:p>
    <w:p w:rsidR="00E700B5" w:rsidRPr="00E700B5" w:rsidRDefault="00E700B5" w:rsidP="00E700B5">
      <w:pPr>
        <w:widowControl w:val="0"/>
        <w:autoSpaceDE w:val="0"/>
        <w:autoSpaceDN w:val="0"/>
        <w:jc w:val="right"/>
        <w:rPr>
          <w:sz w:val="20"/>
          <w:szCs w:val="20"/>
        </w:rPr>
      </w:pPr>
      <w:r w:rsidRPr="00E700B5">
        <w:rPr>
          <w:sz w:val="20"/>
          <w:szCs w:val="20"/>
        </w:rPr>
        <w:t>____________________________________________________(далее – Проект).</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(наименование проекта, подлежащего рассмотрению на публичных слушаниях)</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 xml:space="preserve">Срок проведения публичных слушаний: </w:t>
      </w:r>
    </w:p>
    <w:p w:rsidR="00E700B5" w:rsidRPr="00E700B5" w:rsidRDefault="00E700B5" w:rsidP="00E700B5">
      <w:pPr>
        <w:widowControl w:val="0"/>
        <w:pBdr>
          <w:bottom w:val="single" w:sz="4" w:space="1" w:color="auto"/>
        </w:pBdr>
        <w:autoSpaceDE w:val="0"/>
        <w:autoSpaceDN w:val="0"/>
        <w:jc w:val="right"/>
        <w:rPr>
          <w:sz w:val="20"/>
          <w:szCs w:val="20"/>
        </w:rPr>
      </w:pP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(срок проведения публичных слушаний по Проекту)</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Территория, в пределах которой проводятся публичных слушания:</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pBdr>
          <w:bottom w:val="single" w:sz="4" w:space="1" w:color="auto"/>
        </w:pBdr>
        <w:autoSpaceDE w:val="0"/>
        <w:autoSpaceDN w:val="0"/>
        <w:jc w:val="right"/>
        <w:rPr>
          <w:sz w:val="20"/>
          <w:szCs w:val="20"/>
        </w:rPr>
      </w:pP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Организатор публичных слушаний: ______________________________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(наименование и состав организатора проведения публичных слушаний по Проекту)</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Информационное сообщение опубликовано  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(дата и источник опубликования информационного сообщения по Проекту)</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Содержание информационного сообщения:</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pBdr>
          <w:bottom w:val="single" w:sz="4" w:space="1" w:color="auto"/>
        </w:pBdr>
        <w:autoSpaceDE w:val="0"/>
        <w:autoSpaceDN w:val="0"/>
        <w:jc w:val="right"/>
        <w:rPr>
          <w:sz w:val="20"/>
          <w:szCs w:val="20"/>
        </w:rPr>
      </w:pPr>
    </w:p>
    <w:p w:rsidR="00E700B5" w:rsidRPr="00E700B5" w:rsidRDefault="00E700B5" w:rsidP="00E700B5">
      <w:pPr>
        <w:widowControl w:val="0"/>
        <w:autoSpaceDE w:val="0"/>
        <w:autoSpaceDN w:val="0"/>
        <w:rPr>
          <w:sz w:val="20"/>
          <w:szCs w:val="20"/>
        </w:rPr>
      </w:pPr>
      <w:r w:rsidRPr="00E700B5">
        <w:rPr>
          <w:sz w:val="20"/>
          <w:szCs w:val="20"/>
        </w:rPr>
        <w:t xml:space="preserve">Срок, в течение которого принимались предложения и замечания участников публичных слушаний по Проекту: </w:t>
      </w:r>
    </w:p>
    <w:p w:rsidR="00E700B5" w:rsidRPr="00E700B5" w:rsidRDefault="00E700B5" w:rsidP="00E700B5">
      <w:pPr>
        <w:widowControl w:val="0"/>
        <w:pBdr>
          <w:bottom w:val="single" w:sz="4" w:space="1" w:color="auto"/>
        </w:pBdr>
        <w:autoSpaceDE w:val="0"/>
        <w:autoSpaceDN w:val="0"/>
        <w:jc w:val="right"/>
        <w:rPr>
          <w:sz w:val="20"/>
          <w:szCs w:val="20"/>
        </w:rPr>
      </w:pPr>
    </w:p>
    <w:p w:rsidR="00E700B5" w:rsidRPr="00E700B5" w:rsidRDefault="00E700B5" w:rsidP="00E700B5">
      <w:pPr>
        <w:ind w:firstLine="709"/>
        <w:rPr>
          <w:sz w:val="20"/>
          <w:szCs w:val="20"/>
        </w:rPr>
      </w:pPr>
      <w:r w:rsidRPr="00E700B5">
        <w:rPr>
          <w:sz w:val="20"/>
          <w:szCs w:val="20"/>
        </w:rPr>
        <w:t>В ходе проведения экспозиции Проекта публичных слушаний организатор публичных слушаний разъяснил процедуру проведения публичных слушаний по Проекту, озвучил сроки проведения публичных слушаний, срок приема письменных предложений и замечаний по Проекту, дату публикации информационного сообщения о проведении публичных слушаний в ______________________.</w:t>
      </w:r>
    </w:p>
    <w:p w:rsidR="00E700B5" w:rsidRPr="00E700B5" w:rsidRDefault="00E700B5" w:rsidP="00E700B5">
      <w:pPr>
        <w:widowControl w:val="0"/>
        <w:autoSpaceDE w:val="0"/>
        <w:autoSpaceDN w:val="0"/>
        <w:rPr>
          <w:sz w:val="20"/>
          <w:szCs w:val="20"/>
        </w:rPr>
      </w:pPr>
      <w:r w:rsidRPr="00E700B5">
        <w:rPr>
          <w:sz w:val="20"/>
          <w:szCs w:val="20"/>
        </w:rPr>
        <w:t>Участники публичных слушаний: ___________________________.</w:t>
      </w:r>
    </w:p>
    <w:p w:rsidR="00E700B5" w:rsidRPr="00E700B5" w:rsidRDefault="00E700B5" w:rsidP="00E700B5">
      <w:pPr>
        <w:widowControl w:val="0"/>
        <w:autoSpaceDE w:val="0"/>
        <w:autoSpaceDN w:val="0"/>
        <w:ind w:firstLine="3969"/>
        <w:rPr>
          <w:sz w:val="20"/>
          <w:szCs w:val="20"/>
          <w:vertAlign w:val="subscript"/>
        </w:rPr>
      </w:pPr>
      <w:r w:rsidRPr="00E700B5">
        <w:rPr>
          <w:sz w:val="20"/>
          <w:szCs w:val="20"/>
          <w:vertAlign w:val="subscript"/>
        </w:rPr>
        <w:t xml:space="preserve"> (количество и состав участников публичных слушаний)</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Во время проведения публичных слушаний по Проекту поступили предложения в количестве:_________________________:</w:t>
      </w:r>
    </w:p>
    <w:p w:rsidR="00E700B5" w:rsidRPr="00E700B5" w:rsidRDefault="00E700B5" w:rsidP="00E700B5">
      <w:pPr>
        <w:widowControl w:val="0"/>
        <w:autoSpaceDE w:val="0"/>
        <w:autoSpaceDN w:val="0"/>
        <w:ind w:firstLine="1418"/>
        <w:rPr>
          <w:sz w:val="20"/>
          <w:szCs w:val="20"/>
          <w:vertAlign w:val="subscript"/>
        </w:rPr>
      </w:pPr>
      <w:r w:rsidRPr="00E700B5">
        <w:rPr>
          <w:sz w:val="20"/>
          <w:szCs w:val="20"/>
          <w:vertAlign w:val="subscript"/>
        </w:rPr>
        <w:t>(количество поступивших предложений и замечаний)</w:t>
      </w:r>
    </w:p>
    <w:p w:rsidR="00E700B5" w:rsidRPr="00E700B5" w:rsidRDefault="00E700B5" w:rsidP="00E700B5">
      <w:pPr>
        <w:widowControl w:val="0"/>
        <w:autoSpaceDE w:val="0"/>
        <w:autoSpaceDN w:val="0"/>
        <w:rPr>
          <w:sz w:val="20"/>
          <w:szCs w:val="20"/>
          <w:vertAlign w:val="subscript"/>
        </w:rPr>
      </w:pPr>
    </w:p>
    <w:p w:rsidR="00E700B5" w:rsidRPr="00E700B5" w:rsidRDefault="00E700B5" w:rsidP="00E700B5">
      <w:pPr>
        <w:widowControl w:val="0"/>
        <w:autoSpaceDE w:val="0"/>
        <w:autoSpaceDN w:val="0"/>
        <w:rPr>
          <w:sz w:val="20"/>
          <w:szCs w:val="20"/>
        </w:rPr>
      </w:pPr>
      <w:r w:rsidRPr="00E700B5">
        <w:rPr>
          <w:sz w:val="20"/>
          <w:szCs w:val="20"/>
        </w:rPr>
        <w:lastRenderedPageBreak/>
        <w:t>1)</w:t>
      </w:r>
      <w:r w:rsidRPr="00E700B5">
        <w:rPr>
          <w:sz w:val="20"/>
          <w:szCs w:val="20"/>
        </w:rPr>
        <w:tab/>
        <w:t>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pBdr>
          <w:bottom w:val="single" w:sz="4" w:space="1" w:color="auto"/>
        </w:pBdr>
        <w:autoSpaceDE w:val="0"/>
        <w:autoSpaceDN w:val="0"/>
        <w:rPr>
          <w:sz w:val="20"/>
          <w:szCs w:val="20"/>
        </w:rPr>
      </w:pP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(указываются все предложения и замечания участников публичных слушаний)</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2)</w:t>
      </w:r>
      <w:r w:rsidRPr="00E700B5">
        <w:rPr>
          <w:sz w:val="20"/>
          <w:szCs w:val="20"/>
        </w:rPr>
        <w:tab/>
        <w:t>От иных участников публичных слушаний:</w:t>
      </w:r>
    </w:p>
    <w:p w:rsidR="00E700B5" w:rsidRPr="00E700B5" w:rsidRDefault="00E700B5" w:rsidP="00E700B5">
      <w:pPr>
        <w:widowControl w:val="0"/>
        <w:autoSpaceDE w:val="0"/>
        <w:autoSpaceDN w:val="0"/>
        <w:rPr>
          <w:sz w:val="20"/>
          <w:szCs w:val="20"/>
        </w:rPr>
      </w:pPr>
      <w:r w:rsidRPr="00E700B5">
        <w:rPr>
          <w:sz w:val="20"/>
          <w:szCs w:val="20"/>
          <w:vertAlign w:val="subscript"/>
        </w:rPr>
        <w:t>__</w:t>
      </w:r>
      <w:r w:rsidRPr="00E700B5">
        <w:rPr>
          <w:sz w:val="20"/>
          <w:szCs w:val="20"/>
        </w:rPr>
        <w:t>_________________________________________________________________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rPr>
          <w:sz w:val="20"/>
          <w:szCs w:val="20"/>
          <w:vertAlign w:val="subscript"/>
        </w:rPr>
      </w:pPr>
      <w:r w:rsidRPr="00E700B5">
        <w:rPr>
          <w:sz w:val="20"/>
          <w:szCs w:val="20"/>
          <w:vertAlign w:val="subscript"/>
        </w:rPr>
        <w:t>_______________________________________________________________________________________________.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(указываются все предложения и замечания участников публичных слушаний)</w:t>
      </w:r>
    </w:p>
    <w:p w:rsidR="00E700B5" w:rsidRPr="00E700B5" w:rsidRDefault="00E700B5" w:rsidP="00E700B5">
      <w:pPr>
        <w:widowControl w:val="0"/>
        <w:autoSpaceDE w:val="0"/>
        <w:autoSpaceDN w:val="0"/>
        <w:ind w:firstLine="709"/>
        <w:rPr>
          <w:sz w:val="20"/>
          <w:szCs w:val="20"/>
        </w:rPr>
      </w:pPr>
    </w:p>
    <w:p w:rsidR="00E700B5" w:rsidRPr="00E700B5" w:rsidRDefault="00E700B5" w:rsidP="00E700B5">
      <w:pPr>
        <w:widowControl w:val="0"/>
        <w:autoSpaceDE w:val="0"/>
        <w:autoSpaceDN w:val="0"/>
        <w:ind w:firstLine="709"/>
        <w:rPr>
          <w:sz w:val="20"/>
          <w:szCs w:val="20"/>
        </w:rPr>
      </w:pPr>
      <w:r w:rsidRPr="00E700B5">
        <w:rPr>
          <w:sz w:val="20"/>
          <w:szCs w:val="20"/>
        </w:rPr>
        <w:t>По итогам проведения публичных слушаний</w:t>
      </w:r>
    </w:p>
    <w:p w:rsidR="00E700B5" w:rsidRPr="00E700B5" w:rsidRDefault="00E700B5" w:rsidP="00E700B5">
      <w:pPr>
        <w:widowControl w:val="0"/>
        <w:autoSpaceDE w:val="0"/>
        <w:autoSpaceDN w:val="0"/>
        <w:rPr>
          <w:sz w:val="20"/>
          <w:szCs w:val="20"/>
        </w:rPr>
      </w:pPr>
      <w:r w:rsidRPr="00E700B5">
        <w:rPr>
          <w:sz w:val="20"/>
          <w:szCs w:val="20"/>
        </w:rPr>
        <w:t xml:space="preserve">__________________________________________________________ было </w:t>
      </w:r>
    </w:p>
    <w:p w:rsidR="00E700B5" w:rsidRPr="00E700B5" w:rsidRDefault="00E700B5" w:rsidP="00E700B5">
      <w:pPr>
        <w:widowControl w:val="0"/>
        <w:autoSpaceDE w:val="0"/>
        <w:autoSpaceDN w:val="0"/>
        <w:ind w:firstLine="709"/>
        <w:rPr>
          <w:sz w:val="20"/>
          <w:szCs w:val="20"/>
          <w:vertAlign w:val="subscript"/>
        </w:rPr>
      </w:pPr>
      <w:r w:rsidRPr="00E700B5">
        <w:rPr>
          <w:sz w:val="20"/>
          <w:szCs w:val="20"/>
          <w:vertAlign w:val="subscript"/>
        </w:rPr>
        <w:t xml:space="preserve">(организатор публичных слушаний)                                                                         </w:t>
      </w:r>
    </w:p>
    <w:p w:rsidR="00E700B5" w:rsidRPr="00E700B5" w:rsidRDefault="00E700B5" w:rsidP="00E700B5">
      <w:pPr>
        <w:widowControl w:val="0"/>
        <w:autoSpaceDE w:val="0"/>
        <w:autoSpaceDN w:val="0"/>
        <w:rPr>
          <w:sz w:val="20"/>
          <w:szCs w:val="20"/>
        </w:rPr>
      </w:pPr>
      <w:r w:rsidRPr="00E700B5">
        <w:rPr>
          <w:sz w:val="20"/>
          <w:szCs w:val="20"/>
        </w:rPr>
        <w:t>принято решение___________________________________________________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ind w:firstLine="709"/>
        <w:jc w:val="center"/>
        <w:rPr>
          <w:sz w:val="20"/>
          <w:szCs w:val="20"/>
          <w:vertAlign w:val="subscript"/>
        </w:rPr>
      </w:pPr>
      <w:r w:rsidRPr="00E700B5">
        <w:rPr>
          <w:sz w:val="20"/>
          <w:szCs w:val="20"/>
          <w:vertAlign w:val="subscript"/>
        </w:rPr>
        <w:t>(принятое решение)</w:t>
      </w:r>
    </w:p>
    <w:p w:rsidR="00E700B5" w:rsidRDefault="00E700B5" w:rsidP="00E700B5">
      <w:pPr>
        <w:ind w:left="4680"/>
        <w:rPr>
          <w:sz w:val="20"/>
          <w:szCs w:val="20"/>
        </w:rPr>
      </w:pPr>
    </w:p>
    <w:p w:rsidR="00E700B5" w:rsidRPr="00E700B5" w:rsidRDefault="00E700B5" w:rsidP="00E700B5">
      <w:pPr>
        <w:ind w:left="4680"/>
        <w:rPr>
          <w:sz w:val="20"/>
          <w:szCs w:val="20"/>
        </w:rPr>
      </w:pPr>
      <w:r w:rsidRPr="00E700B5">
        <w:rPr>
          <w:sz w:val="20"/>
          <w:szCs w:val="20"/>
        </w:rPr>
        <w:t xml:space="preserve">Приложение №3 </w:t>
      </w:r>
    </w:p>
    <w:p w:rsidR="00E700B5" w:rsidRPr="00E700B5" w:rsidRDefault="00E700B5" w:rsidP="00E700B5">
      <w:pPr>
        <w:widowControl w:val="0"/>
        <w:autoSpaceDE w:val="0"/>
        <w:autoSpaceDN w:val="0"/>
        <w:ind w:left="4678"/>
        <w:rPr>
          <w:sz w:val="20"/>
          <w:szCs w:val="20"/>
        </w:rPr>
      </w:pPr>
      <w:r w:rsidRPr="00E700B5">
        <w:rPr>
          <w:sz w:val="20"/>
          <w:szCs w:val="20"/>
        </w:rPr>
        <w:t>к Положению об организации и проведении публичных слушаний по проектам в области градостроительной деятельности в Александровском сельсовете</w:t>
      </w:r>
    </w:p>
    <w:p w:rsidR="00E700B5" w:rsidRPr="00E700B5" w:rsidRDefault="00E700B5" w:rsidP="00E700B5">
      <w:pPr>
        <w:widowControl w:val="0"/>
        <w:autoSpaceDE w:val="0"/>
        <w:autoSpaceDN w:val="0"/>
        <w:jc w:val="center"/>
        <w:rPr>
          <w:sz w:val="20"/>
          <w:szCs w:val="20"/>
        </w:rPr>
      </w:pPr>
      <w:r w:rsidRPr="00E700B5">
        <w:rPr>
          <w:sz w:val="20"/>
          <w:szCs w:val="20"/>
        </w:rPr>
        <w:t>Заключение о результатах публичных слушаний</w:t>
      </w:r>
    </w:p>
    <w:p w:rsidR="00E700B5" w:rsidRPr="00E700B5" w:rsidRDefault="00E700B5" w:rsidP="00E700B5">
      <w:pPr>
        <w:widowControl w:val="0"/>
        <w:autoSpaceDE w:val="0"/>
        <w:autoSpaceDN w:val="0"/>
        <w:jc w:val="center"/>
        <w:rPr>
          <w:sz w:val="20"/>
          <w:szCs w:val="20"/>
        </w:rPr>
      </w:pPr>
      <w:r w:rsidRPr="00E700B5">
        <w:rPr>
          <w:sz w:val="20"/>
          <w:szCs w:val="20"/>
        </w:rPr>
        <w:t>по проекту _________________________________________________</w:t>
      </w:r>
    </w:p>
    <w:p w:rsidR="00E700B5" w:rsidRPr="00E700B5" w:rsidRDefault="00E700B5" w:rsidP="00E700B5">
      <w:pPr>
        <w:widowControl w:val="0"/>
        <w:autoSpaceDE w:val="0"/>
        <w:autoSpaceDN w:val="0"/>
        <w:rPr>
          <w:sz w:val="20"/>
          <w:szCs w:val="20"/>
          <w:vertAlign w:val="subscript"/>
        </w:rPr>
      </w:pPr>
      <w:r w:rsidRPr="00E700B5">
        <w:rPr>
          <w:sz w:val="20"/>
          <w:szCs w:val="20"/>
          <w:vertAlign w:val="subscript"/>
        </w:rPr>
        <w:t xml:space="preserve">                                            (наименование проекта,</w:t>
      </w:r>
      <w:r w:rsidRPr="00E700B5">
        <w:rPr>
          <w:sz w:val="20"/>
          <w:szCs w:val="20"/>
        </w:rPr>
        <w:t xml:space="preserve"> </w:t>
      </w:r>
      <w:r w:rsidRPr="00E700B5">
        <w:rPr>
          <w:sz w:val="20"/>
          <w:szCs w:val="20"/>
          <w:vertAlign w:val="subscript"/>
        </w:rPr>
        <w:t>подлежащего рассмотрению на публичных слушаниях)</w:t>
      </w:r>
    </w:p>
    <w:p w:rsidR="00E700B5" w:rsidRPr="00E700B5" w:rsidRDefault="00E700B5" w:rsidP="00E700B5">
      <w:pPr>
        <w:widowControl w:val="0"/>
        <w:autoSpaceDE w:val="0"/>
        <w:autoSpaceDN w:val="0"/>
        <w:rPr>
          <w:sz w:val="20"/>
          <w:szCs w:val="20"/>
          <w:vertAlign w:val="subscript"/>
        </w:rPr>
      </w:pPr>
    </w:p>
    <w:p w:rsidR="00E700B5" w:rsidRPr="00E700B5" w:rsidRDefault="00E700B5" w:rsidP="00E700B5">
      <w:pPr>
        <w:widowControl w:val="0"/>
        <w:autoSpaceDE w:val="0"/>
        <w:autoSpaceDN w:val="0"/>
        <w:rPr>
          <w:sz w:val="20"/>
          <w:szCs w:val="20"/>
        </w:rPr>
      </w:pPr>
      <w:r w:rsidRPr="00E700B5">
        <w:rPr>
          <w:sz w:val="20"/>
          <w:szCs w:val="20"/>
        </w:rPr>
        <w:t xml:space="preserve">«_____» ____________ ______ г.                                           </w:t>
      </w:r>
      <w:r w:rsidRPr="00E700B5">
        <w:rPr>
          <w:i/>
          <w:sz w:val="20"/>
          <w:szCs w:val="20"/>
        </w:rPr>
        <w:t xml:space="preserve">         место</w:t>
      </w:r>
    </w:p>
    <w:p w:rsidR="00E700B5" w:rsidRPr="00E700B5" w:rsidRDefault="00E700B5" w:rsidP="00E700B5">
      <w:pPr>
        <w:widowControl w:val="0"/>
        <w:autoSpaceDE w:val="0"/>
        <w:autoSpaceDN w:val="0"/>
        <w:rPr>
          <w:sz w:val="20"/>
          <w:szCs w:val="20"/>
          <w:vertAlign w:val="subscript"/>
        </w:rPr>
      </w:pPr>
      <w:r w:rsidRPr="00E700B5">
        <w:rPr>
          <w:sz w:val="20"/>
          <w:szCs w:val="20"/>
          <w:vertAlign w:val="subscript"/>
        </w:rPr>
        <w:t xml:space="preserve">                   (дата оформления заключения)</w:t>
      </w: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p>
    <w:p w:rsidR="00E700B5" w:rsidRPr="00E700B5" w:rsidRDefault="00E700B5" w:rsidP="00E700B5">
      <w:pPr>
        <w:widowControl w:val="0"/>
        <w:autoSpaceDE w:val="0"/>
        <w:autoSpaceDN w:val="0"/>
        <w:rPr>
          <w:sz w:val="20"/>
          <w:szCs w:val="20"/>
        </w:rPr>
      </w:pPr>
      <w:r w:rsidRPr="00E700B5">
        <w:rPr>
          <w:sz w:val="20"/>
          <w:szCs w:val="20"/>
        </w:rPr>
        <w:t>Наименование проекта, рассмотренного на публичных слушаниях:</w:t>
      </w:r>
    </w:p>
    <w:p w:rsidR="00E700B5" w:rsidRPr="00E700B5" w:rsidRDefault="00E700B5" w:rsidP="00E700B5">
      <w:pPr>
        <w:widowControl w:val="0"/>
        <w:autoSpaceDE w:val="0"/>
        <w:autoSpaceDN w:val="0"/>
        <w:jc w:val="right"/>
        <w:rPr>
          <w:sz w:val="20"/>
          <w:szCs w:val="20"/>
        </w:rPr>
      </w:pPr>
      <w:r w:rsidRPr="00E700B5">
        <w:rPr>
          <w:sz w:val="20"/>
          <w:szCs w:val="20"/>
        </w:rPr>
        <w:t>_______________________________________________(далее – Проект).</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(наименование проекта, подлежащего рассмотрению на публичных слушаниях по Проекту)</w:t>
      </w:r>
    </w:p>
    <w:p w:rsidR="00E700B5" w:rsidRPr="00E700B5" w:rsidRDefault="00E700B5" w:rsidP="00E700B5">
      <w:pPr>
        <w:widowControl w:val="0"/>
        <w:autoSpaceDE w:val="0"/>
        <w:autoSpaceDN w:val="0"/>
        <w:rPr>
          <w:sz w:val="20"/>
          <w:szCs w:val="20"/>
        </w:rPr>
      </w:pPr>
      <w:r w:rsidRPr="00E700B5">
        <w:rPr>
          <w:sz w:val="20"/>
          <w:szCs w:val="20"/>
        </w:rPr>
        <w:t>Заключение о результатах публичных слушаний подготовлено на основании протокола публичных слушаний по Проекту _____________ __________________________________________________________________</w:t>
      </w:r>
    </w:p>
    <w:p w:rsidR="00E700B5" w:rsidRPr="00E700B5" w:rsidRDefault="00E700B5" w:rsidP="00E700B5">
      <w:pPr>
        <w:widowControl w:val="0"/>
        <w:autoSpaceDE w:val="0"/>
        <w:autoSpaceDN w:val="0"/>
        <w:jc w:val="center"/>
        <w:rPr>
          <w:sz w:val="20"/>
          <w:szCs w:val="20"/>
          <w:vertAlign w:val="subscript"/>
        </w:rPr>
      </w:pPr>
      <w:r w:rsidRPr="00E700B5">
        <w:rPr>
          <w:sz w:val="20"/>
          <w:szCs w:val="20"/>
          <w:vertAlign w:val="subscript"/>
        </w:rPr>
        <w:t>(реквизиты протокола публичных слушаний)</w:t>
      </w:r>
    </w:p>
    <w:p w:rsidR="00E700B5" w:rsidRPr="00E700B5" w:rsidRDefault="00E700B5" w:rsidP="00E700B5">
      <w:pPr>
        <w:widowControl w:val="0"/>
        <w:autoSpaceDE w:val="0"/>
        <w:autoSpaceDN w:val="0"/>
        <w:ind w:firstLine="709"/>
        <w:rPr>
          <w:sz w:val="20"/>
          <w:szCs w:val="20"/>
        </w:rPr>
      </w:pPr>
      <w:r w:rsidRPr="00E700B5">
        <w:rPr>
          <w:sz w:val="20"/>
          <w:szCs w:val="20"/>
        </w:rPr>
        <w:t>В период  проведения публичных слушаний были поданы замечания и предложения от участников публичных слушаний:</w:t>
      </w:r>
    </w:p>
    <w:p w:rsidR="00E700B5" w:rsidRPr="00E700B5" w:rsidRDefault="00E700B5" w:rsidP="00E700B5">
      <w:pPr>
        <w:widowControl w:val="0"/>
        <w:autoSpaceDE w:val="0"/>
        <w:autoSpaceDN w:val="0"/>
        <w:ind w:firstLine="709"/>
        <w:rPr>
          <w:sz w:val="20"/>
          <w:szCs w:val="20"/>
        </w:rPr>
      </w:pPr>
      <w:r w:rsidRPr="00E700B5">
        <w:rPr>
          <w:sz w:val="20"/>
          <w:szCs w:val="20"/>
        </w:rPr>
        <w:t>1)</w:t>
      </w:r>
      <w:r w:rsidRPr="00E700B5">
        <w:rPr>
          <w:sz w:val="20"/>
          <w:szCs w:val="20"/>
        </w:rPr>
        <w:tab/>
        <w:t>от граждан, являющихся участниками публичных слушаний и постоянно проживающих на территории, в пределах которой проводятся публичные слушания _______ предложений и замечаний.</w:t>
      </w:r>
    </w:p>
    <w:p w:rsidR="00E700B5" w:rsidRPr="00E700B5" w:rsidRDefault="00E700B5" w:rsidP="00E700B5">
      <w:pPr>
        <w:widowControl w:val="0"/>
        <w:autoSpaceDE w:val="0"/>
        <w:autoSpaceDN w:val="0"/>
        <w:ind w:firstLine="2694"/>
        <w:rPr>
          <w:sz w:val="20"/>
          <w:szCs w:val="20"/>
          <w:vertAlign w:val="subscript"/>
        </w:rPr>
      </w:pPr>
      <w:r w:rsidRPr="00E700B5">
        <w:rPr>
          <w:sz w:val="20"/>
          <w:szCs w:val="20"/>
          <w:vertAlign w:val="subscript"/>
        </w:rPr>
        <w:t>(количество)</w:t>
      </w:r>
    </w:p>
    <w:p w:rsidR="00E700B5" w:rsidRPr="00E700B5" w:rsidRDefault="00E700B5" w:rsidP="00E700B5">
      <w:pPr>
        <w:widowControl w:val="0"/>
        <w:autoSpaceDE w:val="0"/>
        <w:autoSpaceDN w:val="0"/>
        <w:ind w:firstLine="709"/>
        <w:rPr>
          <w:sz w:val="20"/>
          <w:szCs w:val="20"/>
        </w:rPr>
      </w:pPr>
      <w:r w:rsidRPr="00E700B5">
        <w:rPr>
          <w:sz w:val="20"/>
          <w:szCs w:val="20"/>
        </w:rPr>
        <w:t>2)</w:t>
      </w:r>
      <w:r w:rsidRPr="00E700B5">
        <w:rPr>
          <w:sz w:val="20"/>
          <w:szCs w:val="20"/>
        </w:rPr>
        <w:tab/>
        <w:t xml:space="preserve">от иных участников публичных слушаний ________ </w:t>
      </w:r>
    </w:p>
    <w:p w:rsidR="00E700B5" w:rsidRPr="00E700B5" w:rsidRDefault="00E700B5" w:rsidP="00E700B5">
      <w:pPr>
        <w:widowControl w:val="0"/>
        <w:autoSpaceDE w:val="0"/>
        <w:autoSpaceDN w:val="0"/>
        <w:ind w:firstLine="6946"/>
        <w:rPr>
          <w:sz w:val="20"/>
          <w:szCs w:val="20"/>
          <w:vertAlign w:val="subscript"/>
        </w:rPr>
      </w:pPr>
      <w:r w:rsidRPr="00E700B5">
        <w:rPr>
          <w:sz w:val="20"/>
          <w:szCs w:val="20"/>
        </w:rPr>
        <w:t xml:space="preserve"> </w:t>
      </w:r>
      <w:r w:rsidRPr="00E700B5">
        <w:rPr>
          <w:sz w:val="20"/>
          <w:szCs w:val="20"/>
          <w:vertAlign w:val="subscript"/>
        </w:rPr>
        <w:t>(количество)</w:t>
      </w:r>
    </w:p>
    <w:p w:rsidR="00E700B5" w:rsidRPr="00E700B5" w:rsidRDefault="00E700B5" w:rsidP="00E700B5">
      <w:pPr>
        <w:widowControl w:val="0"/>
        <w:autoSpaceDE w:val="0"/>
        <w:autoSpaceDN w:val="0"/>
        <w:rPr>
          <w:sz w:val="20"/>
          <w:szCs w:val="20"/>
        </w:rPr>
      </w:pPr>
      <w:r w:rsidRPr="00E700B5">
        <w:rPr>
          <w:sz w:val="20"/>
          <w:szCs w:val="20"/>
        </w:rPr>
        <w:t>предложений и замечаний.</w:t>
      </w:r>
    </w:p>
    <w:p w:rsidR="00E700B5" w:rsidRPr="00E700B5" w:rsidRDefault="00E700B5" w:rsidP="00E700B5">
      <w:pPr>
        <w:widowControl w:val="0"/>
        <w:autoSpaceDE w:val="0"/>
        <w:autoSpaceDN w:val="0"/>
        <w:ind w:firstLine="709"/>
        <w:rPr>
          <w:sz w:val="20"/>
          <w:szCs w:val="20"/>
        </w:rPr>
      </w:pPr>
      <w:r w:rsidRPr="00E700B5">
        <w:rPr>
          <w:sz w:val="20"/>
          <w:szCs w:val="20"/>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p w:rsidR="00E700B5" w:rsidRPr="00E700B5" w:rsidRDefault="00E700B5" w:rsidP="00E700B5">
      <w:pPr>
        <w:widowControl w:val="0"/>
        <w:autoSpaceDE w:val="0"/>
        <w:autoSpaceDN w:val="0"/>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309"/>
        <w:gridCol w:w="3161"/>
      </w:tblGrid>
      <w:tr w:rsidR="00E700B5" w:rsidRPr="00E700B5" w:rsidTr="00E700B5">
        <w:tc>
          <w:tcPr>
            <w:tcW w:w="1101" w:type="dxa"/>
            <w:vAlign w:val="center"/>
          </w:tcPr>
          <w:p w:rsidR="00E700B5" w:rsidRPr="00E700B5" w:rsidRDefault="00E700B5" w:rsidP="00E700B5">
            <w:pPr>
              <w:widowControl w:val="0"/>
              <w:autoSpaceDE w:val="0"/>
              <w:autoSpaceDN w:val="0"/>
              <w:jc w:val="center"/>
              <w:rPr>
                <w:sz w:val="20"/>
                <w:szCs w:val="20"/>
              </w:rPr>
            </w:pPr>
            <w:r w:rsidRPr="00E700B5">
              <w:rPr>
                <w:sz w:val="20"/>
                <w:szCs w:val="20"/>
              </w:rPr>
              <w:t>№ п/п</w:t>
            </w:r>
          </w:p>
        </w:tc>
        <w:tc>
          <w:tcPr>
            <w:tcW w:w="5309" w:type="dxa"/>
            <w:vAlign w:val="center"/>
          </w:tcPr>
          <w:p w:rsidR="00E700B5" w:rsidRPr="00E700B5" w:rsidRDefault="00E700B5" w:rsidP="00E700B5">
            <w:pPr>
              <w:widowControl w:val="0"/>
              <w:autoSpaceDE w:val="0"/>
              <w:autoSpaceDN w:val="0"/>
              <w:jc w:val="center"/>
              <w:rPr>
                <w:sz w:val="20"/>
                <w:szCs w:val="20"/>
              </w:rPr>
            </w:pPr>
            <w:r w:rsidRPr="00E700B5">
              <w:rPr>
                <w:sz w:val="20"/>
                <w:szCs w:val="20"/>
              </w:rPr>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3161" w:type="dxa"/>
            <w:vAlign w:val="center"/>
          </w:tcPr>
          <w:p w:rsidR="00E700B5" w:rsidRPr="00E700B5" w:rsidRDefault="00E700B5" w:rsidP="00E700B5">
            <w:pPr>
              <w:widowControl w:val="0"/>
              <w:autoSpaceDE w:val="0"/>
              <w:autoSpaceDN w:val="0"/>
              <w:jc w:val="center"/>
              <w:rPr>
                <w:sz w:val="20"/>
                <w:szCs w:val="20"/>
              </w:rPr>
            </w:pPr>
            <w:r w:rsidRPr="00E700B5">
              <w:rPr>
                <w:sz w:val="20"/>
                <w:szCs w:val="20"/>
              </w:rPr>
              <w:t>Рекомендации организатора публичных слушаний</w:t>
            </w:r>
          </w:p>
        </w:tc>
      </w:tr>
      <w:tr w:rsidR="00E700B5" w:rsidRPr="00E700B5" w:rsidTr="00E700B5">
        <w:tc>
          <w:tcPr>
            <w:tcW w:w="1101" w:type="dxa"/>
            <w:vAlign w:val="center"/>
          </w:tcPr>
          <w:p w:rsidR="00E700B5" w:rsidRPr="00E700B5" w:rsidRDefault="00E700B5" w:rsidP="00E700B5">
            <w:pPr>
              <w:widowControl w:val="0"/>
              <w:autoSpaceDE w:val="0"/>
              <w:autoSpaceDN w:val="0"/>
              <w:jc w:val="center"/>
              <w:rPr>
                <w:sz w:val="20"/>
                <w:szCs w:val="20"/>
              </w:rPr>
            </w:pPr>
          </w:p>
        </w:tc>
        <w:tc>
          <w:tcPr>
            <w:tcW w:w="5309" w:type="dxa"/>
            <w:vAlign w:val="center"/>
          </w:tcPr>
          <w:p w:rsidR="00E700B5" w:rsidRPr="00E700B5" w:rsidRDefault="00E700B5" w:rsidP="00E700B5">
            <w:pPr>
              <w:widowControl w:val="0"/>
              <w:autoSpaceDE w:val="0"/>
              <w:autoSpaceDN w:val="0"/>
              <w:jc w:val="center"/>
              <w:rPr>
                <w:sz w:val="20"/>
                <w:szCs w:val="20"/>
              </w:rPr>
            </w:pPr>
          </w:p>
        </w:tc>
        <w:tc>
          <w:tcPr>
            <w:tcW w:w="3161" w:type="dxa"/>
            <w:vAlign w:val="center"/>
          </w:tcPr>
          <w:p w:rsidR="00E700B5" w:rsidRPr="00E700B5" w:rsidRDefault="00E700B5" w:rsidP="00E700B5">
            <w:pPr>
              <w:widowControl w:val="0"/>
              <w:autoSpaceDE w:val="0"/>
              <w:autoSpaceDN w:val="0"/>
              <w:jc w:val="center"/>
              <w:rPr>
                <w:sz w:val="20"/>
                <w:szCs w:val="20"/>
              </w:rPr>
            </w:pPr>
          </w:p>
        </w:tc>
      </w:tr>
      <w:tr w:rsidR="00E700B5" w:rsidRPr="00E700B5" w:rsidTr="00E700B5">
        <w:tc>
          <w:tcPr>
            <w:tcW w:w="1101" w:type="dxa"/>
            <w:vAlign w:val="center"/>
          </w:tcPr>
          <w:p w:rsidR="00E700B5" w:rsidRPr="00E700B5" w:rsidRDefault="00E700B5" w:rsidP="00E700B5">
            <w:pPr>
              <w:widowControl w:val="0"/>
              <w:autoSpaceDE w:val="0"/>
              <w:autoSpaceDN w:val="0"/>
              <w:jc w:val="center"/>
              <w:rPr>
                <w:sz w:val="20"/>
                <w:szCs w:val="20"/>
              </w:rPr>
            </w:pPr>
          </w:p>
        </w:tc>
        <w:tc>
          <w:tcPr>
            <w:tcW w:w="5309" w:type="dxa"/>
            <w:vAlign w:val="center"/>
          </w:tcPr>
          <w:p w:rsidR="00E700B5" w:rsidRPr="00E700B5" w:rsidRDefault="00E700B5" w:rsidP="00E700B5">
            <w:pPr>
              <w:widowControl w:val="0"/>
              <w:autoSpaceDE w:val="0"/>
              <w:autoSpaceDN w:val="0"/>
              <w:jc w:val="center"/>
              <w:rPr>
                <w:sz w:val="20"/>
                <w:szCs w:val="20"/>
              </w:rPr>
            </w:pPr>
          </w:p>
        </w:tc>
        <w:tc>
          <w:tcPr>
            <w:tcW w:w="3161" w:type="dxa"/>
            <w:vAlign w:val="center"/>
          </w:tcPr>
          <w:p w:rsidR="00E700B5" w:rsidRPr="00E700B5" w:rsidRDefault="00E700B5" w:rsidP="00E700B5">
            <w:pPr>
              <w:widowControl w:val="0"/>
              <w:autoSpaceDE w:val="0"/>
              <w:autoSpaceDN w:val="0"/>
              <w:jc w:val="center"/>
              <w:rPr>
                <w:sz w:val="20"/>
                <w:szCs w:val="20"/>
              </w:rPr>
            </w:pPr>
          </w:p>
        </w:tc>
      </w:tr>
    </w:tbl>
    <w:p w:rsidR="00E700B5" w:rsidRPr="00E700B5" w:rsidRDefault="00E700B5" w:rsidP="00E700B5">
      <w:pPr>
        <w:widowControl w:val="0"/>
        <w:autoSpaceDE w:val="0"/>
        <w:autoSpaceDN w:val="0"/>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309"/>
        <w:gridCol w:w="3161"/>
      </w:tblGrid>
      <w:tr w:rsidR="00E700B5" w:rsidRPr="00E700B5" w:rsidTr="00E700B5">
        <w:tc>
          <w:tcPr>
            <w:tcW w:w="1101" w:type="dxa"/>
            <w:vAlign w:val="center"/>
          </w:tcPr>
          <w:p w:rsidR="00E700B5" w:rsidRPr="00E700B5" w:rsidRDefault="00E700B5" w:rsidP="00E700B5">
            <w:pPr>
              <w:widowControl w:val="0"/>
              <w:autoSpaceDE w:val="0"/>
              <w:autoSpaceDN w:val="0"/>
              <w:jc w:val="center"/>
              <w:rPr>
                <w:sz w:val="20"/>
                <w:szCs w:val="20"/>
              </w:rPr>
            </w:pPr>
            <w:r w:rsidRPr="00E700B5">
              <w:rPr>
                <w:sz w:val="20"/>
                <w:szCs w:val="20"/>
              </w:rPr>
              <w:t>№ п/п</w:t>
            </w:r>
          </w:p>
        </w:tc>
        <w:tc>
          <w:tcPr>
            <w:tcW w:w="5309" w:type="dxa"/>
            <w:vAlign w:val="center"/>
          </w:tcPr>
          <w:p w:rsidR="00E700B5" w:rsidRPr="00E700B5" w:rsidRDefault="00E700B5" w:rsidP="00E700B5">
            <w:pPr>
              <w:widowControl w:val="0"/>
              <w:autoSpaceDE w:val="0"/>
              <w:autoSpaceDN w:val="0"/>
              <w:jc w:val="center"/>
              <w:rPr>
                <w:sz w:val="20"/>
                <w:szCs w:val="20"/>
              </w:rPr>
            </w:pPr>
            <w:r w:rsidRPr="00E700B5">
              <w:rPr>
                <w:sz w:val="20"/>
                <w:szCs w:val="20"/>
              </w:rPr>
              <w:t>Содержание предложения (замечания)</w:t>
            </w:r>
          </w:p>
          <w:p w:rsidR="00E700B5" w:rsidRPr="00E700B5" w:rsidRDefault="00E700B5" w:rsidP="00E700B5">
            <w:pPr>
              <w:widowControl w:val="0"/>
              <w:autoSpaceDE w:val="0"/>
              <w:autoSpaceDN w:val="0"/>
              <w:jc w:val="center"/>
              <w:rPr>
                <w:sz w:val="20"/>
                <w:szCs w:val="20"/>
              </w:rPr>
            </w:pPr>
            <w:r w:rsidRPr="00E700B5">
              <w:rPr>
                <w:sz w:val="20"/>
                <w:szCs w:val="20"/>
              </w:rPr>
              <w:t>иных участников публичных слушаний</w:t>
            </w:r>
          </w:p>
        </w:tc>
        <w:tc>
          <w:tcPr>
            <w:tcW w:w="3161" w:type="dxa"/>
            <w:vAlign w:val="center"/>
          </w:tcPr>
          <w:p w:rsidR="00E700B5" w:rsidRPr="00E700B5" w:rsidRDefault="00E700B5" w:rsidP="00E700B5">
            <w:pPr>
              <w:widowControl w:val="0"/>
              <w:autoSpaceDE w:val="0"/>
              <w:autoSpaceDN w:val="0"/>
              <w:jc w:val="center"/>
              <w:rPr>
                <w:sz w:val="20"/>
                <w:szCs w:val="20"/>
              </w:rPr>
            </w:pPr>
            <w:r w:rsidRPr="00E700B5">
              <w:rPr>
                <w:sz w:val="20"/>
                <w:szCs w:val="20"/>
              </w:rPr>
              <w:t>Рекомендации организатора публичных слушаний</w:t>
            </w:r>
          </w:p>
        </w:tc>
      </w:tr>
      <w:tr w:rsidR="00E700B5" w:rsidRPr="00E700B5" w:rsidTr="00E700B5">
        <w:tc>
          <w:tcPr>
            <w:tcW w:w="1101" w:type="dxa"/>
            <w:vAlign w:val="center"/>
          </w:tcPr>
          <w:p w:rsidR="00E700B5" w:rsidRPr="00E700B5" w:rsidRDefault="00E700B5" w:rsidP="00E700B5">
            <w:pPr>
              <w:widowControl w:val="0"/>
              <w:autoSpaceDE w:val="0"/>
              <w:autoSpaceDN w:val="0"/>
              <w:jc w:val="center"/>
              <w:rPr>
                <w:sz w:val="20"/>
                <w:szCs w:val="20"/>
              </w:rPr>
            </w:pPr>
          </w:p>
        </w:tc>
        <w:tc>
          <w:tcPr>
            <w:tcW w:w="5309" w:type="dxa"/>
            <w:vAlign w:val="center"/>
          </w:tcPr>
          <w:p w:rsidR="00E700B5" w:rsidRPr="00E700B5" w:rsidRDefault="00E700B5" w:rsidP="00E700B5">
            <w:pPr>
              <w:widowControl w:val="0"/>
              <w:autoSpaceDE w:val="0"/>
              <w:autoSpaceDN w:val="0"/>
              <w:jc w:val="center"/>
              <w:rPr>
                <w:sz w:val="20"/>
                <w:szCs w:val="20"/>
              </w:rPr>
            </w:pPr>
          </w:p>
        </w:tc>
        <w:tc>
          <w:tcPr>
            <w:tcW w:w="3161" w:type="dxa"/>
            <w:vAlign w:val="center"/>
          </w:tcPr>
          <w:p w:rsidR="00E700B5" w:rsidRPr="00E700B5" w:rsidRDefault="00E700B5" w:rsidP="00E700B5">
            <w:pPr>
              <w:widowControl w:val="0"/>
              <w:autoSpaceDE w:val="0"/>
              <w:autoSpaceDN w:val="0"/>
              <w:jc w:val="center"/>
              <w:rPr>
                <w:sz w:val="20"/>
                <w:szCs w:val="20"/>
              </w:rPr>
            </w:pPr>
          </w:p>
        </w:tc>
      </w:tr>
      <w:tr w:rsidR="00E700B5" w:rsidRPr="00E700B5" w:rsidTr="00E700B5">
        <w:tc>
          <w:tcPr>
            <w:tcW w:w="1101" w:type="dxa"/>
            <w:vAlign w:val="center"/>
          </w:tcPr>
          <w:p w:rsidR="00E700B5" w:rsidRPr="00E700B5" w:rsidRDefault="00E700B5" w:rsidP="00E700B5">
            <w:pPr>
              <w:widowControl w:val="0"/>
              <w:autoSpaceDE w:val="0"/>
              <w:autoSpaceDN w:val="0"/>
              <w:jc w:val="center"/>
              <w:rPr>
                <w:sz w:val="20"/>
                <w:szCs w:val="20"/>
              </w:rPr>
            </w:pPr>
          </w:p>
        </w:tc>
        <w:tc>
          <w:tcPr>
            <w:tcW w:w="5309" w:type="dxa"/>
            <w:vAlign w:val="center"/>
          </w:tcPr>
          <w:p w:rsidR="00E700B5" w:rsidRPr="00E700B5" w:rsidRDefault="00E700B5" w:rsidP="00E700B5">
            <w:pPr>
              <w:widowControl w:val="0"/>
              <w:autoSpaceDE w:val="0"/>
              <w:autoSpaceDN w:val="0"/>
              <w:jc w:val="center"/>
              <w:rPr>
                <w:sz w:val="20"/>
                <w:szCs w:val="20"/>
              </w:rPr>
            </w:pPr>
          </w:p>
        </w:tc>
        <w:tc>
          <w:tcPr>
            <w:tcW w:w="3161" w:type="dxa"/>
            <w:vAlign w:val="center"/>
          </w:tcPr>
          <w:p w:rsidR="00E700B5" w:rsidRPr="00E700B5" w:rsidRDefault="00E700B5" w:rsidP="00E700B5">
            <w:pPr>
              <w:widowControl w:val="0"/>
              <w:autoSpaceDE w:val="0"/>
              <w:autoSpaceDN w:val="0"/>
              <w:jc w:val="center"/>
              <w:rPr>
                <w:sz w:val="20"/>
                <w:szCs w:val="20"/>
              </w:rPr>
            </w:pPr>
          </w:p>
        </w:tc>
      </w:tr>
    </w:tbl>
    <w:p w:rsidR="00E700B5" w:rsidRPr="00E700B5" w:rsidRDefault="00E700B5" w:rsidP="00E700B5">
      <w:pPr>
        <w:widowControl w:val="0"/>
        <w:autoSpaceDE w:val="0"/>
        <w:autoSpaceDN w:val="0"/>
        <w:ind w:firstLine="709"/>
        <w:rPr>
          <w:sz w:val="20"/>
          <w:szCs w:val="20"/>
        </w:rPr>
      </w:pPr>
    </w:p>
    <w:p w:rsidR="00E700B5" w:rsidRPr="00E700B5" w:rsidRDefault="00E700B5" w:rsidP="00E700B5">
      <w:pPr>
        <w:widowControl w:val="0"/>
        <w:autoSpaceDE w:val="0"/>
        <w:autoSpaceDN w:val="0"/>
        <w:ind w:firstLine="709"/>
        <w:rPr>
          <w:sz w:val="20"/>
          <w:szCs w:val="20"/>
        </w:rPr>
      </w:pPr>
      <w:r w:rsidRPr="00E700B5">
        <w:rPr>
          <w:sz w:val="20"/>
          <w:szCs w:val="20"/>
        </w:rPr>
        <w:lastRenderedPageBreak/>
        <w:t>По итогам проведения публичных слушаний</w:t>
      </w:r>
    </w:p>
    <w:p w:rsidR="00E700B5" w:rsidRPr="00E700B5" w:rsidRDefault="00E700B5" w:rsidP="00E700B5">
      <w:pPr>
        <w:widowControl w:val="0"/>
        <w:autoSpaceDE w:val="0"/>
        <w:autoSpaceDN w:val="0"/>
        <w:rPr>
          <w:sz w:val="20"/>
          <w:szCs w:val="20"/>
        </w:rPr>
      </w:pPr>
      <w:r w:rsidRPr="00E700B5">
        <w:rPr>
          <w:sz w:val="20"/>
          <w:szCs w:val="20"/>
        </w:rPr>
        <w:t xml:space="preserve">__________________________________________________________ было </w:t>
      </w:r>
    </w:p>
    <w:p w:rsidR="00E700B5" w:rsidRPr="00E700B5" w:rsidRDefault="00E700B5" w:rsidP="00E700B5">
      <w:pPr>
        <w:widowControl w:val="0"/>
        <w:autoSpaceDE w:val="0"/>
        <w:autoSpaceDN w:val="0"/>
        <w:ind w:firstLine="709"/>
        <w:rPr>
          <w:sz w:val="20"/>
          <w:szCs w:val="20"/>
          <w:vertAlign w:val="subscript"/>
        </w:rPr>
      </w:pPr>
      <w:r w:rsidRPr="00E700B5">
        <w:rPr>
          <w:sz w:val="20"/>
          <w:szCs w:val="20"/>
          <w:vertAlign w:val="subscript"/>
        </w:rPr>
        <w:t xml:space="preserve">(организатор публичных слушаний)                                                                         </w:t>
      </w:r>
    </w:p>
    <w:p w:rsidR="00E700B5" w:rsidRPr="00E700B5" w:rsidRDefault="00E700B5" w:rsidP="00E700B5">
      <w:pPr>
        <w:widowControl w:val="0"/>
        <w:autoSpaceDE w:val="0"/>
        <w:autoSpaceDN w:val="0"/>
        <w:rPr>
          <w:sz w:val="20"/>
          <w:szCs w:val="20"/>
        </w:rPr>
      </w:pPr>
      <w:r w:rsidRPr="00E700B5">
        <w:rPr>
          <w:sz w:val="20"/>
          <w:szCs w:val="20"/>
        </w:rPr>
        <w:t>принято решение___________________________________________________</w:t>
      </w:r>
    </w:p>
    <w:p w:rsidR="00E700B5" w:rsidRPr="00E700B5" w:rsidRDefault="00E700B5" w:rsidP="00E700B5">
      <w:pPr>
        <w:widowControl w:val="0"/>
        <w:autoSpaceDE w:val="0"/>
        <w:autoSpaceDN w:val="0"/>
        <w:rPr>
          <w:sz w:val="20"/>
          <w:szCs w:val="20"/>
        </w:rPr>
      </w:pPr>
      <w:r w:rsidRPr="00E700B5">
        <w:rPr>
          <w:sz w:val="20"/>
          <w:szCs w:val="20"/>
        </w:rPr>
        <w:t>__________________________________________________________________</w:t>
      </w:r>
    </w:p>
    <w:p w:rsidR="00E700B5" w:rsidRPr="00E700B5" w:rsidRDefault="00E700B5" w:rsidP="00E700B5">
      <w:pPr>
        <w:widowControl w:val="0"/>
        <w:autoSpaceDE w:val="0"/>
        <w:autoSpaceDN w:val="0"/>
        <w:ind w:firstLine="709"/>
        <w:jc w:val="center"/>
        <w:rPr>
          <w:sz w:val="20"/>
          <w:szCs w:val="20"/>
          <w:vertAlign w:val="subscript"/>
        </w:rPr>
      </w:pPr>
      <w:r w:rsidRPr="00E700B5">
        <w:rPr>
          <w:sz w:val="20"/>
          <w:szCs w:val="20"/>
          <w:vertAlign w:val="subscript"/>
        </w:rPr>
        <w:t>(принятое решение)</w:t>
      </w:r>
    </w:p>
    <w:p w:rsidR="008B6D4F" w:rsidRDefault="008B6D4F" w:rsidP="008B6D4F">
      <w:pPr>
        <w:jc w:val="center"/>
        <w:rPr>
          <w:sz w:val="28"/>
        </w:rPr>
      </w:pPr>
    </w:p>
    <w:p w:rsidR="008B6D4F" w:rsidRPr="008B6D4F" w:rsidRDefault="008B6D4F" w:rsidP="008B6D4F">
      <w:pPr>
        <w:jc w:val="center"/>
        <w:rPr>
          <w:sz w:val="20"/>
          <w:szCs w:val="20"/>
        </w:rPr>
      </w:pPr>
      <w:r w:rsidRPr="008B6D4F">
        <w:rPr>
          <w:sz w:val="20"/>
          <w:szCs w:val="20"/>
        </w:rPr>
        <w:t>РЕШЕНИЕ</w:t>
      </w:r>
    </w:p>
    <w:p w:rsidR="008B6D4F" w:rsidRPr="008B6D4F" w:rsidRDefault="008B6D4F" w:rsidP="008B6D4F">
      <w:pPr>
        <w:rPr>
          <w:sz w:val="20"/>
          <w:szCs w:val="20"/>
        </w:rPr>
      </w:pPr>
      <w:r w:rsidRPr="008B6D4F">
        <w:rPr>
          <w:sz w:val="20"/>
          <w:szCs w:val="20"/>
        </w:rPr>
        <w:t xml:space="preserve">   25.10.2018                            д. Александровка                                № 17-82</w:t>
      </w:r>
    </w:p>
    <w:p w:rsidR="008B6D4F" w:rsidRPr="008B6D4F" w:rsidRDefault="008B6D4F" w:rsidP="008B6D4F">
      <w:pPr>
        <w:rPr>
          <w:sz w:val="20"/>
          <w:szCs w:val="20"/>
        </w:rPr>
      </w:pPr>
    </w:p>
    <w:p w:rsidR="008B6D4F" w:rsidRPr="008B6D4F" w:rsidRDefault="008B6D4F" w:rsidP="008B6D4F">
      <w:pPr>
        <w:ind w:right="-5"/>
        <w:jc w:val="both"/>
        <w:rPr>
          <w:sz w:val="20"/>
          <w:szCs w:val="20"/>
        </w:rPr>
      </w:pPr>
      <w:r w:rsidRPr="008B6D4F">
        <w:rPr>
          <w:sz w:val="20"/>
          <w:szCs w:val="20"/>
        </w:rPr>
        <w:t>О внесении изменений в Решение Александровского сельского Совета депутатов от 02.11.2012 № 16-83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8B6D4F" w:rsidRPr="008B6D4F" w:rsidRDefault="008B6D4F" w:rsidP="008B6D4F">
      <w:pPr>
        <w:pStyle w:val="a4"/>
        <w:rPr>
          <w:sz w:val="20"/>
          <w:szCs w:val="20"/>
        </w:rPr>
      </w:pPr>
    </w:p>
    <w:p w:rsidR="008B6D4F" w:rsidRPr="008B6D4F" w:rsidRDefault="008B6D4F" w:rsidP="008B6D4F">
      <w:pPr>
        <w:pStyle w:val="31"/>
        <w:spacing w:before="140"/>
        <w:ind w:left="0" w:firstLine="709"/>
        <w:jc w:val="both"/>
        <w:rPr>
          <w:sz w:val="20"/>
          <w:szCs w:val="20"/>
        </w:rPr>
      </w:pPr>
      <w:r w:rsidRPr="008B6D4F">
        <w:rPr>
          <w:sz w:val="20"/>
          <w:szCs w:val="20"/>
        </w:rPr>
        <w:t>В соответствии с постановлением Совета администрации Красноярского края от 29.12.2007 №512-П, с целью устранения ошибок технико-юридического характера Александровский сельский Совет депутатов РЕШИЛ:</w:t>
      </w:r>
    </w:p>
    <w:p w:rsidR="008B6D4F" w:rsidRPr="008B6D4F" w:rsidRDefault="008B6D4F" w:rsidP="008B6D4F">
      <w:pPr>
        <w:ind w:right="-5" w:firstLine="709"/>
        <w:jc w:val="both"/>
        <w:rPr>
          <w:sz w:val="20"/>
          <w:szCs w:val="20"/>
        </w:rPr>
      </w:pPr>
      <w:r w:rsidRPr="008B6D4F">
        <w:rPr>
          <w:sz w:val="20"/>
          <w:szCs w:val="20"/>
        </w:rPr>
        <w:t>1. Внести в Решение Александровского сельского Совета депутатов от 02.11.2012 № 16-83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вред. решения от 27.12.2016 № 7-42, от 26.12.2017 № 12-61, от 10.08.2018 № 15-75) следующие изменения:</w:t>
      </w:r>
    </w:p>
    <w:p w:rsidR="008B6D4F" w:rsidRPr="008B6D4F" w:rsidRDefault="008B6D4F" w:rsidP="008B6D4F">
      <w:pPr>
        <w:ind w:firstLine="360"/>
        <w:rPr>
          <w:sz w:val="20"/>
          <w:szCs w:val="20"/>
        </w:rPr>
      </w:pPr>
      <w:r w:rsidRPr="008B6D4F">
        <w:rPr>
          <w:sz w:val="20"/>
          <w:szCs w:val="20"/>
        </w:rPr>
        <w:t>в пункте 4 Приложения №1, в пункте 2 Приложения № 2 римские цифры  «</w:t>
      </w:r>
      <w:r w:rsidRPr="008B6D4F">
        <w:rPr>
          <w:sz w:val="20"/>
          <w:szCs w:val="20"/>
          <w:lang w:val="en-US"/>
        </w:rPr>
        <w:t>IIIV</w:t>
      </w:r>
      <w:r w:rsidRPr="008B6D4F">
        <w:rPr>
          <w:sz w:val="20"/>
          <w:szCs w:val="20"/>
        </w:rPr>
        <w:t>» заменить римской  цифрой  «</w:t>
      </w:r>
      <w:r w:rsidRPr="008B6D4F">
        <w:rPr>
          <w:sz w:val="20"/>
          <w:szCs w:val="20"/>
          <w:lang w:val="en-US"/>
        </w:rPr>
        <w:t>VIII</w:t>
      </w:r>
      <w:r w:rsidRPr="008B6D4F">
        <w:rPr>
          <w:sz w:val="20"/>
          <w:szCs w:val="20"/>
        </w:rPr>
        <w:t>».</w:t>
      </w:r>
    </w:p>
    <w:p w:rsidR="008B6D4F" w:rsidRPr="008B6D4F" w:rsidRDefault="008B6D4F" w:rsidP="008B6D4F">
      <w:pPr>
        <w:pStyle w:val="22"/>
        <w:ind w:firstLine="426"/>
        <w:rPr>
          <w:b w:val="0"/>
          <w:sz w:val="20"/>
          <w:szCs w:val="20"/>
        </w:rPr>
      </w:pPr>
      <w:r w:rsidRPr="008B6D4F">
        <w:rPr>
          <w:b w:val="0"/>
          <w:sz w:val="20"/>
          <w:szCs w:val="20"/>
        </w:rPr>
        <w:t>2. Решение опубликовать в печатном издании «Александровские вести» и на сайте администрации Александровского сельсовета.</w:t>
      </w:r>
    </w:p>
    <w:p w:rsidR="008B6D4F" w:rsidRPr="008B6D4F" w:rsidRDefault="008B6D4F" w:rsidP="008B6D4F">
      <w:pPr>
        <w:ind w:firstLine="426"/>
        <w:jc w:val="both"/>
        <w:rPr>
          <w:sz w:val="20"/>
          <w:szCs w:val="20"/>
        </w:rPr>
      </w:pPr>
      <w:r w:rsidRPr="008B6D4F">
        <w:rPr>
          <w:sz w:val="20"/>
          <w:szCs w:val="20"/>
        </w:rPr>
        <w:t>3. Решение вступает в силу с момента опубликования.</w:t>
      </w:r>
    </w:p>
    <w:p w:rsidR="008B6D4F" w:rsidRPr="008B6D4F" w:rsidRDefault="008B6D4F" w:rsidP="008B6D4F">
      <w:pPr>
        <w:ind w:firstLine="426"/>
        <w:jc w:val="both"/>
        <w:rPr>
          <w:sz w:val="20"/>
          <w:szCs w:val="20"/>
        </w:rPr>
      </w:pPr>
    </w:p>
    <w:p w:rsidR="008B6D4F" w:rsidRPr="008B6D4F" w:rsidRDefault="008B6D4F" w:rsidP="008B6D4F">
      <w:pPr>
        <w:ind w:firstLine="426"/>
        <w:jc w:val="both"/>
        <w:rPr>
          <w:sz w:val="20"/>
          <w:szCs w:val="20"/>
        </w:rPr>
      </w:pPr>
    </w:p>
    <w:p w:rsidR="008B6D4F" w:rsidRPr="008B6D4F" w:rsidRDefault="008B6D4F" w:rsidP="008B6D4F">
      <w:pPr>
        <w:ind w:firstLine="426"/>
        <w:jc w:val="both"/>
        <w:rPr>
          <w:sz w:val="20"/>
          <w:szCs w:val="20"/>
        </w:rPr>
      </w:pPr>
      <w:r w:rsidRPr="008B6D4F">
        <w:rPr>
          <w:sz w:val="20"/>
          <w:szCs w:val="20"/>
        </w:rPr>
        <w:t>Глава сельсовета                          Н.Н.Былин</w:t>
      </w:r>
    </w:p>
    <w:p w:rsidR="008B6D4F" w:rsidRDefault="008B6D4F" w:rsidP="008B6D4F">
      <w:pPr>
        <w:jc w:val="center"/>
        <w:rPr>
          <w:sz w:val="28"/>
        </w:rPr>
      </w:pPr>
    </w:p>
    <w:p w:rsidR="008B6D4F" w:rsidRPr="008B6D4F" w:rsidRDefault="008B6D4F" w:rsidP="008B6D4F">
      <w:pPr>
        <w:jc w:val="center"/>
        <w:rPr>
          <w:sz w:val="20"/>
          <w:szCs w:val="20"/>
        </w:rPr>
      </w:pPr>
      <w:r w:rsidRPr="008B6D4F">
        <w:rPr>
          <w:sz w:val="20"/>
          <w:szCs w:val="20"/>
        </w:rPr>
        <w:t>РЕШЕНИЕ</w:t>
      </w:r>
    </w:p>
    <w:p w:rsidR="008B6D4F" w:rsidRPr="008B6D4F" w:rsidRDefault="008B6D4F" w:rsidP="008B6D4F">
      <w:pPr>
        <w:jc w:val="center"/>
        <w:rPr>
          <w:sz w:val="20"/>
          <w:szCs w:val="20"/>
        </w:rPr>
      </w:pPr>
    </w:p>
    <w:p w:rsidR="008B6D4F" w:rsidRPr="008B6D4F" w:rsidRDefault="008B6D4F" w:rsidP="008B6D4F">
      <w:pPr>
        <w:rPr>
          <w:sz w:val="20"/>
          <w:szCs w:val="20"/>
        </w:rPr>
      </w:pPr>
      <w:r w:rsidRPr="008B6D4F">
        <w:rPr>
          <w:sz w:val="20"/>
          <w:szCs w:val="20"/>
        </w:rPr>
        <w:t>25.10.2018                               д. Александровка                           № 17-83</w:t>
      </w:r>
    </w:p>
    <w:p w:rsidR="008B6D4F" w:rsidRPr="008B6D4F" w:rsidRDefault="008B6D4F" w:rsidP="008B6D4F">
      <w:pPr>
        <w:rPr>
          <w:sz w:val="20"/>
          <w:szCs w:val="20"/>
        </w:rPr>
      </w:pPr>
    </w:p>
    <w:p w:rsidR="008B6D4F" w:rsidRPr="008B6D4F" w:rsidRDefault="008B6D4F" w:rsidP="008B6D4F">
      <w:pPr>
        <w:ind w:right="1984"/>
        <w:jc w:val="both"/>
        <w:rPr>
          <w:sz w:val="20"/>
          <w:szCs w:val="20"/>
        </w:rPr>
      </w:pPr>
      <w:r w:rsidRPr="008B6D4F">
        <w:rPr>
          <w:sz w:val="20"/>
          <w:szCs w:val="20"/>
        </w:rPr>
        <w:t>О внесении изменений в решение сельского Совета от 26.12.2017 №12-57 «Об утверждении Порядка уведомления депутатами Александровского сельсовета, главой Александровского сельсовета о возникшем конфликте интересов или возможности его возникновения»</w:t>
      </w:r>
    </w:p>
    <w:p w:rsidR="008B6D4F" w:rsidRPr="008B6D4F" w:rsidRDefault="008B6D4F" w:rsidP="008B6D4F">
      <w:pPr>
        <w:widowControl w:val="0"/>
        <w:autoSpaceDE w:val="0"/>
        <w:autoSpaceDN w:val="0"/>
        <w:adjustRightInd w:val="0"/>
        <w:jc w:val="center"/>
        <w:rPr>
          <w:sz w:val="20"/>
          <w:szCs w:val="20"/>
        </w:rPr>
      </w:pPr>
    </w:p>
    <w:p w:rsidR="008B6D4F" w:rsidRPr="008B6D4F" w:rsidRDefault="008B6D4F" w:rsidP="008B6D4F">
      <w:pPr>
        <w:autoSpaceDE w:val="0"/>
        <w:autoSpaceDN w:val="0"/>
        <w:adjustRightInd w:val="0"/>
        <w:ind w:firstLine="709"/>
        <w:jc w:val="both"/>
        <w:rPr>
          <w:sz w:val="20"/>
          <w:szCs w:val="20"/>
        </w:rPr>
      </w:pPr>
      <w:r w:rsidRPr="008B6D4F">
        <w:rPr>
          <w:sz w:val="20"/>
          <w:szCs w:val="20"/>
        </w:rPr>
        <w:t>В соответствии с ч. 4.1 ст. 12.1 Федерального закона от 25.12.2008 № 273-ФЗ "О противодействии коррупции", руководствуясь ст. 38 Устава Александровского сельсовета Нижнеингашского района Красноярского края, Совет депутатов Александровского сельсовета, РЕШИЛ:</w:t>
      </w:r>
    </w:p>
    <w:p w:rsidR="008B6D4F" w:rsidRPr="008B6D4F" w:rsidRDefault="008B6D4F" w:rsidP="008B6D4F">
      <w:pPr>
        <w:ind w:right="-143" w:firstLine="709"/>
        <w:jc w:val="both"/>
        <w:rPr>
          <w:sz w:val="20"/>
          <w:szCs w:val="20"/>
        </w:rPr>
      </w:pPr>
      <w:r w:rsidRPr="008B6D4F">
        <w:rPr>
          <w:sz w:val="20"/>
          <w:szCs w:val="20"/>
        </w:rPr>
        <w:t>1. Внести в решение сельского Совета от 26.12.2017 №12-57 «Об утверждении Порядка уведомления депутатами Александровского сельсовета, главой Александровского сельсовета о возникшем конфликте интересов или возможности его возникновения» следующие изменения:</w:t>
      </w:r>
    </w:p>
    <w:p w:rsidR="008B6D4F" w:rsidRPr="008B6D4F" w:rsidRDefault="008B6D4F" w:rsidP="008B6D4F">
      <w:pPr>
        <w:ind w:right="-143" w:firstLine="709"/>
        <w:jc w:val="both"/>
        <w:rPr>
          <w:sz w:val="20"/>
          <w:szCs w:val="20"/>
        </w:rPr>
      </w:pPr>
      <w:r w:rsidRPr="008B6D4F">
        <w:rPr>
          <w:sz w:val="20"/>
          <w:szCs w:val="20"/>
        </w:rPr>
        <w:t>1) пункт 6 Порядка изложить в новой редакции:</w:t>
      </w:r>
    </w:p>
    <w:p w:rsidR="008B6D4F" w:rsidRPr="008B6D4F" w:rsidRDefault="008B6D4F" w:rsidP="008B6D4F">
      <w:pPr>
        <w:ind w:right="-143" w:firstLine="709"/>
        <w:jc w:val="both"/>
        <w:rPr>
          <w:sz w:val="20"/>
          <w:szCs w:val="20"/>
        </w:rPr>
      </w:pPr>
      <w:r w:rsidRPr="008B6D4F">
        <w:rPr>
          <w:sz w:val="20"/>
          <w:szCs w:val="20"/>
        </w:rPr>
        <w:t>«6. Рассмотрение и подготовка мотивированного заключения по результатам проверки уведомления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проводится специально уполномоченным на это должностным лицом Александровского сельского Совета депутатов или специальной комиссией по урегулированию конфликта интересов в представительном органе, с последующим рассмотрением такого заключения на сессии сельского Совета депутатов.»;</w:t>
      </w:r>
    </w:p>
    <w:p w:rsidR="008B6D4F" w:rsidRPr="008B6D4F" w:rsidRDefault="008B6D4F" w:rsidP="008B6D4F">
      <w:pPr>
        <w:ind w:right="-143" w:firstLine="709"/>
        <w:jc w:val="both"/>
        <w:rPr>
          <w:sz w:val="20"/>
          <w:szCs w:val="20"/>
        </w:rPr>
      </w:pPr>
      <w:r w:rsidRPr="008B6D4F">
        <w:rPr>
          <w:sz w:val="20"/>
          <w:szCs w:val="20"/>
        </w:rPr>
        <w:t>2)пункт 8 Порядка изложить в новой редакции:</w:t>
      </w:r>
    </w:p>
    <w:p w:rsidR="008B6D4F" w:rsidRPr="008B6D4F" w:rsidRDefault="008B6D4F" w:rsidP="008B6D4F">
      <w:pPr>
        <w:pStyle w:val="ConsPlusNormal"/>
        <w:ind w:firstLine="540"/>
        <w:jc w:val="both"/>
        <w:rPr>
          <w:rFonts w:ascii="Times New Roman" w:hAnsi="Times New Roman"/>
          <w:color w:val="333333"/>
          <w:shd w:val="clear" w:color="auto" w:fill="FFFFFF"/>
        </w:rPr>
      </w:pPr>
      <w:r w:rsidRPr="008B6D4F">
        <w:rPr>
          <w:rFonts w:ascii="Times New Roman" w:hAnsi="Times New Roman"/>
        </w:rPr>
        <w:t>«8.</w:t>
      </w:r>
      <w:r w:rsidRPr="008B6D4F">
        <w:rPr>
          <w:rFonts w:ascii="Times New Roman" w:hAnsi="Times New Roman"/>
          <w:color w:val="333333"/>
          <w:shd w:val="clear" w:color="auto" w:fill="FFFFFF"/>
        </w:rPr>
        <w:t xml:space="preserve">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B6D4F" w:rsidRPr="008B6D4F" w:rsidRDefault="008B6D4F" w:rsidP="008B6D4F">
      <w:pPr>
        <w:pStyle w:val="ConsPlusNormal"/>
        <w:ind w:firstLine="540"/>
        <w:jc w:val="both"/>
        <w:rPr>
          <w:rFonts w:ascii="Times New Roman" w:hAnsi="Times New Roman"/>
        </w:rPr>
      </w:pPr>
      <w:r w:rsidRPr="008B6D4F">
        <w:rPr>
          <w:rFonts w:ascii="Times New Roman" w:hAnsi="Times New Roman"/>
          <w:color w:val="333333"/>
          <w:shd w:val="clear" w:color="auto" w:fill="FFFFFF"/>
        </w:rPr>
        <w:t>3) в названии Решения и по тексту слова «</w:t>
      </w:r>
      <w:r w:rsidRPr="008B6D4F">
        <w:rPr>
          <w:rFonts w:ascii="Times New Roman" w:hAnsi="Times New Roman"/>
        </w:rPr>
        <w:t xml:space="preserve">о возникшем конфликте интересов или возможности его возникновения» в соответствующем падеже заменить словами «о возникновении личной </w:t>
      </w:r>
      <w:r w:rsidRPr="008B6D4F">
        <w:rPr>
          <w:rFonts w:ascii="Times New Roman" w:hAnsi="Times New Roman"/>
        </w:rPr>
        <w:lastRenderedPageBreak/>
        <w:t>заинтересованности при исполнении должностных обязанностей, которая приводит или может привести к конфликту интересов» в соответствующем падеже.</w:t>
      </w:r>
    </w:p>
    <w:p w:rsidR="008B6D4F" w:rsidRPr="008B6D4F" w:rsidRDefault="008B6D4F" w:rsidP="008B6D4F">
      <w:pPr>
        <w:widowControl w:val="0"/>
        <w:autoSpaceDE w:val="0"/>
        <w:autoSpaceDN w:val="0"/>
        <w:adjustRightInd w:val="0"/>
        <w:ind w:firstLine="709"/>
        <w:jc w:val="both"/>
        <w:rPr>
          <w:i/>
          <w:sz w:val="20"/>
          <w:szCs w:val="20"/>
        </w:rPr>
      </w:pPr>
      <w:r w:rsidRPr="008B6D4F">
        <w:rPr>
          <w:sz w:val="20"/>
          <w:szCs w:val="20"/>
        </w:rPr>
        <w:t>2. Контроль за исполнением настоящего решения возложить на заместителя председателя сельского Совета депутатов.</w:t>
      </w:r>
    </w:p>
    <w:p w:rsidR="008B6D4F" w:rsidRPr="008B6D4F" w:rsidRDefault="008B6D4F" w:rsidP="008B6D4F">
      <w:pPr>
        <w:shd w:val="clear" w:color="auto" w:fill="FFFFFF"/>
        <w:ind w:firstLine="709"/>
        <w:jc w:val="both"/>
        <w:rPr>
          <w:sz w:val="20"/>
          <w:szCs w:val="20"/>
        </w:rPr>
      </w:pPr>
      <w:r w:rsidRPr="008B6D4F">
        <w:rPr>
          <w:sz w:val="20"/>
          <w:szCs w:val="20"/>
        </w:rPr>
        <w:t>3. Решение вступает в силу в день, следующий за днем его официального опубликования в печатном издании «Александровские вести».</w:t>
      </w:r>
    </w:p>
    <w:p w:rsidR="008B6D4F" w:rsidRPr="008B6D4F" w:rsidRDefault="008B6D4F" w:rsidP="008B6D4F">
      <w:pPr>
        <w:jc w:val="both"/>
        <w:rPr>
          <w:sz w:val="20"/>
          <w:szCs w:val="20"/>
        </w:rPr>
      </w:pPr>
    </w:p>
    <w:p w:rsidR="008B6D4F" w:rsidRPr="008B6D4F" w:rsidRDefault="008B6D4F" w:rsidP="008B6D4F">
      <w:pPr>
        <w:jc w:val="both"/>
        <w:rPr>
          <w:sz w:val="20"/>
          <w:szCs w:val="20"/>
        </w:rPr>
      </w:pPr>
      <w:r w:rsidRPr="008B6D4F">
        <w:rPr>
          <w:sz w:val="20"/>
          <w:szCs w:val="20"/>
        </w:rPr>
        <w:t>Глава сельсовета                                                          Н.Н. Былин</w:t>
      </w:r>
    </w:p>
    <w:p w:rsidR="008B6D4F" w:rsidRPr="00354A87" w:rsidRDefault="008B6D4F" w:rsidP="008B6D4F">
      <w:pPr>
        <w:jc w:val="both"/>
        <w:rPr>
          <w:sz w:val="28"/>
          <w:szCs w:val="28"/>
        </w:rPr>
      </w:pPr>
    </w:p>
    <w:p w:rsidR="008B6D4F" w:rsidRPr="008B6D4F" w:rsidRDefault="008B6D4F" w:rsidP="008B6D4F">
      <w:pPr>
        <w:jc w:val="center"/>
        <w:rPr>
          <w:sz w:val="20"/>
          <w:szCs w:val="20"/>
        </w:rPr>
      </w:pPr>
      <w:r w:rsidRPr="008B6D4F">
        <w:rPr>
          <w:sz w:val="20"/>
          <w:szCs w:val="20"/>
        </w:rPr>
        <w:t>РЕШЕНИЕ</w:t>
      </w:r>
    </w:p>
    <w:p w:rsidR="008B6D4F" w:rsidRPr="008B6D4F" w:rsidRDefault="008B6D4F" w:rsidP="008B6D4F">
      <w:pPr>
        <w:jc w:val="center"/>
        <w:rPr>
          <w:sz w:val="20"/>
          <w:szCs w:val="20"/>
        </w:rPr>
      </w:pPr>
    </w:p>
    <w:p w:rsidR="008B6D4F" w:rsidRPr="008B6D4F" w:rsidRDefault="008B6D4F" w:rsidP="008B6D4F">
      <w:pPr>
        <w:rPr>
          <w:sz w:val="20"/>
          <w:szCs w:val="20"/>
        </w:rPr>
      </w:pPr>
      <w:r w:rsidRPr="008B6D4F">
        <w:rPr>
          <w:sz w:val="20"/>
          <w:szCs w:val="20"/>
        </w:rPr>
        <w:t xml:space="preserve">  25.10.2018                               д. Александровка                           № 17-84</w:t>
      </w:r>
    </w:p>
    <w:p w:rsidR="008B6D4F" w:rsidRPr="008B6D4F" w:rsidRDefault="008B6D4F" w:rsidP="008B6D4F">
      <w:pPr>
        <w:rPr>
          <w:sz w:val="20"/>
          <w:szCs w:val="20"/>
        </w:rPr>
      </w:pPr>
    </w:p>
    <w:p w:rsidR="008B6D4F" w:rsidRPr="008B6D4F" w:rsidRDefault="008B6D4F" w:rsidP="008B6D4F">
      <w:pPr>
        <w:rPr>
          <w:sz w:val="20"/>
          <w:szCs w:val="20"/>
        </w:rPr>
      </w:pPr>
      <w:r w:rsidRPr="008B6D4F">
        <w:rPr>
          <w:color w:val="000000"/>
          <w:spacing w:val="-1"/>
          <w:sz w:val="20"/>
          <w:szCs w:val="20"/>
        </w:rPr>
        <w:t xml:space="preserve">О внесении изменений в Решение Александровского </w:t>
      </w:r>
      <w:r w:rsidRPr="008B6D4F">
        <w:rPr>
          <w:color w:val="000000"/>
          <w:spacing w:val="-4"/>
          <w:sz w:val="20"/>
          <w:szCs w:val="20"/>
        </w:rPr>
        <w:t xml:space="preserve">сельского Совета депутатов от 16.08.2012  № 15-76  </w:t>
      </w:r>
      <w:r w:rsidRPr="008B6D4F">
        <w:rPr>
          <w:color w:val="000000"/>
          <w:spacing w:val="-1"/>
          <w:sz w:val="20"/>
          <w:szCs w:val="20"/>
        </w:rPr>
        <w:t>«Об утверждении Положения об организации и проведении публичных слушаний в Александровском сельсовете</w:t>
      </w:r>
      <w:r w:rsidRPr="008B6D4F">
        <w:rPr>
          <w:color w:val="000000"/>
          <w:spacing w:val="-2"/>
          <w:sz w:val="20"/>
          <w:szCs w:val="20"/>
        </w:rPr>
        <w:t>» (в ред. Решения от 05.11.2015 №2-9, 17.08.2017 №11-55, от 26.12.2017 №12-58, от 27.03.2018 №13-66)</w:t>
      </w:r>
    </w:p>
    <w:p w:rsidR="008B6D4F" w:rsidRPr="008B6D4F" w:rsidRDefault="008B6D4F" w:rsidP="008B6D4F">
      <w:pPr>
        <w:ind w:firstLine="540"/>
        <w:rPr>
          <w:color w:val="000000"/>
          <w:sz w:val="20"/>
          <w:szCs w:val="20"/>
        </w:rPr>
      </w:pPr>
    </w:p>
    <w:p w:rsidR="008B6D4F" w:rsidRPr="008B6D4F" w:rsidRDefault="008B6D4F" w:rsidP="008B6D4F">
      <w:pPr>
        <w:ind w:firstLine="540"/>
        <w:jc w:val="both"/>
        <w:rPr>
          <w:sz w:val="20"/>
          <w:szCs w:val="20"/>
        </w:rPr>
      </w:pPr>
      <w:r w:rsidRPr="008B6D4F">
        <w:rPr>
          <w:color w:val="000000"/>
          <w:sz w:val="20"/>
          <w:szCs w:val="20"/>
        </w:rPr>
        <w:t xml:space="preserve">В соответствии с Федеральным законом </w:t>
      </w:r>
      <w:r w:rsidRPr="008B6D4F">
        <w:rPr>
          <w:sz w:val="20"/>
          <w:szCs w:val="20"/>
        </w:rPr>
        <w:t xml:space="preserve">от 06.10.2003 № 131-ФЗ «Об общих принципах организации местного самоуправления в Российской Федерации», статьей 50 Устава муниципального образования Александровский сельсовет Нижнеингашского района Красноярского края»,  </w:t>
      </w:r>
      <w:r w:rsidRPr="008B6D4F">
        <w:rPr>
          <w:color w:val="000000"/>
          <w:spacing w:val="-2"/>
          <w:sz w:val="20"/>
          <w:szCs w:val="20"/>
        </w:rPr>
        <w:t>Александровский Совет депутатов РЕШИЛ:</w:t>
      </w:r>
    </w:p>
    <w:p w:rsidR="008B6D4F" w:rsidRPr="008B6D4F" w:rsidRDefault="008B6D4F" w:rsidP="008B6D4F">
      <w:pPr>
        <w:ind w:firstLine="709"/>
        <w:jc w:val="both"/>
        <w:rPr>
          <w:sz w:val="20"/>
          <w:szCs w:val="20"/>
        </w:rPr>
      </w:pPr>
      <w:r w:rsidRPr="008B6D4F">
        <w:rPr>
          <w:color w:val="000000"/>
          <w:sz w:val="20"/>
          <w:szCs w:val="20"/>
        </w:rPr>
        <w:t xml:space="preserve">1. Внести в Решение Александровского сельского Совета депутатов </w:t>
      </w:r>
      <w:r w:rsidRPr="008B6D4F">
        <w:rPr>
          <w:color w:val="000000"/>
          <w:spacing w:val="-4"/>
          <w:sz w:val="20"/>
          <w:szCs w:val="20"/>
        </w:rPr>
        <w:t xml:space="preserve">от 16.08.2012  № 15-76  </w:t>
      </w:r>
      <w:r w:rsidRPr="008B6D4F">
        <w:rPr>
          <w:color w:val="000000"/>
          <w:spacing w:val="-1"/>
          <w:sz w:val="20"/>
          <w:szCs w:val="20"/>
        </w:rPr>
        <w:t>«Об утверждении Положения об организации и проведении публичных слушаний в Александровском сельсовете</w:t>
      </w:r>
      <w:r w:rsidRPr="008B6D4F">
        <w:rPr>
          <w:color w:val="000000"/>
          <w:spacing w:val="-2"/>
          <w:sz w:val="20"/>
          <w:szCs w:val="20"/>
        </w:rPr>
        <w:t>» (в ред. Решения от 05.11.2015 №2-9, 17.08.2017 №11-55, от 26.12.2017 №12-58, от 27.03.2018 №13-66)</w:t>
      </w:r>
      <w:r w:rsidRPr="008B6D4F">
        <w:rPr>
          <w:color w:val="000000"/>
          <w:spacing w:val="-1"/>
          <w:sz w:val="20"/>
          <w:szCs w:val="20"/>
        </w:rPr>
        <w:t>, следующие изменения:</w:t>
      </w:r>
    </w:p>
    <w:p w:rsidR="008B6D4F" w:rsidRPr="008B6D4F" w:rsidRDefault="008B6D4F" w:rsidP="008B6D4F">
      <w:pPr>
        <w:shd w:val="clear" w:color="auto" w:fill="FFFFFF"/>
        <w:spacing w:line="322" w:lineRule="exact"/>
        <w:ind w:right="91" w:firstLine="547"/>
        <w:jc w:val="both"/>
        <w:rPr>
          <w:sz w:val="20"/>
          <w:szCs w:val="20"/>
        </w:rPr>
      </w:pPr>
      <w:r w:rsidRPr="008B6D4F">
        <w:rPr>
          <w:color w:val="000000"/>
          <w:sz w:val="20"/>
          <w:szCs w:val="20"/>
        </w:rPr>
        <w:t xml:space="preserve">1.1 </w:t>
      </w:r>
      <w:r w:rsidRPr="008B6D4F">
        <w:rPr>
          <w:sz w:val="20"/>
          <w:szCs w:val="20"/>
        </w:rPr>
        <w:t>в подпункте 4 части 2 статьи 1 Положения слова «настоящего Федерального закона» заменить словами «Федерального закона от 06.10.2003 № 131-ФЗ «Об общих принципах организации местного самоуправления в Российской Федерации»;</w:t>
      </w:r>
    </w:p>
    <w:p w:rsidR="008B6D4F" w:rsidRPr="008B6D4F" w:rsidRDefault="008B6D4F" w:rsidP="008B6D4F">
      <w:pPr>
        <w:shd w:val="clear" w:color="auto" w:fill="FFFFFF"/>
        <w:spacing w:line="322" w:lineRule="exact"/>
        <w:ind w:right="91" w:firstLine="547"/>
        <w:jc w:val="both"/>
        <w:rPr>
          <w:sz w:val="20"/>
          <w:szCs w:val="20"/>
        </w:rPr>
      </w:pPr>
      <w:r w:rsidRPr="008B6D4F">
        <w:rPr>
          <w:sz w:val="20"/>
          <w:szCs w:val="20"/>
        </w:rPr>
        <w:t>1.2 дополнить часть 2.1. статьи 1 Положения абзацем следующего содержания:</w:t>
      </w:r>
    </w:p>
    <w:p w:rsidR="008B6D4F" w:rsidRPr="008B6D4F" w:rsidRDefault="008B6D4F" w:rsidP="008B6D4F">
      <w:pPr>
        <w:ind w:firstLine="567"/>
        <w:jc w:val="both"/>
        <w:rPr>
          <w:sz w:val="20"/>
          <w:szCs w:val="20"/>
        </w:rPr>
      </w:pPr>
      <w:r w:rsidRPr="008B6D4F">
        <w:rPr>
          <w:sz w:val="20"/>
          <w:szCs w:val="20"/>
        </w:rPr>
        <w:t>«</w:t>
      </w:r>
      <w:r w:rsidRPr="008B6D4F">
        <w:rPr>
          <w:sz w:val="20"/>
          <w:szCs w:val="20"/>
          <w:shd w:val="clear" w:color="auto" w:fill="FFFFFF"/>
        </w:rPr>
        <w:t>Особенности проведения публичных слушаний по данным  вопросам, определены решением Александровского сельского Совета депутатов от 25.10.2018 № 17-81 «</w:t>
      </w:r>
      <w:r w:rsidRPr="008B6D4F">
        <w:rPr>
          <w:sz w:val="20"/>
          <w:szCs w:val="20"/>
        </w:rPr>
        <w:t>Об утверждении Положения об организации и проведении публичных слушаний  по проектам в области  градостроительной деятельности в Александровском сельсовете».</w:t>
      </w:r>
    </w:p>
    <w:p w:rsidR="008B6D4F" w:rsidRPr="008B6D4F" w:rsidRDefault="008B6D4F" w:rsidP="008B6D4F">
      <w:pPr>
        <w:shd w:val="clear" w:color="auto" w:fill="FFFFFF"/>
        <w:spacing w:line="322" w:lineRule="exact"/>
        <w:ind w:right="91" w:firstLine="547"/>
        <w:jc w:val="both"/>
        <w:rPr>
          <w:sz w:val="20"/>
          <w:szCs w:val="20"/>
        </w:rPr>
      </w:pPr>
      <w:r w:rsidRPr="008B6D4F">
        <w:rPr>
          <w:color w:val="000000"/>
          <w:sz w:val="20"/>
          <w:szCs w:val="20"/>
        </w:rPr>
        <w:t>2. Решение вступает в силу в день, следующий за днём его опубликования в газете «Александровские вести».</w:t>
      </w:r>
    </w:p>
    <w:p w:rsidR="008B6D4F" w:rsidRPr="008B6D4F" w:rsidRDefault="008B6D4F" w:rsidP="008B6D4F">
      <w:pPr>
        <w:jc w:val="both"/>
        <w:rPr>
          <w:sz w:val="20"/>
          <w:szCs w:val="20"/>
        </w:rPr>
      </w:pPr>
      <w:r w:rsidRPr="008B6D4F">
        <w:rPr>
          <w:sz w:val="20"/>
          <w:szCs w:val="20"/>
        </w:rPr>
        <w:t xml:space="preserve">       </w:t>
      </w:r>
    </w:p>
    <w:p w:rsidR="008B6D4F" w:rsidRPr="008B6D4F" w:rsidRDefault="008B6D4F" w:rsidP="008B6D4F">
      <w:pPr>
        <w:jc w:val="both"/>
        <w:rPr>
          <w:sz w:val="20"/>
          <w:szCs w:val="20"/>
        </w:rPr>
      </w:pPr>
      <w:r w:rsidRPr="008B6D4F">
        <w:rPr>
          <w:sz w:val="20"/>
          <w:szCs w:val="20"/>
        </w:rPr>
        <w:t xml:space="preserve">Глава сельсовета                                                          Н.Н. Былин </w:t>
      </w:r>
    </w:p>
    <w:p w:rsidR="008B6D4F" w:rsidRPr="008B6D4F" w:rsidRDefault="008B6D4F" w:rsidP="008B6D4F">
      <w:pPr>
        <w:shd w:val="clear" w:color="auto" w:fill="FFFFFF"/>
        <w:spacing w:line="290" w:lineRule="atLeast"/>
        <w:jc w:val="both"/>
        <w:rPr>
          <w:sz w:val="20"/>
          <w:szCs w:val="20"/>
        </w:rPr>
      </w:pPr>
    </w:p>
    <w:p w:rsidR="008B6D4F" w:rsidRPr="008B6D4F" w:rsidRDefault="008B6D4F" w:rsidP="008B6D4F">
      <w:pPr>
        <w:jc w:val="center"/>
        <w:rPr>
          <w:b/>
          <w:sz w:val="20"/>
          <w:szCs w:val="20"/>
        </w:rPr>
      </w:pPr>
      <w:r w:rsidRPr="008B6D4F">
        <w:rPr>
          <w:b/>
          <w:sz w:val="20"/>
          <w:szCs w:val="20"/>
        </w:rPr>
        <w:t>РЕШЕНИЕ</w:t>
      </w:r>
    </w:p>
    <w:p w:rsidR="008B6D4F" w:rsidRPr="008B6D4F" w:rsidRDefault="008B6D4F" w:rsidP="008B6D4F">
      <w:pPr>
        <w:rPr>
          <w:sz w:val="20"/>
          <w:szCs w:val="20"/>
        </w:rPr>
      </w:pPr>
    </w:p>
    <w:p w:rsidR="008B6D4F" w:rsidRPr="008B6D4F" w:rsidRDefault="008B6D4F" w:rsidP="008B6D4F">
      <w:pPr>
        <w:rPr>
          <w:sz w:val="20"/>
          <w:szCs w:val="20"/>
        </w:rPr>
      </w:pPr>
      <w:r w:rsidRPr="008B6D4F">
        <w:rPr>
          <w:sz w:val="20"/>
          <w:szCs w:val="20"/>
        </w:rPr>
        <w:t>25.10.2018</w:t>
      </w:r>
      <w:r w:rsidRPr="008B6D4F">
        <w:rPr>
          <w:sz w:val="20"/>
          <w:szCs w:val="20"/>
        </w:rPr>
        <w:tab/>
      </w:r>
      <w:r w:rsidRPr="008B6D4F">
        <w:rPr>
          <w:sz w:val="20"/>
          <w:szCs w:val="20"/>
        </w:rPr>
        <w:tab/>
      </w:r>
      <w:r w:rsidRPr="008B6D4F">
        <w:rPr>
          <w:sz w:val="20"/>
          <w:szCs w:val="20"/>
        </w:rPr>
        <w:tab/>
      </w:r>
      <w:r w:rsidRPr="008B6D4F">
        <w:rPr>
          <w:sz w:val="20"/>
          <w:szCs w:val="20"/>
        </w:rPr>
        <w:tab/>
      </w:r>
      <w:r w:rsidRPr="008B6D4F">
        <w:rPr>
          <w:sz w:val="20"/>
          <w:szCs w:val="20"/>
        </w:rPr>
        <w:tab/>
        <w:t>д.Александровка</w:t>
      </w:r>
      <w:r w:rsidRPr="008B6D4F">
        <w:rPr>
          <w:sz w:val="20"/>
          <w:szCs w:val="20"/>
        </w:rPr>
        <w:tab/>
      </w:r>
      <w:r w:rsidRPr="008B6D4F">
        <w:rPr>
          <w:sz w:val="20"/>
          <w:szCs w:val="20"/>
        </w:rPr>
        <w:tab/>
      </w:r>
      <w:r w:rsidRPr="008B6D4F">
        <w:rPr>
          <w:sz w:val="20"/>
          <w:szCs w:val="20"/>
        </w:rPr>
        <w:tab/>
        <w:t>№ 17-85</w:t>
      </w:r>
      <w:r w:rsidRPr="008B6D4F">
        <w:rPr>
          <w:sz w:val="20"/>
          <w:szCs w:val="20"/>
        </w:rPr>
        <w:tab/>
      </w:r>
      <w:r w:rsidRPr="008B6D4F">
        <w:rPr>
          <w:sz w:val="20"/>
          <w:szCs w:val="20"/>
        </w:rPr>
        <w:tab/>
      </w:r>
      <w:r w:rsidRPr="008B6D4F">
        <w:rPr>
          <w:sz w:val="20"/>
          <w:szCs w:val="20"/>
        </w:rPr>
        <w:tab/>
      </w:r>
      <w:r w:rsidRPr="008B6D4F">
        <w:rPr>
          <w:sz w:val="20"/>
          <w:szCs w:val="20"/>
        </w:rPr>
        <w:tab/>
      </w:r>
    </w:p>
    <w:tbl>
      <w:tblPr>
        <w:tblW w:w="0" w:type="auto"/>
        <w:tblLook w:val="04A0"/>
      </w:tblPr>
      <w:tblGrid>
        <w:gridCol w:w="7406"/>
        <w:gridCol w:w="1881"/>
      </w:tblGrid>
      <w:tr w:rsidR="008B6D4F" w:rsidRPr="008B6D4F" w:rsidTr="00EC02D6">
        <w:tc>
          <w:tcPr>
            <w:tcW w:w="7905" w:type="dxa"/>
          </w:tcPr>
          <w:p w:rsidR="008B6D4F" w:rsidRPr="008B6D4F" w:rsidRDefault="008B6D4F" w:rsidP="00EC02D6">
            <w:pPr>
              <w:keepNext/>
              <w:ind w:right="-1"/>
              <w:outlineLvl w:val="0"/>
              <w:rPr>
                <w:sz w:val="20"/>
                <w:szCs w:val="20"/>
              </w:rPr>
            </w:pPr>
            <w:r w:rsidRPr="008B6D4F">
              <w:rPr>
                <w:sz w:val="20"/>
                <w:szCs w:val="20"/>
              </w:rPr>
              <w:t xml:space="preserve">О внесении изменений в решение Совета депутатов </w:t>
            </w:r>
          </w:p>
          <w:p w:rsidR="008B6D4F" w:rsidRPr="008B6D4F" w:rsidRDefault="008B6D4F" w:rsidP="00EC02D6">
            <w:pPr>
              <w:keepNext/>
              <w:ind w:right="-1"/>
              <w:outlineLvl w:val="0"/>
              <w:rPr>
                <w:sz w:val="20"/>
                <w:szCs w:val="20"/>
              </w:rPr>
            </w:pPr>
            <w:r w:rsidRPr="008B6D4F">
              <w:rPr>
                <w:sz w:val="20"/>
                <w:szCs w:val="20"/>
              </w:rPr>
              <w:t xml:space="preserve">от 26.12.2017 г. № 12-59«О бюджете Александровского сельсовета на 2018 год и плановый период 2019-2020 годов» </w:t>
            </w:r>
          </w:p>
        </w:tc>
        <w:tc>
          <w:tcPr>
            <w:tcW w:w="2029" w:type="dxa"/>
          </w:tcPr>
          <w:p w:rsidR="008B6D4F" w:rsidRPr="008B6D4F" w:rsidRDefault="008B6D4F" w:rsidP="00EC02D6">
            <w:pPr>
              <w:autoSpaceDE w:val="0"/>
              <w:autoSpaceDN w:val="0"/>
              <w:adjustRightInd w:val="0"/>
              <w:outlineLvl w:val="1"/>
              <w:rPr>
                <w:sz w:val="20"/>
                <w:szCs w:val="20"/>
              </w:rPr>
            </w:pPr>
          </w:p>
        </w:tc>
      </w:tr>
    </w:tbl>
    <w:p w:rsidR="008B6D4F" w:rsidRPr="008B6D4F" w:rsidRDefault="008B6D4F" w:rsidP="008B6D4F">
      <w:pPr>
        <w:autoSpaceDE w:val="0"/>
        <w:autoSpaceDN w:val="0"/>
        <w:adjustRightInd w:val="0"/>
        <w:rPr>
          <w:sz w:val="20"/>
          <w:szCs w:val="20"/>
        </w:rPr>
      </w:pPr>
      <w:r w:rsidRPr="008B6D4F">
        <w:rPr>
          <w:sz w:val="20"/>
          <w:szCs w:val="20"/>
        </w:rPr>
        <w:t>(в ред. решения от 27.03.2018 № 13-67, от 30.08.2018 №16-78)</w:t>
      </w:r>
    </w:p>
    <w:p w:rsidR="008B6D4F" w:rsidRPr="008B6D4F" w:rsidRDefault="008B6D4F" w:rsidP="008B6D4F">
      <w:pPr>
        <w:jc w:val="both"/>
        <w:rPr>
          <w:sz w:val="20"/>
          <w:szCs w:val="20"/>
        </w:rPr>
      </w:pPr>
    </w:p>
    <w:p w:rsidR="008B6D4F" w:rsidRPr="008B6D4F" w:rsidRDefault="008B6D4F" w:rsidP="008B6D4F">
      <w:pPr>
        <w:spacing w:after="120"/>
        <w:ind w:firstLine="708"/>
        <w:jc w:val="both"/>
        <w:rPr>
          <w:sz w:val="20"/>
          <w:szCs w:val="20"/>
        </w:rPr>
      </w:pPr>
      <w:r w:rsidRPr="008B6D4F">
        <w:rPr>
          <w:sz w:val="20"/>
          <w:szCs w:val="20"/>
        </w:rPr>
        <w:t xml:space="preserve">В соответствии со ст.37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 </w:t>
      </w:r>
    </w:p>
    <w:p w:rsidR="008B6D4F" w:rsidRPr="008B6D4F" w:rsidRDefault="008B6D4F" w:rsidP="008B6D4F">
      <w:pPr>
        <w:autoSpaceDE w:val="0"/>
        <w:autoSpaceDN w:val="0"/>
        <w:adjustRightInd w:val="0"/>
        <w:ind w:firstLine="426"/>
        <w:rPr>
          <w:sz w:val="20"/>
          <w:szCs w:val="20"/>
        </w:rPr>
      </w:pPr>
      <w:r w:rsidRPr="008B6D4F">
        <w:rPr>
          <w:color w:val="000000"/>
          <w:sz w:val="20"/>
          <w:szCs w:val="20"/>
        </w:rPr>
        <w:t>1. Внести в Решение от 26.12.2017 № 12-59 «О бюджете Александровского сельсовета на 2018 год и плановый период 2019-2020 годов» (далее – Решение)</w:t>
      </w:r>
      <w:r w:rsidRPr="008B6D4F">
        <w:rPr>
          <w:sz w:val="20"/>
          <w:szCs w:val="20"/>
        </w:rPr>
        <w:t xml:space="preserve"> (в ред. решения от 27.03.2018 № 13-67, от 30.08.2018 №16-78) </w:t>
      </w:r>
      <w:r w:rsidRPr="008B6D4F">
        <w:rPr>
          <w:color w:val="000000"/>
          <w:sz w:val="20"/>
          <w:szCs w:val="20"/>
        </w:rPr>
        <w:t xml:space="preserve">следующие изменения: </w:t>
      </w:r>
    </w:p>
    <w:p w:rsidR="008B6D4F" w:rsidRPr="008B6D4F" w:rsidRDefault="008B6D4F" w:rsidP="008B6D4F">
      <w:pPr>
        <w:ind w:firstLine="567"/>
        <w:jc w:val="both"/>
        <w:rPr>
          <w:sz w:val="20"/>
          <w:szCs w:val="20"/>
        </w:rPr>
      </w:pPr>
      <w:r w:rsidRPr="008B6D4F">
        <w:rPr>
          <w:sz w:val="20"/>
          <w:szCs w:val="20"/>
        </w:rPr>
        <w:t>1)  Изложить приложения №1, №4, №5, №7, №9 Решения в новой редакции согласно приложениям № 1, № 2, № 3, №4, №5 настоящего решения;</w:t>
      </w:r>
    </w:p>
    <w:p w:rsidR="008B6D4F" w:rsidRPr="008B6D4F" w:rsidRDefault="008B6D4F" w:rsidP="008B6D4F">
      <w:pPr>
        <w:ind w:firstLine="426"/>
        <w:jc w:val="both"/>
        <w:rPr>
          <w:sz w:val="20"/>
          <w:szCs w:val="20"/>
        </w:rPr>
      </w:pPr>
      <w:r w:rsidRPr="008B6D4F">
        <w:rPr>
          <w:sz w:val="20"/>
          <w:szCs w:val="20"/>
        </w:rPr>
        <w:t>2. Контроль за исполнением решения возложить на постоянную комиссию по бюджету.</w:t>
      </w:r>
    </w:p>
    <w:p w:rsidR="008B6D4F" w:rsidRPr="008B6D4F" w:rsidRDefault="008B6D4F" w:rsidP="008B6D4F">
      <w:pPr>
        <w:ind w:firstLine="426"/>
        <w:jc w:val="both"/>
        <w:rPr>
          <w:sz w:val="20"/>
          <w:szCs w:val="20"/>
        </w:rPr>
      </w:pPr>
      <w:r w:rsidRPr="008B6D4F">
        <w:rPr>
          <w:sz w:val="20"/>
          <w:szCs w:val="20"/>
        </w:rPr>
        <w:t>3. Решение вступает в силу со дня опубликования в газете «Александровские вести», и применяется к правоотношениям, возникшим с 1 января 2018 года.</w:t>
      </w:r>
    </w:p>
    <w:p w:rsidR="008B6D4F" w:rsidRPr="008B6D4F" w:rsidRDefault="008B6D4F" w:rsidP="008B6D4F">
      <w:pPr>
        <w:jc w:val="both"/>
        <w:rPr>
          <w:sz w:val="20"/>
          <w:szCs w:val="20"/>
        </w:rPr>
      </w:pPr>
    </w:p>
    <w:p w:rsidR="008B6D4F" w:rsidRPr="008B6D4F" w:rsidRDefault="008B6D4F" w:rsidP="008B6D4F">
      <w:pPr>
        <w:rPr>
          <w:sz w:val="20"/>
          <w:szCs w:val="20"/>
        </w:rPr>
      </w:pPr>
      <w:r w:rsidRPr="008B6D4F">
        <w:rPr>
          <w:sz w:val="20"/>
          <w:szCs w:val="20"/>
        </w:rPr>
        <w:t>Глава сельсовета</w:t>
      </w:r>
      <w:r w:rsidRPr="008B6D4F">
        <w:rPr>
          <w:sz w:val="20"/>
          <w:szCs w:val="20"/>
        </w:rPr>
        <w:tab/>
      </w:r>
      <w:r w:rsidRPr="008B6D4F">
        <w:rPr>
          <w:sz w:val="20"/>
          <w:szCs w:val="20"/>
        </w:rPr>
        <w:tab/>
      </w:r>
      <w:r w:rsidRPr="008B6D4F">
        <w:rPr>
          <w:sz w:val="20"/>
          <w:szCs w:val="20"/>
        </w:rPr>
        <w:tab/>
      </w:r>
      <w:r w:rsidRPr="008B6D4F">
        <w:rPr>
          <w:sz w:val="20"/>
          <w:szCs w:val="20"/>
        </w:rPr>
        <w:tab/>
      </w:r>
      <w:r w:rsidRPr="008B6D4F">
        <w:rPr>
          <w:sz w:val="20"/>
          <w:szCs w:val="20"/>
        </w:rPr>
        <w:tab/>
      </w:r>
      <w:r w:rsidRPr="008B6D4F">
        <w:rPr>
          <w:sz w:val="20"/>
          <w:szCs w:val="20"/>
        </w:rPr>
        <w:tab/>
      </w:r>
      <w:r w:rsidRPr="008B6D4F">
        <w:rPr>
          <w:sz w:val="20"/>
          <w:szCs w:val="20"/>
        </w:rPr>
        <w:tab/>
      </w:r>
      <w:r w:rsidRPr="008B6D4F">
        <w:rPr>
          <w:sz w:val="20"/>
          <w:szCs w:val="20"/>
        </w:rPr>
        <w:tab/>
        <w:t>Н.Н. Былин</w:t>
      </w:r>
    </w:p>
    <w:p w:rsidR="008B6D4F" w:rsidRPr="00616323" w:rsidRDefault="008B6D4F" w:rsidP="008B6D4F">
      <w:pPr>
        <w:jc w:val="right"/>
      </w:pPr>
      <w:r w:rsidRPr="00616323">
        <w:lastRenderedPageBreak/>
        <w:t>Приложение №1</w:t>
      </w:r>
    </w:p>
    <w:p w:rsidR="008B6D4F" w:rsidRPr="00616323" w:rsidRDefault="008B6D4F" w:rsidP="008B6D4F">
      <w:pPr>
        <w:jc w:val="right"/>
      </w:pPr>
      <w:r w:rsidRPr="00616323">
        <w:t xml:space="preserve">к решению сессии  </w:t>
      </w:r>
    </w:p>
    <w:p w:rsidR="008B6D4F" w:rsidRPr="00616323" w:rsidRDefault="008B6D4F" w:rsidP="008B6D4F">
      <w:pPr>
        <w:jc w:val="right"/>
      </w:pPr>
      <w:r w:rsidRPr="00616323">
        <w:t>Совета депутатов</w:t>
      </w:r>
    </w:p>
    <w:p w:rsidR="008B6D4F" w:rsidRPr="00616323" w:rsidRDefault="008B6D4F" w:rsidP="008B6D4F">
      <w:pPr>
        <w:jc w:val="right"/>
      </w:pPr>
      <w:r>
        <w:t>от 25.10.2018 №17-85</w:t>
      </w:r>
      <w:r>
        <w:tab/>
      </w:r>
    </w:p>
    <w:p w:rsidR="008B6D4F" w:rsidRPr="00E4094A" w:rsidRDefault="008B6D4F" w:rsidP="008B6D4F">
      <w:pPr>
        <w:tabs>
          <w:tab w:val="left" w:pos="9315"/>
        </w:tabs>
        <w:rPr>
          <w:b/>
        </w:rPr>
      </w:pPr>
      <w:r w:rsidRPr="00616323">
        <w:rPr>
          <w:b/>
        </w:rPr>
        <w:tab/>
      </w:r>
    </w:p>
    <w:p w:rsidR="008B6D4F" w:rsidRPr="00616323" w:rsidRDefault="008B6D4F" w:rsidP="008B6D4F">
      <w:pPr>
        <w:jc w:val="center"/>
      </w:pPr>
    </w:p>
    <w:p w:rsidR="008B6D4F" w:rsidRPr="00616323" w:rsidRDefault="008B6D4F" w:rsidP="008B6D4F">
      <w:pPr>
        <w:jc w:val="center"/>
      </w:pPr>
      <w:r w:rsidRPr="00616323">
        <w:t>Источники</w:t>
      </w:r>
      <w:r>
        <w:t xml:space="preserve"> </w:t>
      </w:r>
      <w:r w:rsidRPr="00616323">
        <w:t>внутреннего финансирования дефицита бюджета</w:t>
      </w:r>
      <w:r>
        <w:t xml:space="preserve"> Александровского сельсовета</w:t>
      </w:r>
      <w:r w:rsidRPr="00616323">
        <w:t xml:space="preserve"> на </w:t>
      </w:r>
      <w:r>
        <w:t xml:space="preserve">2018 год </w:t>
      </w:r>
      <w:r w:rsidRPr="00616323">
        <w:t xml:space="preserve">и плановый период </w:t>
      </w:r>
      <w:r>
        <w:t>2019</w:t>
      </w:r>
      <w:r w:rsidRPr="00616323">
        <w:t>-</w:t>
      </w:r>
      <w:r>
        <w:t>2020 годы</w:t>
      </w:r>
    </w:p>
    <w:p w:rsidR="008B6D4F" w:rsidRPr="00616323" w:rsidRDefault="008B6D4F" w:rsidP="008B6D4F"/>
    <w:tbl>
      <w:tblPr>
        <w:tblW w:w="1003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0"/>
        <w:gridCol w:w="3537"/>
        <w:gridCol w:w="1344"/>
        <w:gridCol w:w="1321"/>
        <w:gridCol w:w="1899"/>
      </w:tblGrid>
      <w:tr w:rsidR="008B6D4F" w:rsidRPr="00E95ABC" w:rsidTr="008B6D4F">
        <w:trPr>
          <w:trHeight w:val="791"/>
        </w:trPr>
        <w:tc>
          <w:tcPr>
            <w:tcW w:w="1930"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код</w:t>
            </w:r>
          </w:p>
        </w:tc>
        <w:tc>
          <w:tcPr>
            <w:tcW w:w="3537"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Наименование показателя</w:t>
            </w:r>
          </w:p>
        </w:tc>
        <w:tc>
          <w:tcPr>
            <w:tcW w:w="1344"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Сумма (тыс.руб.)</w:t>
            </w:r>
          </w:p>
          <w:p w:rsidR="008B6D4F" w:rsidRPr="00E95ABC" w:rsidRDefault="008B6D4F" w:rsidP="00EC02D6">
            <w:r>
              <w:t>2018</w:t>
            </w:r>
            <w:r w:rsidRPr="00E95ABC">
              <w:t xml:space="preserve"> год</w:t>
            </w:r>
          </w:p>
        </w:tc>
        <w:tc>
          <w:tcPr>
            <w:tcW w:w="1321"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Сумма (тыс.руб.)</w:t>
            </w:r>
          </w:p>
          <w:p w:rsidR="008B6D4F" w:rsidRPr="00E95ABC" w:rsidRDefault="008B6D4F" w:rsidP="00EC02D6">
            <w:r>
              <w:t>2019</w:t>
            </w:r>
            <w:r w:rsidRPr="00E95ABC">
              <w:t xml:space="preserve"> год</w:t>
            </w:r>
          </w:p>
        </w:tc>
        <w:tc>
          <w:tcPr>
            <w:tcW w:w="1899"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Сумма (тыс.руб.)</w:t>
            </w:r>
          </w:p>
          <w:p w:rsidR="008B6D4F" w:rsidRPr="00E95ABC" w:rsidRDefault="008B6D4F" w:rsidP="00EC02D6">
            <w:r>
              <w:t>2020</w:t>
            </w:r>
            <w:r w:rsidRPr="00E95ABC">
              <w:t xml:space="preserve"> год</w:t>
            </w:r>
          </w:p>
        </w:tc>
      </w:tr>
      <w:tr w:rsidR="008B6D4F" w:rsidTr="008B6D4F">
        <w:trPr>
          <w:trHeight w:val="369"/>
        </w:trPr>
        <w:tc>
          <w:tcPr>
            <w:tcW w:w="1930"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80201050000000000000</w:t>
            </w:r>
          </w:p>
        </w:tc>
        <w:tc>
          <w:tcPr>
            <w:tcW w:w="3537"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Изменение остатков средств на счете</w:t>
            </w:r>
          </w:p>
        </w:tc>
        <w:tc>
          <w:tcPr>
            <w:tcW w:w="1344"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w:t>
            </w:r>
            <w:r>
              <w:t>19,6</w:t>
            </w:r>
          </w:p>
        </w:tc>
        <w:tc>
          <w:tcPr>
            <w:tcW w:w="1321"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w:t>
            </w:r>
            <w:r>
              <w:t>42,1</w:t>
            </w:r>
          </w:p>
        </w:tc>
        <w:tc>
          <w:tcPr>
            <w:tcW w:w="1899" w:type="dxa"/>
            <w:tcBorders>
              <w:top w:val="single" w:sz="4" w:space="0" w:color="auto"/>
              <w:left w:val="single" w:sz="4" w:space="0" w:color="auto"/>
              <w:bottom w:val="single" w:sz="4" w:space="0" w:color="auto"/>
              <w:right w:val="single" w:sz="4" w:space="0" w:color="auto"/>
            </w:tcBorders>
          </w:tcPr>
          <w:p w:rsidR="008B6D4F" w:rsidRPr="00E95ABC" w:rsidRDefault="008B6D4F" w:rsidP="00EC02D6">
            <w:pPr>
              <w:ind w:left="-108" w:firstLine="108"/>
            </w:pPr>
            <w:r w:rsidRPr="00E95ABC">
              <w:t>-</w:t>
            </w:r>
            <w:r>
              <w:t>78,8</w:t>
            </w:r>
          </w:p>
        </w:tc>
      </w:tr>
      <w:tr w:rsidR="008B6D4F" w:rsidRPr="00E95ABC" w:rsidTr="008B6D4F">
        <w:trPr>
          <w:trHeight w:val="586"/>
        </w:trPr>
        <w:tc>
          <w:tcPr>
            <w:tcW w:w="1930"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80201050201050000510</w:t>
            </w:r>
          </w:p>
        </w:tc>
        <w:tc>
          <w:tcPr>
            <w:tcW w:w="3537"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Увеличение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t>6336,0</w:t>
            </w:r>
          </w:p>
        </w:tc>
        <w:tc>
          <w:tcPr>
            <w:tcW w:w="1321"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t>5969,4</w:t>
            </w:r>
          </w:p>
          <w:p w:rsidR="008B6D4F" w:rsidRPr="00E95ABC" w:rsidRDefault="008B6D4F" w:rsidP="00EC02D6"/>
        </w:tc>
        <w:tc>
          <w:tcPr>
            <w:tcW w:w="1899"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t>6026,1</w:t>
            </w:r>
          </w:p>
        </w:tc>
      </w:tr>
      <w:tr w:rsidR="008B6D4F" w:rsidTr="008B6D4F">
        <w:trPr>
          <w:trHeight w:val="589"/>
        </w:trPr>
        <w:tc>
          <w:tcPr>
            <w:tcW w:w="1930"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80201050201050000610</w:t>
            </w:r>
          </w:p>
        </w:tc>
        <w:tc>
          <w:tcPr>
            <w:tcW w:w="3537"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rsidRPr="00E95ABC">
              <w:t>Уменьшение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t>6355,6</w:t>
            </w:r>
          </w:p>
        </w:tc>
        <w:tc>
          <w:tcPr>
            <w:tcW w:w="1321"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t>6011,5</w:t>
            </w:r>
          </w:p>
        </w:tc>
        <w:tc>
          <w:tcPr>
            <w:tcW w:w="1899" w:type="dxa"/>
            <w:tcBorders>
              <w:top w:val="single" w:sz="4" w:space="0" w:color="auto"/>
              <w:left w:val="single" w:sz="4" w:space="0" w:color="auto"/>
              <w:bottom w:val="single" w:sz="4" w:space="0" w:color="auto"/>
              <w:right w:val="single" w:sz="4" w:space="0" w:color="auto"/>
            </w:tcBorders>
          </w:tcPr>
          <w:p w:rsidR="008B6D4F" w:rsidRPr="00E95ABC" w:rsidRDefault="008B6D4F" w:rsidP="00EC02D6">
            <w:r>
              <w:t>6104,9</w:t>
            </w:r>
          </w:p>
        </w:tc>
      </w:tr>
    </w:tbl>
    <w:p w:rsidR="008B6D4F" w:rsidRPr="00616323" w:rsidRDefault="008B6D4F" w:rsidP="008B6D4F">
      <w:pPr>
        <w:jc w:val="center"/>
      </w:pPr>
    </w:p>
    <w:p w:rsidR="008B6D4F" w:rsidRDefault="008B6D4F" w:rsidP="008B6D4F">
      <w:pPr>
        <w:jc w:val="right"/>
        <w:rPr>
          <w:sz w:val="20"/>
          <w:szCs w:val="20"/>
        </w:rPr>
      </w:pPr>
      <w:r w:rsidRPr="00616323">
        <w:rPr>
          <w:sz w:val="20"/>
          <w:szCs w:val="20"/>
        </w:rPr>
        <w:t xml:space="preserve">                                    </w:t>
      </w:r>
      <w:r>
        <w:rPr>
          <w:sz w:val="20"/>
          <w:szCs w:val="20"/>
        </w:rPr>
        <w:t xml:space="preserve">                               </w:t>
      </w:r>
    </w:p>
    <w:p w:rsidR="008B6D4F" w:rsidRDefault="008B6D4F" w:rsidP="008B6D4F">
      <w:pPr>
        <w:jc w:val="right"/>
        <w:rPr>
          <w:sz w:val="20"/>
          <w:szCs w:val="20"/>
        </w:rPr>
      </w:pPr>
    </w:p>
    <w:p w:rsidR="008B6D4F" w:rsidRPr="006B3C21" w:rsidRDefault="008B6D4F" w:rsidP="008B6D4F">
      <w:pPr>
        <w:jc w:val="right"/>
      </w:pPr>
      <w:r w:rsidRPr="006B3C21">
        <w:t xml:space="preserve">  Приложение № 2</w:t>
      </w:r>
    </w:p>
    <w:p w:rsidR="008B6D4F" w:rsidRPr="006B3C21" w:rsidRDefault="008B6D4F" w:rsidP="008B6D4F">
      <w:pPr>
        <w:jc w:val="right"/>
      </w:pPr>
      <w:r w:rsidRPr="006B3C21">
        <w:t xml:space="preserve">                                                                                                      к решению сессии</w:t>
      </w:r>
    </w:p>
    <w:p w:rsidR="008B6D4F" w:rsidRPr="006B3C21" w:rsidRDefault="008B6D4F" w:rsidP="008B6D4F">
      <w:pPr>
        <w:jc w:val="right"/>
      </w:pPr>
      <w:r w:rsidRPr="006B3C21">
        <w:t xml:space="preserve">                                                                             Совета депутатов</w:t>
      </w:r>
    </w:p>
    <w:p w:rsidR="008B6D4F" w:rsidRPr="00616323" w:rsidRDefault="008B6D4F" w:rsidP="008B6D4F">
      <w:pPr>
        <w:jc w:val="right"/>
      </w:pPr>
      <w:r>
        <w:t xml:space="preserve">    от 25.10.2018 №17-85</w:t>
      </w:r>
      <w:r>
        <w:tab/>
      </w:r>
    </w:p>
    <w:p w:rsidR="008B6D4F" w:rsidRDefault="008B6D4F" w:rsidP="008B6D4F">
      <w:pPr>
        <w:jc w:val="right"/>
      </w:pPr>
      <w:r w:rsidRPr="00616323">
        <w:t xml:space="preserve">            </w:t>
      </w:r>
    </w:p>
    <w:p w:rsidR="008B6D4F" w:rsidRDefault="008B6D4F" w:rsidP="008B6D4F">
      <w:pPr>
        <w:pStyle w:val="ae"/>
        <w:rPr>
          <w:sz w:val="24"/>
        </w:rPr>
      </w:pPr>
      <w:r>
        <w:rPr>
          <w:sz w:val="24"/>
        </w:rPr>
        <w:t>Доходы местного бюджета на 2018 год и плановый период 2019-2020 годы</w:t>
      </w:r>
    </w:p>
    <w:p w:rsidR="008B6D4F" w:rsidRPr="00616323" w:rsidRDefault="008B6D4F" w:rsidP="008B6D4F">
      <w:pPr>
        <w:pStyle w:val="ae"/>
        <w:jc w:val="right"/>
        <w:rPr>
          <w:b w:val="0"/>
          <w:sz w:val="24"/>
        </w:rPr>
      </w:pPr>
      <w:r>
        <w:rPr>
          <w:sz w:val="24"/>
        </w:rPr>
        <w:t>(тыс.руб)</w:t>
      </w:r>
    </w:p>
    <w:tbl>
      <w:tblPr>
        <w:tblW w:w="10897"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426"/>
        <w:gridCol w:w="425"/>
        <w:gridCol w:w="425"/>
        <w:gridCol w:w="425"/>
        <w:gridCol w:w="425"/>
        <w:gridCol w:w="426"/>
        <w:gridCol w:w="567"/>
        <w:gridCol w:w="4441"/>
        <w:gridCol w:w="947"/>
        <w:gridCol w:w="1033"/>
        <w:gridCol w:w="900"/>
      </w:tblGrid>
      <w:tr w:rsidR="008B6D4F" w:rsidRPr="004A05A1" w:rsidTr="008B6D4F">
        <w:tblPrEx>
          <w:tblCellMar>
            <w:top w:w="0" w:type="dxa"/>
            <w:bottom w:w="0" w:type="dxa"/>
          </w:tblCellMar>
        </w:tblPrEx>
        <w:trPr>
          <w:cantSplit/>
          <w:trHeight w:val="278"/>
        </w:trPr>
        <w:tc>
          <w:tcPr>
            <w:tcW w:w="3576" w:type="dxa"/>
            <w:gridSpan w:val="8"/>
          </w:tcPr>
          <w:p w:rsidR="008B6D4F" w:rsidRPr="004A05A1" w:rsidRDefault="008B6D4F" w:rsidP="00EC02D6">
            <w:pPr>
              <w:rPr>
                <w:sz w:val="20"/>
                <w:szCs w:val="20"/>
              </w:rPr>
            </w:pPr>
            <w:r w:rsidRPr="004A05A1">
              <w:rPr>
                <w:sz w:val="20"/>
                <w:szCs w:val="20"/>
              </w:rPr>
              <w:t>Код бюджетной классификации</w:t>
            </w:r>
          </w:p>
        </w:tc>
        <w:tc>
          <w:tcPr>
            <w:tcW w:w="4441" w:type="dxa"/>
            <w:vMerge w:val="restart"/>
          </w:tcPr>
          <w:p w:rsidR="008B6D4F" w:rsidRPr="00576C03" w:rsidRDefault="008B6D4F" w:rsidP="00EC02D6">
            <w:pPr>
              <w:pStyle w:val="3"/>
              <w:jc w:val="both"/>
              <w:rPr>
                <w:szCs w:val="20"/>
              </w:rPr>
            </w:pPr>
            <w:r w:rsidRPr="00576C03">
              <w:rPr>
                <w:szCs w:val="20"/>
              </w:rPr>
              <w:t>Наименование доходов</w:t>
            </w:r>
          </w:p>
          <w:p w:rsidR="008B6D4F" w:rsidRPr="004A05A1" w:rsidRDefault="008B6D4F" w:rsidP="00EC02D6">
            <w:pPr>
              <w:jc w:val="both"/>
              <w:rPr>
                <w:sz w:val="20"/>
                <w:szCs w:val="20"/>
              </w:rPr>
            </w:pPr>
          </w:p>
          <w:p w:rsidR="008B6D4F" w:rsidRPr="004A05A1" w:rsidRDefault="008B6D4F" w:rsidP="00EC02D6">
            <w:pPr>
              <w:jc w:val="both"/>
              <w:rPr>
                <w:sz w:val="20"/>
                <w:szCs w:val="20"/>
              </w:rPr>
            </w:pPr>
          </w:p>
          <w:p w:rsidR="008B6D4F" w:rsidRPr="004A05A1" w:rsidRDefault="008B6D4F" w:rsidP="00EC02D6">
            <w:pPr>
              <w:jc w:val="both"/>
              <w:rPr>
                <w:sz w:val="20"/>
                <w:szCs w:val="20"/>
              </w:rPr>
            </w:pPr>
          </w:p>
          <w:p w:rsidR="008B6D4F" w:rsidRPr="004A05A1" w:rsidRDefault="008B6D4F" w:rsidP="00EC02D6">
            <w:pPr>
              <w:jc w:val="both"/>
              <w:rPr>
                <w:sz w:val="20"/>
                <w:szCs w:val="20"/>
              </w:rPr>
            </w:pPr>
          </w:p>
          <w:p w:rsidR="008B6D4F" w:rsidRPr="004A05A1" w:rsidRDefault="008B6D4F" w:rsidP="00EC02D6">
            <w:pPr>
              <w:jc w:val="both"/>
              <w:rPr>
                <w:sz w:val="20"/>
                <w:szCs w:val="20"/>
              </w:rPr>
            </w:pPr>
          </w:p>
          <w:p w:rsidR="008B6D4F" w:rsidRPr="004A05A1" w:rsidRDefault="008B6D4F" w:rsidP="00EC02D6">
            <w:pPr>
              <w:jc w:val="both"/>
              <w:rPr>
                <w:sz w:val="20"/>
                <w:szCs w:val="20"/>
              </w:rPr>
            </w:pPr>
          </w:p>
          <w:p w:rsidR="008B6D4F" w:rsidRPr="004A05A1" w:rsidRDefault="008B6D4F" w:rsidP="00EC02D6">
            <w:pPr>
              <w:jc w:val="both"/>
              <w:rPr>
                <w:sz w:val="20"/>
                <w:szCs w:val="20"/>
              </w:rPr>
            </w:pPr>
          </w:p>
        </w:tc>
        <w:tc>
          <w:tcPr>
            <w:tcW w:w="947" w:type="dxa"/>
            <w:vMerge w:val="restart"/>
          </w:tcPr>
          <w:p w:rsidR="008B6D4F" w:rsidRPr="00576C03" w:rsidRDefault="008B6D4F" w:rsidP="00EC02D6">
            <w:pPr>
              <w:pStyle w:val="3"/>
              <w:rPr>
                <w:szCs w:val="20"/>
              </w:rPr>
            </w:pPr>
            <w:r w:rsidRPr="00576C03">
              <w:rPr>
                <w:szCs w:val="20"/>
              </w:rPr>
              <w:t>Сумма</w:t>
            </w:r>
          </w:p>
          <w:p w:rsidR="008B6D4F" w:rsidRDefault="008B6D4F" w:rsidP="00EC02D6"/>
          <w:p w:rsidR="008B6D4F" w:rsidRDefault="008B6D4F" w:rsidP="00EC02D6"/>
          <w:p w:rsidR="008B6D4F" w:rsidRPr="00EE79D6" w:rsidRDefault="008B6D4F" w:rsidP="00EC02D6">
            <w:r>
              <w:t>2018г</w:t>
            </w:r>
          </w:p>
        </w:tc>
        <w:tc>
          <w:tcPr>
            <w:tcW w:w="1033" w:type="dxa"/>
            <w:vMerge w:val="restart"/>
          </w:tcPr>
          <w:p w:rsidR="008B6D4F" w:rsidRPr="00576C03" w:rsidRDefault="008B6D4F" w:rsidP="00EC02D6">
            <w:pPr>
              <w:pStyle w:val="3"/>
              <w:rPr>
                <w:szCs w:val="20"/>
              </w:rPr>
            </w:pPr>
            <w:r w:rsidRPr="00576C03">
              <w:rPr>
                <w:szCs w:val="20"/>
              </w:rPr>
              <w:t>Сумма</w:t>
            </w:r>
          </w:p>
          <w:p w:rsidR="008B6D4F" w:rsidRDefault="008B6D4F" w:rsidP="00EC02D6"/>
          <w:p w:rsidR="008B6D4F" w:rsidRDefault="008B6D4F" w:rsidP="00EC02D6"/>
          <w:p w:rsidR="008B6D4F" w:rsidRPr="00EE79D6" w:rsidRDefault="008B6D4F" w:rsidP="00EC02D6">
            <w:r>
              <w:t>2019г</w:t>
            </w:r>
          </w:p>
        </w:tc>
        <w:tc>
          <w:tcPr>
            <w:tcW w:w="900" w:type="dxa"/>
            <w:vMerge w:val="restart"/>
          </w:tcPr>
          <w:p w:rsidR="008B6D4F" w:rsidRPr="00576C03" w:rsidRDefault="008B6D4F" w:rsidP="00EC02D6">
            <w:pPr>
              <w:pStyle w:val="3"/>
              <w:rPr>
                <w:szCs w:val="20"/>
              </w:rPr>
            </w:pPr>
            <w:r w:rsidRPr="00576C03">
              <w:rPr>
                <w:szCs w:val="20"/>
              </w:rPr>
              <w:t>Сумма</w:t>
            </w:r>
          </w:p>
          <w:p w:rsidR="008B6D4F" w:rsidRDefault="008B6D4F" w:rsidP="00EC02D6"/>
          <w:p w:rsidR="008B6D4F" w:rsidRDefault="008B6D4F" w:rsidP="00EC02D6"/>
          <w:p w:rsidR="008B6D4F" w:rsidRPr="00EE79D6" w:rsidRDefault="008B6D4F" w:rsidP="00EC02D6">
            <w:r>
              <w:t>2020г</w:t>
            </w:r>
          </w:p>
        </w:tc>
      </w:tr>
      <w:tr w:rsidR="008B6D4F" w:rsidRPr="004A05A1" w:rsidTr="008B6D4F">
        <w:tblPrEx>
          <w:tblCellMar>
            <w:top w:w="0" w:type="dxa"/>
            <w:bottom w:w="0" w:type="dxa"/>
          </w:tblCellMar>
        </w:tblPrEx>
        <w:trPr>
          <w:cantSplit/>
          <w:trHeight w:val="2132"/>
        </w:trPr>
        <w:tc>
          <w:tcPr>
            <w:tcW w:w="457" w:type="dxa"/>
            <w:textDirection w:val="btLr"/>
          </w:tcPr>
          <w:p w:rsidR="008B6D4F" w:rsidRPr="004A05A1" w:rsidRDefault="008B6D4F" w:rsidP="00EC02D6">
            <w:pPr>
              <w:ind w:left="113" w:right="113"/>
              <w:rPr>
                <w:sz w:val="20"/>
                <w:szCs w:val="20"/>
              </w:rPr>
            </w:pPr>
            <w:r w:rsidRPr="004A05A1">
              <w:rPr>
                <w:sz w:val="20"/>
                <w:szCs w:val="20"/>
              </w:rPr>
              <w:t>Код администратора</w:t>
            </w:r>
          </w:p>
        </w:tc>
        <w:tc>
          <w:tcPr>
            <w:tcW w:w="426" w:type="dxa"/>
            <w:textDirection w:val="btLr"/>
          </w:tcPr>
          <w:p w:rsidR="008B6D4F" w:rsidRPr="004A05A1" w:rsidRDefault="008B6D4F" w:rsidP="00EC02D6">
            <w:pPr>
              <w:ind w:left="113" w:right="113"/>
              <w:rPr>
                <w:sz w:val="20"/>
                <w:szCs w:val="20"/>
              </w:rPr>
            </w:pPr>
            <w:r w:rsidRPr="004A05A1">
              <w:rPr>
                <w:sz w:val="20"/>
                <w:szCs w:val="20"/>
              </w:rPr>
              <w:t>Код группы</w:t>
            </w:r>
          </w:p>
          <w:p w:rsidR="008B6D4F" w:rsidRPr="004A05A1" w:rsidRDefault="008B6D4F" w:rsidP="00EC02D6">
            <w:pPr>
              <w:ind w:left="113" w:right="113"/>
              <w:rPr>
                <w:sz w:val="20"/>
                <w:szCs w:val="20"/>
              </w:rPr>
            </w:pPr>
          </w:p>
        </w:tc>
        <w:tc>
          <w:tcPr>
            <w:tcW w:w="425" w:type="dxa"/>
            <w:textDirection w:val="btLr"/>
          </w:tcPr>
          <w:p w:rsidR="008B6D4F" w:rsidRPr="004A05A1" w:rsidRDefault="008B6D4F" w:rsidP="00EC02D6">
            <w:pPr>
              <w:ind w:left="113" w:right="113"/>
              <w:rPr>
                <w:sz w:val="20"/>
                <w:szCs w:val="20"/>
              </w:rPr>
            </w:pPr>
            <w:r w:rsidRPr="004A05A1">
              <w:rPr>
                <w:sz w:val="20"/>
                <w:szCs w:val="20"/>
              </w:rPr>
              <w:t>Код подгруппы</w:t>
            </w:r>
          </w:p>
        </w:tc>
        <w:tc>
          <w:tcPr>
            <w:tcW w:w="425" w:type="dxa"/>
            <w:textDirection w:val="btLr"/>
          </w:tcPr>
          <w:p w:rsidR="008B6D4F" w:rsidRPr="004A05A1" w:rsidRDefault="008B6D4F" w:rsidP="00EC02D6">
            <w:pPr>
              <w:ind w:left="113" w:right="113"/>
              <w:rPr>
                <w:sz w:val="20"/>
                <w:szCs w:val="20"/>
              </w:rPr>
            </w:pPr>
            <w:r w:rsidRPr="004A05A1">
              <w:rPr>
                <w:sz w:val="20"/>
                <w:szCs w:val="20"/>
              </w:rPr>
              <w:t>Код статьи</w:t>
            </w:r>
          </w:p>
        </w:tc>
        <w:tc>
          <w:tcPr>
            <w:tcW w:w="425" w:type="dxa"/>
            <w:textDirection w:val="btLr"/>
          </w:tcPr>
          <w:p w:rsidR="008B6D4F" w:rsidRPr="004A05A1" w:rsidRDefault="008B6D4F" w:rsidP="00EC02D6">
            <w:pPr>
              <w:ind w:left="113" w:right="113"/>
              <w:rPr>
                <w:sz w:val="20"/>
                <w:szCs w:val="20"/>
              </w:rPr>
            </w:pPr>
            <w:r w:rsidRPr="004A05A1">
              <w:rPr>
                <w:sz w:val="20"/>
                <w:szCs w:val="20"/>
              </w:rPr>
              <w:t>Код подстатьи</w:t>
            </w:r>
          </w:p>
        </w:tc>
        <w:tc>
          <w:tcPr>
            <w:tcW w:w="425" w:type="dxa"/>
            <w:textDirection w:val="btLr"/>
          </w:tcPr>
          <w:p w:rsidR="008B6D4F" w:rsidRPr="004A05A1" w:rsidRDefault="008B6D4F" w:rsidP="00EC02D6">
            <w:pPr>
              <w:ind w:left="113" w:right="113"/>
              <w:rPr>
                <w:sz w:val="20"/>
                <w:szCs w:val="20"/>
              </w:rPr>
            </w:pPr>
            <w:r w:rsidRPr="004A05A1">
              <w:rPr>
                <w:sz w:val="20"/>
                <w:szCs w:val="20"/>
              </w:rPr>
              <w:t>Код элемента</w:t>
            </w:r>
          </w:p>
        </w:tc>
        <w:tc>
          <w:tcPr>
            <w:tcW w:w="426" w:type="dxa"/>
            <w:textDirection w:val="btLr"/>
          </w:tcPr>
          <w:p w:rsidR="008B6D4F" w:rsidRPr="004A05A1" w:rsidRDefault="008B6D4F" w:rsidP="00EC02D6">
            <w:pPr>
              <w:ind w:left="113" w:right="113"/>
              <w:rPr>
                <w:sz w:val="20"/>
                <w:szCs w:val="20"/>
              </w:rPr>
            </w:pPr>
            <w:r w:rsidRPr="004A05A1">
              <w:rPr>
                <w:sz w:val="20"/>
                <w:szCs w:val="20"/>
              </w:rPr>
              <w:t>Код программы</w:t>
            </w:r>
          </w:p>
        </w:tc>
        <w:tc>
          <w:tcPr>
            <w:tcW w:w="567" w:type="dxa"/>
            <w:textDirection w:val="btLr"/>
          </w:tcPr>
          <w:p w:rsidR="008B6D4F" w:rsidRPr="004A05A1" w:rsidRDefault="008B6D4F" w:rsidP="00EC02D6">
            <w:pPr>
              <w:pStyle w:val="af1"/>
              <w:rPr>
                <w:sz w:val="20"/>
              </w:rPr>
            </w:pPr>
            <w:r w:rsidRPr="004A05A1">
              <w:rPr>
                <w:sz w:val="20"/>
              </w:rPr>
              <w:t>Код экономической классификации</w:t>
            </w:r>
          </w:p>
          <w:p w:rsidR="008B6D4F" w:rsidRPr="004A05A1" w:rsidRDefault="008B6D4F" w:rsidP="00EC02D6">
            <w:pPr>
              <w:ind w:left="113" w:right="113"/>
              <w:rPr>
                <w:sz w:val="20"/>
                <w:szCs w:val="20"/>
              </w:rPr>
            </w:pPr>
          </w:p>
        </w:tc>
        <w:tc>
          <w:tcPr>
            <w:tcW w:w="4441" w:type="dxa"/>
            <w:vMerge/>
          </w:tcPr>
          <w:p w:rsidR="008B6D4F" w:rsidRPr="004A05A1" w:rsidRDefault="008B6D4F" w:rsidP="00EC02D6">
            <w:pPr>
              <w:jc w:val="both"/>
              <w:rPr>
                <w:sz w:val="20"/>
                <w:szCs w:val="20"/>
              </w:rPr>
            </w:pPr>
          </w:p>
        </w:tc>
        <w:tc>
          <w:tcPr>
            <w:tcW w:w="947" w:type="dxa"/>
            <w:vMerge/>
          </w:tcPr>
          <w:p w:rsidR="008B6D4F" w:rsidRPr="004A05A1" w:rsidRDefault="008B6D4F" w:rsidP="00EC02D6">
            <w:pPr>
              <w:rPr>
                <w:sz w:val="20"/>
                <w:szCs w:val="20"/>
              </w:rPr>
            </w:pPr>
          </w:p>
        </w:tc>
        <w:tc>
          <w:tcPr>
            <w:tcW w:w="1033" w:type="dxa"/>
            <w:vMerge/>
          </w:tcPr>
          <w:p w:rsidR="008B6D4F" w:rsidRPr="004A05A1" w:rsidRDefault="008B6D4F" w:rsidP="00EC02D6">
            <w:pPr>
              <w:rPr>
                <w:sz w:val="20"/>
                <w:szCs w:val="20"/>
              </w:rPr>
            </w:pPr>
          </w:p>
        </w:tc>
        <w:tc>
          <w:tcPr>
            <w:tcW w:w="900" w:type="dxa"/>
            <w:vMerge/>
          </w:tcPr>
          <w:p w:rsidR="008B6D4F" w:rsidRPr="004A05A1" w:rsidRDefault="008B6D4F" w:rsidP="00EC02D6">
            <w:pPr>
              <w:rPr>
                <w:sz w:val="20"/>
                <w:szCs w:val="20"/>
              </w:rPr>
            </w:pPr>
          </w:p>
        </w:tc>
      </w:tr>
      <w:tr w:rsidR="008B6D4F" w:rsidRPr="004A05A1" w:rsidTr="008B6D4F">
        <w:tblPrEx>
          <w:tblCellMar>
            <w:top w:w="0" w:type="dxa"/>
            <w:bottom w:w="0" w:type="dxa"/>
          </w:tblCellMar>
        </w:tblPrEx>
        <w:trPr>
          <w:cantSplit/>
          <w:trHeight w:val="338"/>
        </w:trPr>
        <w:tc>
          <w:tcPr>
            <w:tcW w:w="457" w:type="dxa"/>
          </w:tcPr>
          <w:p w:rsidR="008B6D4F" w:rsidRPr="004A05A1" w:rsidRDefault="008B6D4F" w:rsidP="00EC02D6">
            <w:pPr>
              <w:rPr>
                <w:sz w:val="20"/>
                <w:szCs w:val="20"/>
              </w:rPr>
            </w:pPr>
          </w:p>
        </w:tc>
        <w:tc>
          <w:tcPr>
            <w:tcW w:w="426" w:type="dxa"/>
          </w:tcPr>
          <w:p w:rsidR="008B6D4F" w:rsidRPr="004A05A1" w:rsidRDefault="008B6D4F" w:rsidP="00EC02D6">
            <w:pPr>
              <w:rPr>
                <w:b/>
                <w:sz w:val="20"/>
                <w:szCs w:val="20"/>
              </w:rPr>
            </w:pPr>
            <w:r w:rsidRPr="004A05A1">
              <w:rPr>
                <w:b/>
                <w:sz w:val="20"/>
                <w:szCs w:val="20"/>
              </w:rPr>
              <w:t>1</w:t>
            </w:r>
          </w:p>
        </w:tc>
        <w:tc>
          <w:tcPr>
            <w:tcW w:w="425" w:type="dxa"/>
          </w:tcPr>
          <w:p w:rsidR="008B6D4F" w:rsidRPr="004A05A1" w:rsidRDefault="008B6D4F" w:rsidP="00EC02D6">
            <w:pPr>
              <w:rPr>
                <w:b/>
                <w:sz w:val="20"/>
                <w:szCs w:val="20"/>
              </w:rPr>
            </w:pPr>
            <w:r w:rsidRPr="004A05A1">
              <w:rPr>
                <w:b/>
                <w:sz w:val="20"/>
                <w:szCs w:val="20"/>
              </w:rPr>
              <w:t>00</w:t>
            </w:r>
          </w:p>
        </w:tc>
        <w:tc>
          <w:tcPr>
            <w:tcW w:w="425" w:type="dxa"/>
          </w:tcPr>
          <w:p w:rsidR="008B6D4F" w:rsidRPr="004A05A1" w:rsidRDefault="008B6D4F" w:rsidP="00EC02D6">
            <w:pPr>
              <w:rPr>
                <w:b/>
                <w:sz w:val="20"/>
                <w:szCs w:val="20"/>
              </w:rPr>
            </w:pPr>
            <w:r w:rsidRPr="004A05A1">
              <w:rPr>
                <w:b/>
                <w:sz w:val="20"/>
                <w:szCs w:val="20"/>
              </w:rPr>
              <w:t>00</w:t>
            </w:r>
          </w:p>
        </w:tc>
        <w:tc>
          <w:tcPr>
            <w:tcW w:w="425" w:type="dxa"/>
          </w:tcPr>
          <w:p w:rsidR="008B6D4F" w:rsidRPr="004A05A1" w:rsidRDefault="008B6D4F" w:rsidP="00EC02D6">
            <w:pPr>
              <w:rPr>
                <w:b/>
                <w:sz w:val="20"/>
                <w:szCs w:val="20"/>
              </w:rPr>
            </w:pPr>
            <w:r w:rsidRPr="004A05A1">
              <w:rPr>
                <w:b/>
                <w:sz w:val="20"/>
                <w:szCs w:val="20"/>
              </w:rPr>
              <w:t>000</w:t>
            </w:r>
          </w:p>
        </w:tc>
        <w:tc>
          <w:tcPr>
            <w:tcW w:w="425" w:type="dxa"/>
          </w:tcPr>
          <w:p w:rsidR="008B6D4F" w:rsidRPr="004A05A1" w:rsidRDefault="008B6D4F" w:rsidP="00EC02D6">
            <w:pPr>
              <w:rPr>
                <w:b/>
                <w:sz w:val="20"/>
                <w:szCs w:val="20"/>
              </w:rPr>
            </w:pPr>
            <w:r w:rsidRPr="004A05A1">
              <w:rPr>
                <w:b/>
                <w:sz w:val="20"/>
                <w:szCs w:val="20"/>
              </w:rPr>
              <w:t>00</w:t>
            </w:r>
          </w:p>
        </w:tc>
        <w:tc>
          <w:tcPr>
            <w:tcW w:w="426" w:type="dxa"/>
          </w:tcPr>
          <w:p w:rsidR="008B6D4F" w:rsidRPr="004A05A1" w:rsidRDefault="008B6D4F" w:rsidP="00EC02D6">
            <w:pPr>
              <w:rPr>
                <w:b/>
                <w:sz w:val="20"/>
                <w:szCs w:val="20"/>
              </w:rPr>
            </w:pPr>
            <w:r w:rsidRPr="004A05A1">
              <w:rPr>
                <w:b/>
                <w:sz w:val="20"/>
                <w:szCs w:val="20"/>
              </w:rPr>
              <w:t>0000</w:t>
            </w:r>
          </w:p>
        </w:tc>
        <w:tc>
          <w:tcPr>
            <w:tcW w:w="567" w:type="dxa"/>
          </w:tcPr>
          <w:p w:rsidR="008B6D4F" w:rsidRPr="004A05A1" w:rsidRDefault="008B6D4F" w:rsidP="00EC02D6">
            <w:pPr>
              <w:pStyle w:val="af1"/>
              <w:ind w:left="0" w:right="0"/>
              <w:rPr>
                <w:b/>
                <w:sz w:val="20"/>
              </w:rPr>
            </w:pPr>
            <w:r w:rsidRPr="004A05A1">
              <w:rPr>
                <w:b/>
                <w:sz w:val="20"/>
              </w:rPr>
              <w:t>000</w:t>
            </w:r>
          </w:p>
        </w:tc>
        <w:tc>
          <w:tcPr>
            <w:tcW w:w="4441" w:type="dxa"/>
          </w:tcPr>
          <w:p w:rsidR="008B6D4F" w:rsidRPr="004A05A1" w:rsidRDefault="008B6D4F" w:rsidP="00EC02D6">
            <w:pPr>
              <w:jc w:val="both"/>
              <w:rPr>
                <w:b/>
                <w:i/>
                <w:sz w:val="20"/>
                <w:szCs w:val="20"/>
              </w:rPr>
            </w:pPr>
            <w:r w:rsidRPr="004A05A1">
              <w:rPr>
                <w:b/>
                <w:sz w:val="20"/>
                <w:szCs w:val="20"/>
              </w:rPr>
              <w:t xml:space="preserve">            Д О Х О Д Ы</w:t>
            </w:r>
          </w:p>
        </w:tc>
        <w:tc>
          <w:tcPr>
            <w:tcW w:w="947" w:type="dxa"/>
          </w:tcPr>
          <w:p w:rsidR="008B6D4F" w:rsidRPr="004A05A1" w:rsidRDefault="008B6D4F" w:rsidP="00EC02D6">
            <w:pPr>
              <w:rPr>
                <w:b/>
                <w:sz w:val="20"/>
                <w:szCs w:val="20"/>
              </w:rPr>
            </w:pPr>
            <w:r>
              <w:rPr>
                <w:b/>
                <w:sz w:val="20"/>
                <w:szCs w:val="20"/>
              </w:rPr>
              <w:t>907,4</w:t>
            </w:r>
          </w:p>
        </w:tc>
        <w:tc>
          <w:tcPr>
            <w:tcW w:w="1033" w:type="dxa"/>
          </w:tcPr>
          <w:p w:rsidR="008B6D4F" w:rsidRPr="004A05A1" w:rsidRDefault="008B6D4F" w:rsidP="00EC02D6">
            <w:pPr>
              <w:rPr>
                <w:b/>
                <w:sz w:val="20"/>
                <w:szCs w:val="20"/>
              </w:rPr>
            </w:pPr>
            <w:r>
              <w:rPr>
                <w:b/>
                <w:sz w:val="20"/>
                <w:szCs w:val="20"/>
              </w:rPr>
              <w:t>951,3</w:t>
            </w:r>
          </w:p>
        </w:tc>
        <w:tc>
          <w:tcPr>
            <w:tcW w:w="900" w:type="dxa"/>
          </w:tcPr>
          <w:p w:rsidR="008B6D4F" w:rsidRPr="004A05A1" w:rsidRDefault="008B6D4F" w:rsidP="00EC02D6">
            <w:pPr>
              <w:rPr>
                <w:b/>
                <w:sz w:val="20"/>
                <w:szCs w:val="20"/>
              </w:rPr>
            </w:pPr>
            <w:r>
              <w:rPr>
                <w:b/>
                <w:sz w:val="20"/>
                <w:szCs w:val="20"/>
              </w:rPr>
              <w:t>1006,2</w:t>
            </w:r>
          </w:p>
        </w:tc>
      </w:tr>
      <w:tr w:rsidR="008B6D4F" w:rsidRPr="004A05A1" w:rsidTr="008B6D4F">
        <w:tblPrEx>
          <w:tblCellMar>
            <w:top w:w="0" w:type="dxa"/>
            <w:bottom w:w="0" w:type="dxa"/>
          </w:tblCellMar>
        </w:tblPrEx>
        <w:trPr>
          <w:cantSplit/>
          <w:trHeight w:val="338"/>
        </w:trPr>
        <w:tc>
          <w:tcPr>
            <w:tcW w:w="457" w:type="dxa"/>
          </w:tcPr>
          <w:p w:rsidR="008B6D4F" w:rsidRPr="004A05A1" w:rsidRDefault="008B6D4F" w:rsidP="00EC02D6">
            <w:pPr>
              <w:rPr>
                <w:sz w:val="20"/>
                <w:szCs w:val="20"/>
              </w:rPr>
            </w:pPr>
            <w:r w:rsidRPr="004A05A1">
              <w:rPr>
                <w:sz w:val="20"/>
                <w:szCs w:val="20"/>
              </w:rPr>
              <w:t>000</w:t>
            </w:r>
          </w:p>
        </w:tc>
        <w:tc>
          <w:tcPr>
            <w:tcW w:w="426" w:type="dxa"/>
          </w:tcPr>
          <w:p w:rsidR="008B6D4F" w:rsidRPr="004A05A1" w:rsidRDefault="008B6D4F" w:rsidP="00EC02D6">
            <w:pPr>
              <w:rPr>
                <w:b/>
                <w:sz w:val="20"/>
                <w:szCs w:val="20"/>
              </w:rPr>
            </w:pPr>
            <w:r w:rsidRPr="004A05A1">
              <w:rPr>
                <w:b/>
                <w:sz w:val="20"/>
                <w:szCs w:val="20"/>
              </w:rPr>
              <w:t>1</w:t>
            </w:r>
          </w:p>
        </w:tc>
        <w:tc>
          <w:tcPr>
            <w:tcW w:w="425" w:type="dxa"/>
          </w:tcPr>
          <w:p w:rsidR="008B6D4F" w:rsidRPr="004A05A1" w:rsidRDefault="008B6D4F" w:rsidP="00EC02D6">
            <w:pPr>
              <w:rPr>
                <w:b/>
                <w:sz w:val="20"/>
                <w:szCs w:val="20"/>
              </w:rPr>
            </w:pPr>
            <w:r w:rsidRPr="004A05A1">
              <w:rPr>
                <w:b/>
                <w:sz w:val="20"/>
                <w:szCs w:val="20"/>
              </w:rPr>
              <w:t>01</w:t>
            </w:r>
          </w:p>
        </w:tc>
        <w:tc>
          <w:tcPr>
            <w:tcW w:w="425" w:type="dxa"/>
          </w:tcPr>
          <w:p w:rsidR="008B6D4F" w:rsidRPr="004A05A1" w:rsidRDefault="008B6D4F" w:rsidP="00EC02D6">
            <w:pPr>
              <w:rPr>
                <w:b/>
                <w:sz w:val="20"/>
                <w:szCs w:val="20"/>
              </w:rPr>
            </w:pPr>
            <w:r w:rsidRPr="004A05A1">
              <w:rPr>
                <w:b/>
                <w:sz w:val="20"/>
                <w:szCs w:val="20"/>
              </w:rPr>
              <w:t>00</w:t>
            </w:r>
          </w:p>
        </w:tc>
        <w:tc>
          <w:tcPr>
            <w:tcW w:w="425" w:type="dxa"/>
          </w:tcPr>
          <w:p w:rsidR="008B6D4F" w:rsidRPr="004A05A1" w:rsidRDefault="008B6D4F" w:rsidP="00EC02D6">
            <w:pPr>
              <w:rPr>
                <w:b/>
                <w:sz w:val="20"/>
                <w:szCs w:val="20"/>
              </w:rPr>
            </w:pPr>
            <w:r w:rsidRPr="004A05A1">
              <w:rPr>
                <w:b/>
                <w:sz w:val="20"/>
                <w:szCs w:val="20"/>
              </w:rPr>
              <w:t>000</w:t>
            </w:r>
          </w:p>
        </w:tc>
        <w:tc>
          <w:tcPr>
            <w:tcW w:w="425" w:type="dxa"/>
          </w:tcPr>
          <w:p w:rsidR="008B6D4F" w:rsidRPr="004A05A1" w:rsidRDefault="008B6D4F" w:rsidP="00EC02D6">
            <w:pPr>
              <w:rPr>
                <w:b/>
                <w:sz w:val="20"/>
                <w:szCs w:val="20"/>
              </w:rPr>
            </w:pPr>
            <w:r w:rsidRPr="004A05A1">
              <w:rPr>
                <w:b/>
                <w:sz w:val="20"/>
                <w:szCs w:val="20"/>
              </w:rPr>
              <w:t>00</w:t>
            </w:r>
          </w:p>
        </w:tc>
        <w:tc>
          <w:tcPr>
            <w:tcW w:w="426" w:type="dxa"/>
          </w:tcPr>
          <w:p w:rsidR="008B6D4F" w:rsidRPr="004A05A1" w:rsidRDefault="008B6D4F" w:rsidP="00EC02D6">
            <w:pPr>
              <w:rPr>
                <w:b/>
                <w:sz w:val="20"/>
                <w:szCs w:val="20"/>
              </w:rPr>
            </w:pPr>
            <w:r w:rsidRPr="004A05A1">
              <w:rPr>
                <w:b/>
                <w:sz w:val="20"/>
                <w:szCs w:val="20"/>
              </w:rPr>
              <w:t>0000</w:t>
            </w:r>
          </w:p>
        </w:tc>
        <w:tc>
          <w:tcPr>
            <w:tcW w:w="567" w:type="dxa"/>
          </w:tcPr>
          <w:p w:rsidR="008B6D4F" w:rsidRPr="004A05A1" w:rsidRDefault="008B6D4F" w:rsidP="00EC02D6">
            <w:pPr>
              <w:pStyle w:val="af1"/>
              <w:ind w:left="0" w:right="0"/>
              <w:rPr>
                <w:b/>
                <w:sz w:val="20"/>
              </w:rPr>
            </w:pPr>
            <w:r w:rsidRPr="004A05A1">
              <w:rPr>
                <w:b/>
                <w:sz w:val="20"/>
              </w:rPr>
              <w:t>000</w:t>
            </w:r>
          </w:p>
        </w:tc>
        <w:tc>
          <w:tcPr>
            <w:tcW w:w="4441" w:type="dxa"/>
          </w:tcPr>
          <w:p w:rsidR="008B6D4F" w:rsidRPr="004A05A1" w:rsidRDefault="008B6D4F" w:rsidP="00EC02D6">
            <w:pPr>
              <w:jc w:val="both"/>
              <w:rPr>
                <w:b/>
                <w:sz w:val="20"/>
                <w:szCs w:val="20"/>
              </w:rPr>
            </w:pPr>
            <w:r w:rsidRPr="004A05A1">
              <w:rPr>
                <w:b/>
                <w:sz w:val="20"/>
                <w:szCs w:val="20"/>
              </w:rPr>
              <w:t xml:space="preserve"> Налог на прибыль</w:t>
            </w:r>
          </w:p>
        </w:tc>
        <w:tc>
          <w:tcPr>
            <w:tcW w:w="947" w:type="dxa"/>
          </w:tcPr>
          <w:p w:rsidR="008B6D4F" w:rsidRPr="004A05A1" w:rsidRDefault="008B6D4F" w:rsidP="00EC02D6">
            <w:pPr>
              <w:rPr>
                <w:b/>
                <w:sz w:val="20"/>
                <w:szCs w:val="20"/>
              </w:rPr>
            </w:pPr>
            <w:r>
              <w:rPr>
                <w:b/>
                <w:sz w:val="20"/>
                <w:szCs w:val="20"/>
              </w:rPr>
              <w:t>25,0</w:t>
            </w:r>
          </w:p>
        </w:tc>
        <w:tc>
          <w:tcPr>
            <w:tcW w:w="1033" w:type="dxa"/>
          </w:tcPr>
          <w:p w:rsidR="008B6D4F" w:rsidRPr="004A05A1" w:rsidRDefault="008B6D4F" w:rsidP="00EC02D6">
            <w:pPr>
              <w:rPr>
                <w:b/>
                <w:sz w:val="20"/>
                <w:szCs w:val="20"/>
              </w:rPr>
            </w:pPr>
            <w:r>
              <w:rPr>
                <w:b/>
                <w:sz w:val="20"/>
                <w:szCs w:val="20"/>
              </w:rPr>
              <w:t>26,4</w:t>
            </w:r>
          </w:p>
        </w:tc>
        <w:tc>
          <w:tcPr>
            <w:tcW w:w="900" w:type="dxa"/>
          </w:tcPr>
          <w:p w:rsidR="008B6D4F" w:rsidRPr="004A05A1" w:rsidRDefault="008B6D4F" w:rsidP="00EC02D6">
            <w:pPr>
              <w:rPr>
                <w:b/>
                <w:sz w:val="20"/>
                <w:szCs w:val="20"/>
              </w:rPr>
            </w:pPr>
            <w:r>
              <w:rPr>
                <w:b/>
                <w:sz w:val="20"/>
                <w:szCs w:val="20"/>
              </w:rPr>
              <w:t>27,8</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01</w:t>
            </w:r>
          </w:p>
        </w:tc>
        <w:tc>
          <w:tcPr>
            <w:tcW w:w="425" w:type="dxa"/>
          </w:tcPr>
          <w:p w:rsidR="008B6D4F" w:rsidRPr="004A05A1" w:rsidRDefault="008B6D4F" w:rsidP="00EC02D6">
            <w:pPr>
              <w:rPr>
                <w:sz w:val="20"/>
                <w:szCs w:val="20"/>
              </w:rPr>
            </w:pPr>
            <w:r w:rsidRPr="004A05A1">
              <w:rPr>
                <w:sz w:val="20"/>
                <w:szCs w:val="20"/>
              </w:rPr>
              <w:t>02</w:t>
            </w:r>
          </w:p>
        </w:tc>
        <w:tc>
          <w:tcPr>
            <w:tcW w:w="425" w:type="dxa"/>
          </w:tcPr>
          <w:p w:rsidR="008B6D4F" w:rsidRPr="004A05A1" w:rsidRDefault="008B6D4F" w:rsidP="00EC02D6">
            <w:pPr>
              <w:rPr>
                <w:sz w:val="20"/>
                <w:szCs w:val="20"/>
              </w:rPr>
            </w:pPr>
            <w:r w:rsidRPr="004A05A1">
              <w:rPr>
                <w:sz w:val="20"/>
                <w:szCs w:val="20"/>
              </w:rPr>
              <w:t>000</w:t>
            </w:r>
          </w:p>
        </w:tc>
        <w:tc>
          <w:tcPr>
            <w:tcW w:w="425" w:type="dxa"/>
          </w:tcPr>
          <w:p w:rsidR="008B6D4F" w:rsidRPr="004A05A1" w:rsidRDefault="008B6D4F" w:rsidP="00EC02D6">
            <w:pPr>
              <w:rPr>
                <w:sz w:val="20"/>
                <w:szCs w:val="20"/>
              </w:rPr>
            </w:pPr>
            <w:r w:rsidRPr="004A05A1">
              <w:rPr>
                <w:sz w:val="20"/>
                <w:szCs w:val="20"/>
              </w:rPr>
              <w:t>01</w:t>
            </w:r>
          </w:p>
        </w:tc>
        <w:tc>
          <w:tcPr>
            <w:tcW w:w="426" w:type="dxa"/>
          </w:tcPr>
          <w:p w:rsidR="008B6D4F" w:rsidRPr="004A05A1" w:rsidRDefault="008B6D4F" w:rsidP="00EC02D6">
            <w:pPr>
              <w:rPr>
                <w:sz w:val="20"/>
                <w:szCs w:val="20"/>
              </w:rPr>
            </w:pPr>
            <w:r w:rsidRPr="004A05A1">
              <w:rPr>
                <w:sz w:val="20"/>
                <w:szCs w:val="20"/>
              </w:rPr>
              <w:t>0000</w:t>
            </w:r>
          </w:p>
        </w:tc>
        <w:tc>
          <w:tcPr>
            <w:tcW w:w="567" w:type="dxa"/>
          </w:tcPr>
          <w:p w:rsidR="008B6D4F" w:rsidRPr="004A05A1" w:rsidRDefault="008B6D4F" w:rsidP="00EC02D6">
            <w:pPr>
              <w:pStyle w:val="af1"/>
              <w:ind w:left="0" w:right="0"/>
              <w:rPr>
                <w:sz w:val="20"/>
              </w:rPr>
            </w:pPr>
            <w:r w:rsidRPr="004A05A1">
              <w:rPr>
                <w:sz w:val="20"/>
              </w:rPr>
              <w:t>110</w:t>
            </w:r>
          </w:p>
        </w:tc>
        <w:tc>
          <w:tcPr>
            <w:tcW w:w="4441" w:type="dxa"/>
          </w:tcPr>
          <w:p w:rsidR="008B6D4F" w:rsidRPr="004A05A1" w:rsidRDefault="008B6D4F" w:rsidP="00EC02D6">
            <w:pPr>
              <w:jc w:val="both"/>
              <w:rPr>
                <w:sz w:val="20"/>
                <w:szCs w:val="20"/>
              </w:rPr>
            </w:pPr>
            <w:r w:rsidRPr="004A05A1">
              <w:rPr>
                <w:sz w:val="20"/>
                <w:szCs w:val="20"/>
              </w:rPr>
              <w:t>Налог на доходы физических лиц</w:t>
            </w:r>
          </w:p>
        </w:tc>
        <w:tc>
          <w:tcPr>
            <w:tcW w:w="947" w:type="dxa"/>
          </w:tcPr>
          <w:p w:rsidR="008B6D4F" w:rsidRPr="004A05A1" w:rsidRDefault="008B6D4F" w:rsidP="00EC02D6">
            <w:pPr>
              <w:rPr>
                <w:sz w:val="20"/>
                <w:szCs w:val="20"/>
              </w:rPr>
            </w:pPr>
            <w:r>
              <w:rPr>
                <w:sz w:val="20"/>
                <w:szCs w:val="20"/>
              </w:rPr>
              <w:t>25,0</w:t>
            </w:r>
          </w:p>
        </w:tc>
        <w:tc>
          <w:tcPr>
            <w:tcW w:w="1033" w:type="dxa"/>
          </w:tcPr>
          <w:p w:rsidR="008B6D4F" w:rsidRDefault="008B6D4F" w:rsidP="00EC02D6">
            <w:pPr>
              <w:rPr>
                <w:sz w:val="20"/>
                <w:szCs w:val="20"/>
              </w:rPr>
            </w:pPr>
            <w:r>
              <w:rPr>
                <w:sz w:val="20"/>
                <w:szCs w:val="20"/>
              </w:rPr>
              <w:t>26,4</w:t>
            </w:r>
          </w:p>
        </w:tc>
        <w:tc>
          <w:tcPr>
            <w:tcW w:w="900" w:type="dxa"/>
          </w:tcPr>
          <w:p w:rsidR="008B6D4F" w:rsidRDefault="008B6D4F" w:rsidP="00EC02D6">
            <w:pPr>
              <w:rPr>
                <w:sz w:val="20"/>
                <w:szCs w:val="20"/>
              </w:rPr>
            </w:pPr>
            <w:r>
              <w:rPr>
                <w:sz w:val="20"/>
                <w:szCs w:val="20"/>
              </w:rPr>
              <w:t>27,8</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01</w:t>
            </w:r>
          </w:p>
        </w:tc>
        <w:tc>
          <w:tcPr>
            <w:tcW w:w="425" w:type="dxa"/>
          </w:tcPr>
          <w:p w:rsidR="008B6D4F" w:rsidRPr="004A05A1" w:rsidRDefault="008B6D4F" w:rsidP="00EC02D6">
            <w:pPr>
              <w:rPr>
                <w:sz w:val="20"/>
                <w:szCs w:val="20"/>
              </w:rPr>
            </w:pPr>
            <w:r w:rsidRPr="004A05A1">
              <w:rPr>
                <w:sz w:val="20"/>
                <w:szCs w:val="20"/>
              </w:rPr>
              <w:t>02</w:t>
            </w:r>
          </w:p>
        </w:tc>
        <w:tc>
          <w:tcPr>
            <w:tcW w:w="425" w:type="dxa"/>
          </w:tcPr>
          <w:p w:rsidR="008B6D4F" w:rsidRPr="004A05A1" w:rsidRDefault="008B6D4F" w:rsidP="00EC02D6">
            <w:pPr>
              <w:rPr>
                <w:sz w:val="20"/>
                <w:szCs w:val="20"/>
              </w:rPr>
            </w:pPr>
            <w:r w:rsidRPr="004A05A1">
              <w:rPr>
                <w:sz w:val="20"/>
                <w:szCs w:val="20"/>
              </w:rPr>
              <w:t>021</w:t>
            </w:r>
          </w:p>
        </w:tc>
        <w:tc>
          <w:tcPr>
            <w:tcW w:w="425" w:type="dxa"/>
          </w:tcPr>
          <w:p w:rsidR="008B6D4F" w:rsidRPr="004A05A1" w:rsidRDefault="008B6D4F" w:rsidP="00EC02D6">
            <w:pPr>
              <w:rPr>
                <w:sz w:val="20"/>
                <w:szCs w:val="20"/>
              </w:rPr>
            </w:pPr>
            <w:r w:rsidRPr="004A05A1">
              <w:rPr>
                <w:sz w:val="20"/>
                <w:szCs w:val="20"/>
              </w:rPr>
              <w:t>01</w:t>
            </w:r>
          </w:p>
        </w:tc>
        <w:tc>
          <w:tcPr>
            <w:tcW w:w="426" w:type="dxa"/>
          </w:tcPr>
          <w:p w:rsidR="008B6D4F" w:rsidRPr="004A05A1" w:rsidRDefault="008B6D4F" w:rsidP="00EC02D6">
            <w:pPr>
              <w:rPr>
                <w:sz w:val="20"/>
                <w:szCs w:val="20"/>
              </w:rPr>
            </w:pPr>
            <w:r w:rsidRPr="004A05A1">
              <w:rPr>
                <w:sz w:val="20"/>
                <w:szCs w:val="20"/>
              </w:rPr>
              <w:t>1000</w:t>
            </w:r>
          </w:p>
        </w:tc>
        <w:tc>
          <w:tcPr>
            <w:tcW w:w="567" w:type="dxa"/>
          </w:tcPr>
          <w:p w:rsidR="008B6D4F" w:rsidRPr="004A05A1" w:rsidRDefault="008B6D4F" w:rsidP="00EC02D6">
            <w:pPr>
              <w:rPr>
                <w:sz w:val="20"/>
                <w:szCs w:val="20"/>
              </w:rPr>
            </w:pPr>
            <w:r w:rsidRPr="004A05A1">
              <w:rPr>
                <w:sz w:val="20"/>
                <w:szCs w:val="20"/>
              </w:rPr>
              <w:t>110</w:t>
            </w:r>
          </w:p>
        </w:tc>
        <w:tc>
          <w:tcPr>
            <w:tcW w:w="4441" w:type="dxa"/>
          </w:tcPr>
          <w:p w:rsidR="008B6D4F" w:rsidRPr="004A05A1" w:rsidRDefault="008B6D4F" w:rsidP="00EC02D6">
            <w:pPr>
              <w:jc w:val="both"/>
              <w:rPr>
                <w:sz w:val="20"/>
                <w:szCs w:val="20"/>
              </w:rPr>
            </w:pPr>
            <w:r w:rsidRPr="004A05A1">
              <w:rPr>
                <w:sz w:val="20"/>
                <w:szCs w:val="20"/>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47" w:type="dxa"/>
          </w:tcPr>
          <w:p w:rsidR="008B6D4F" w:rsidRPr="004A05A1" w:rsidRDefault="008B6D4F" w:rsidP="00EC02D6">
            <w:pPr>
              <w:rPr>
                <w:sz w:val="20"/>
                <w:szCs w:val="20"/>
              </w:rPr>
            </w:pPr>
            <w:r>
              <w:rPr>
                <w:sz w:val="20"/>
                <w:szCs w:val="20"/>
              </w:rPr>
              <w:t>25,0</w:t>
            </w:r>
          </w:p>
        </w:tc>
        <w:tc>
          <w:tcPr>
            <w:tcW w:w="1033" w:type="dxa"/>
          </w:tcPr>
          <w:p w:rsidR="008B6D4F" w:rsidRDefault="008B6D4F" w:rsidP="00EC02D6">
            <w:pPr>
              <w:rPr>
                <w:sz w:val="20"/>
                <w:szCs w:val="20"/>
              </w:rPr>
            </w:pPr>
            <w:r>
              <w:rPr>
                <w:sz w:val="20"/>
                <w:szCs w:val="20"/>
              </w:rPr>
              <w:t>26,4</w:t>
            </w:r>
          </w:p>
        </w:tc>
        <w:tc>
          <w:tcPr>
            <w:tcW w:w="900" w:type="dxa"/>
          </w:tcPr>
          <w:p w:rsidR="008B6D4F" w:rsidRDefault="008B6D4F" w:rsidP="00EC02D6">
            <w:pPr>
              <w:rPr>
                <w:sz w:val="20"/>
                <w:szCs w:val="20"/>
              </w:rPr>
            </w:pPr>
            <w:r>
              <w:rPr>
                <w:sz w:val="20"/>
                <w:szCs w:val="20"/>
              </w:rPr>
              <w:t>27,8</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Pr>
                <w:sz w:val="20"/>
                <w:szCs w:val="20"/>
              </w:rPr>
              <w:t>182</w:t>
            </w:r>
          </w:p>
        </w:tc>
        <w:tc>
          <w:tcPr>
            <w:tcW w:w="426" w:type="dxa"/>
          </w:tcPr>
          <w:p w:rsidR="008B6D4F" w:rsidRPr="004A05A1" w:rsidRDefault="008B6D4F" w:rsidP="00EC02D6">
            <w:pPr>
              <w:rPr>
                <w:sz w:val="20"/>
                <w:szCs w:val="20"/>
              </w:rPr>
            </w:pPr>
            <w:r>
              <w:rPr>
                <w:sz w:val="20"/>
                <w:szCs w:val="20"/>
              </w:rPr>
              <w:t>1</w:t>
            </w:r>
          </w:p>
        </w:tc>
        <w:tc>
          <w:tcPr>
            <w:tcW w:w="425" w:type="dxa"/>
          </w:tcPr>
          <w:p w:rsidR="008B6D4F" w:rsidRPr="004A05A1" w:rsidRDefault="008B6D4F" w:rsidP="00EC02D6">
            <w:pPr>
              <w:rPr>
                <w:sz w:val="20"/>
                <w:szCs w:val="20"/>
              </w:rPr>
            </w:pPr>
            <w:r>
              <w:rPr>
                <w:sz w:val="20"/>
                <w:szCs w:val="20"/>
              </w:rPr>
              <w:t>03</w:t>
            </w:r>
          </w:p>
        </w:tc>
        <w:tc>
          <w:tcPr>
            <w:tcW w:w="425" w:type="dxa"/>
          </w:tcPr>
          <w:p w:rsidR="008B6D4F" w:rsidRPr="004A05A1" w:rsidRDefault="008B6D4F" w:rsidP="00EC02D6">
            <w:pPr>
              <w:rPr>
                <w:sz w:val="20"/>
                <w:szCs w:val="20"/>
              </w:rPr>
            </w:pPr>
            <w:r>
              <w:rPr>
                <w:sz w:val="20"/>
                <w:szCs w:val="20"/>
              </w:rPr>
              <w:t>02</w:t>
            </w:r>
          </w:p>
        </w:tc>
        <w:tc>
          <w:tcPr>
            <w:tcW w:w="425" w:type="dxa"/>
          </w:tcPr>
          <w:p w:rsidR="008B6D4F" w:rsidRPr="004A05A1" w:rsidRDefault="008B6D4F" w:rsidP="00EC02D6">
            <w:pPr>
              <w:rPr>
                <w:sz w:val="20"/>
                <w:szCs w:val="20"/>
              </w:rPr>
            </w:pPr>
            <w:r>
              <w:rPr>
                <w:sz w:val="20"/>
                <w:szCs w:val="20"/>
              </w:rPr>
              <w:t>230</w:t>
            </w:r>
          </w:p>
        </w:tc>
        <w:tc>
          <w:tcPr>
            <w:tcW w:w="425" w:type="dxa"/>
          </w:tcPr>
          <w:p w:rsidR="008B6D4F" w:rsidRPr="004A05A1" w:rsidRDefault="008B6D4F" w:rsidP="00EC02D6">
            <w:pPr>
              <w:rPr>
                <w:sz w:val="20"/>
                <w:szCs w:val="20"/>
              </w:rPr>
            </w:pPr>
            <w:r>
              <w:rPr>
                <w:sz w:val="20"/>
                <w:szCs w:val="20"/>
              </w:rPr>
              <w:t>01</w:t>
            </w:r>
          </w:p>
        </w:tc>
        <w:tc>
          <w:tcPr>
            <w:tcW w:w="426" w:type="dxa"/>
          </w:tcPr>
          <w:p w:rsidR="008B6D4F" w:rsidRPr="004A05A1" w:rsidRDefault="008B6D4F" w:rsidP="00EC02D6">
            <w:pPr>
              <w:rPr>
                <w:sz w:val="20"/>
                <w:szCs w:val="20"/>
              </w:rPr>
            </w:pPr>
            <w:r>
              <w:rPr>
                <w:sz w:val="20"/>
                <w:szCs w:val="20"/>
              </w:rPr>
              <w:t>0000</w:t>
            </w:r>
          </w:p>
        </w:tc>
        <w:tc>
          <w:tcPr>
            <w:tcW w:w="567" w:type="dxa"/>
          </w:tcPr>
          <w:p w:rsidR="008B6D4F" w:rsidRPr="004A05A1" w:rsidRDefault="008B6D4F" w:rsidP="00EC02D6">
            <w:pPr>
              <w:rPr>
                <w:sz w:val="20"/>
                <w:szCs w:val="20"/>
              </w:rPr>
            </w:pPr>
            <w:r>
              <w:rPr>
                <w:sz w:val="20"/>
                <w:szCs w:val="20"/>
              </w:rPr>
              <w:t>110</w:t>
            </w:r>
          </w:p>
        </w:tc>
        <w:tc>
          <w:tcPr>
            <w:tcW w:w="4441" w:type="dxa"/>
          </w:tcPr>
          <w:p w:rsidR="008B6D4F" w:rsidRPr="004A05A1" w:rsidRDefault="008B6D4F" w:rsidP="00EC02D6">
            <w:pPr>
              <w:jc w:val="both"/>
              <w:rPr>
                <w:sz w:val="20"/>
                <w:szCs w:val="20"/>
              </w:rPr>
            </w:pPr>
            <w:r>
              <w:rPr>
                <w:sz w:val="20"/>
                <w:szCs w:val="20"/>
              </w:rPr>
              <w:t>уплата акцизов на дизельное топливо,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8B6D4F" w:rsidRDefault="008B6D4F" w:rsidP="00EC02D6">
            <w:pPr>
              <w:rPr>
                <w:sz w:val="20"/>
                <w:szCs w:val="20"/>
              </w:rPr>
            </w:pPr>
            <w:r>
              <w:rPr>
                <w:sz w:val="20"/>
                <w:szCs w:val="20"/>
              </w:rPr>
              <w:t>26,2</w:t>
            </w:r>
          </w:p>
        </w:tc>
        <w:tc>
          <w:tcPr>
            <w:tcW w:w="1033" w:type="dxa"/>
          </w:tcPr>
          <w:p w:rsidR="008B6D4F" w:rsidRDefault="008B6D4F" w:rsidP="00EC02D6">
            <w:pPr>
              <w:rPr>
                <w:sz w:val="20"/>
                <w:szCs w:val="20"/>
              </w:rPr>
            </w:pPr>
            <w:r>
              <w:rPr>
                <w:sz w:val="20"/>
                <w:szCs w:val="20"/>
              </w:rPr>
              <w:t>26,2</w:t>
            </w:r>
          </w:p>
        </w:tc>
        <w:tc>
          <w:tcPr>
            <w:tcW w:w="900" w:type="dxa"/>
          </w:tcPr>
          <w:p w:rsidR="008B6D4F" w:rsidRDefault="008B6D4F" w:rsidP="00EC02D6">
            <w:pPr>
              <w:rPr>
                <w:sz w:val="20"/>
                <w:szCs w:val="20"/>
              </w:rPr>
            </w:pPr>
            <w:r>
              <w:rPr>
                <w:sz w:val="20"/>
                <w:szCs w:val="20"/>
              </w:rPr>
              <w:t>30,4</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Pr>
                <w:sz w:val="20"/>
                <w:szCs w:val="20"/>
              </w:rPr>
              <w:lastRenderedPageBreak/>
              <w:t>182</w:t>
            </w:r>
          </w:p>
        </w:tc>
        <w:tc>
          <w:tcPr>
            <w:tcW w:w="426" w:type="dxa"/>
          </w:tcPr>
          <w:p w:rsidR="008B6D4F" w:rsidRPr="004A05A1" w:rsidRDefault="008B6D4F" w:rsidP="00EC02D6">
            <w:pPr>
              <w:rPr>
                <w:sz w:val="20"/>
                <w:szCs w:val="20"/>
              </w:rPr>
            </w:pPr>
            <w:r>
              <w:rPr>
                <w:sz w:val="20"/>
                <w:szCs w:val="20"/>
              </w:rPr>
              <w:t>1</w:t>
            </w:r>
          </w:p>
        </w:tc>
        <w:tc>
          <w:tcPr>
            <w:tcW w:w="425" w:type="dxa"/>
          </w:tcPr>
          <w:p w:rsidR="008B6D4F" w:rsidRPr="004A05A1" w:rsidRDefault="008B6D4F" w:rsidP="00EC02D6">
            <w:pPr>
              <w:rPr>
                <w:sz w:val="20"/>
                <w:szCs w:val="20"/>
              </w:rPr>
            </w:pPr>
            <w:r>
              <w:rPr>
                <w:sz w:val="20"/>
                <w:szCs w:val="20"/>
              </w:rPr>
              <w:t>03</w:t>
            </w:r>
          </w:p>
        </w:tc>
        <w:tc>
          <w:tcPr>
            <w:tcW w:w="425" w:type="dxa"/>
          </w:tcPr>
          <w:p w:rsidR="008B6D4F" w:rsidRPr="004A05A1" w:rsidRDefault="008B6D4F" w:rsidP="00EC02D6">
            <w:pPr>
              <w:rPr>
                <w:sz w:val="20"/>
                <w:szCs w:val="20"/>
              </w:rPr>
            </w:pPr>
            <w:r>
              <w:rPr>
                <w:sz w:val="20"/>
                <w:szCs w:val="20"/>
              </w:rPr>
              <w:t>02</w:t>
            </w:r>
          </w:p>
        </w:tc>
        <w:tc>
          <w:tcPr>
            <w:tcW w:w="425" w:type="dxa"/>
          </w:tcPr>
          <w:p w:rsidR="008B6D4F" w:rsidRPr="004A05A1" w:rsidRDefault="008B6D4F" w:rsidP="00EC02D6">
            <w:pPr>
              <w:rPr>
                <w:sz w:val="20"/>
                <w:szCs w:val="20"/>
              </w:rPr>
            </w:pPr>
            <w:r>
              <w:rPr>
                <w:sz w:val="20"/>
                <w:szCs w:val="20"/>
              </w:rPr>
              <w:t>240</w:t>
            </w:r>
          </w:p>
        </w:tc>
        <w:tc>
          <w:tcPr>
            <w:tcW w:w="425" w:type="dxa"/>
          </w:tcPr>
          <w:p w:rsidR="008B6D4F" w:rsidRPr="004A05A1" w:rsidRDefault="008B6D4F" w:rsidP="00EC02D6">
            <w:pPr>
              <w:rPr>
                <w:sz w:val="20"/>
                <w:szCs w:val="20"/>
              </w:rPr>
            </w:pPr>
            <w:r>
              <w:rPr>
                <w:sz w:val="20"/>
                <w:szCs w:val="20"/>
              </w:rPr>
              <w:t>01</w:t>
            </w:r>
          </w:p>
        </w:tc>
        <w:tc>
          <w:tcPr>
            <w:tcW w:w="426" w:type="dxa"/>
          </w:tcPr>
          <w:p w:rsidR="008B6D4F" w:rsidRPr="004A05A1" w:rsidRDefault="008B6D4F" w:rsidP="00EC02D6">
            <w:pPr>
              <w:rPr>
                <w:sz w:val="20"/>
                <w:szCs w:val="20"/>
              </w:rPr>
            </w:pPr>
            <w:r>
              <w:rPr>
                <w:sz w:val="20"/>
                <w:szCs w:val="20"/>
              </w:rPr>
              <w:t>0000</w:t>
            </w:r>
          </w:p>
        </w:tc>
        <w:tc>
          <w:tcPr>
            <w:tcW w:w="567" w:type="dxa"/>
          </w:tcPr>
          <w:p w:rsidR="008B6D4F" w:rsidRPr="004A05A1" w:rsidRDefault="008B6D4F" w:rsidP="00EC02D6">
            <w:pPr>
              <w:rPr>
                <w:sz w:val="20"/>
                <w:szCs w:val="20"/>
              </w:rPr>
            </w:pPr>
            <w:r>
              <w:rPr>
                <w:sz w:val="20"/>
                <w:szCs w:val="20"/>
              </w:rPr>
              <w:t>110</w:t>
            </w:r>
          </w:p>
        </w:tc>
        <w:tc>
          <w:tcPr>
            <w:tcW w:w="4441" w:type="dxa"/>
          </w:tcPr>
          <w:p w:rsidR="008B6D4F" w:rsidRPr="004A05A1" w:rsidRDefault="008B6D4F" w:rsidP="00EC02D6">
            <w:pPr>
              <w:jc w:val="both"/>
              <w:rPr>
                <w:sz w:val="20"/>
                <w:szCs w:val="20"/>
              </w:rPr>
            </w:pPr>
            <w:r>
              <w:rPr>
                <w:sz w:val="20"/>
                <w:szCs w:val="20"/>
              </w:rPr>
              <w:t>уплата акцизов на моторные масла для дизельных и (или) карбюраторных (инжекторных) двигателей,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8B6D4F" w:rsidRDefault="008B6D4F" w:rsidP="00EC02D6">
            <w:pPr>
              <w:rPr>
                <w:sz w:val="20"/>
                <w:szCs w:val="20"/>
              </w:rPr>
            </w:pPr>
            <w:r>
              <w:rPr>
                <w:sz w:val="20"/>
                <w:szCs w:val="20"/>
              </w:rPr>
              <w:t>0,2</w:t>
            </w:r>
          </w:p>
        </w:tc>
        <w:tc>
          <w:tcPr>
            <w:tcW w:w="1033" w:type="dxa"/>
          </w:tcPr>
          <w:p w:rsidR="008B6D4F" w:rsidRDefault="008B6D4F" w:rsidP="00EC02D6">
            <w:pPr>
              <w:rPr>
                <w:sz w:val="20"/>
                <w:szCs w:val="20"/>
              </w:rPr>
            </w:pPr>
            <w:r>
              <w:rPr>
                <w:sz w:val="20"/>
                <w:szCs w:val="20"/>
              </w:rPr>
              <w:t>0,2</w:t>
            </w:r>
          </w:p>
        </w:tc>
        <w:tc>
          <w:tcPr>
            <w:tcW w:w="900" w:type="dxa"/>
          </w:tcPr>
          <w:p w:rsidR="008B6D4F" w:rsidRDefault="008B6D4F" w:rsidP="00EC02D6">
            <w:pPr>
              <w:rPr>
                <w:sz w:val="20"/>
                <w:szCs w:val="20"/>
              </w:rPr>
            </w:pPr>
            <w:r>
              <w:rPr>
                <w:sz w:val="20"/>
                <w:szCs w:val="20"/>
              </w:rPr>
              <w:t>0,2</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Pr>
                <w:sz w:val="20"/>
                <w:szCs w:val="20"/>
              </w:rPr>
              <w:t>182</w:t>
            </w:r>
          </w:p>
        </w:tc>
        <w:tc>
          <w:tcPr>
            <w:tcW w:w="426" w:type="dxa"/>
          </w:tcPr>
          <w:p w:rsidR="008B6D4F" w:rsidRPr="004A05A1" w:rsidRDefault="008B6D4F" w:rsidP="00EC02D6">
            <w:pPr>
              <w:rPr>
                <w:sz w:val="20"/>
                <w:szCs w:val="20"/>
              </w:rPr>
            </w:pPr>
            <w:r>
              <w:rPr>
                <w:sz w:val="20"/>
                <w:szCs w:val="20"/>
              </w:rPr>
              <w:t>1</w:t>
            </w:r>
          </w:p>
        </w:tc>
        <w:tc>
          <w:tcPr>
            <w:tcW w:w="425" w:type="dxa"/>
          </w:tcPr>
          <w:p w:rsidR="008B6D4F" w:rsidRPr="004A05A1" w:rsidRDefault="008B6D4F" w:rsidP="00EC02D6">
            <w:pPr>
              <w:rPr>
                <w:sz w:val="20"/>
                <w:szCs w:val="20"/>
              </w:rPr>
            </w:pPr>
            <w:r>
              <w:rPr>
                <w:sz w:val="20"/>
                <w:szCs w:val="20"/>
              </w:rPr>
              <w:t>03</w:t>
            </w:r>
          </w:p>
        </w:tc>
        <w:tc>
          <w:tcPr>
            <w:tcW w:w="425" w:type="dxa"/>
          </w:tcPr>
          <w:p w:rsidR="008B6D4F" w:rsidRPr="004A05A1" w:rsidRDefault="008B6D4F" w:rsidP="00EC02D6">
            <w:pPr>
              <w:rPr>
                <w:sz w:val="20"/>
                <w:szCs w:val="20"/>
              </w:rPr>
            </w:pPr>
            <w:r>
              <w:rPr>
                <w:sz w:val="20"/>
                <w:szCs w:val="20"/>
              </w:rPr>
              <w:t>02</w:t>
            </w:r>
          </w:p>
        </w:tc>
        <w:tc>
          <w:tcPr>
            <w:tcW w:w="425" w:type="dxa"/>
          </w:tcPr>
          <w:p w:rsidR="008B6D4F" w:rsidRPr="004A05A1" w:rsidRDefault="008B6D4F" w:rsidP="00EC02D6">
            <w:pPr>
              <w:rPr>
                <w:sz w:val="20"/>
                <w:szCs w:val="20"/>
              </w:rPr>
            </w:pPr>
            <w:r>
              <w:rPr>
                <w:sz w:val="20"/>
                <w:szCs w:val="20"/>
              </w:rPr>
              <w:t>250</w:t>
            </w:r>
          </w:p>
        </w:tc>
        <w:tc>
          <w:tcPr>
            <w:tcW w:w="425" w:type="dxa"/>
          </w:tcPr>
          <w:p w:rsidR="008B6D4F" w:rsidRPr="004A05A1" w:rsidRDefault="008B6D4F" w:rsidP="00EC02D6">
            <w:pPr>
              <w:rPr>
                <w:sz w:val="20"/>
                <w:szCs w:val="20"/>
              </w:rPr>
            </w:pPr>
            <w:r>
              <w:rPr>
                <w:sz w:val="20"/>
                <w:szCs w:val="20"/>
              </w:rPr>
              <w:t>01</w:t>
            </w:r>
          </w:p>
        </w:tc>
        <w:tc>
          <w:tcPr>
            <w:tcW w:w="426" w:type="dxa"/>
          </w:tcPr>
          <w:p w:rsidR="008B6D4F" w:rsidRPr="004A05A1" w:rsidRDefault="008B6D4F" w:rsidP="00EC02D6">
            <w:pPr>
              <w:rPr>
                <w:sz w:val="20"/>
                <w:szCs w:val="20"/>
              </w:rPr>
            </w:pPr>
            <w:r>
              <w:rPr>
                <w:sz w:val="20"/>
                <w:szCs w:val="20"/>
              </w:rPr>
              <w:t>0000</w:t>
            </w:r>
          </w:p>
        </w:tc>
        <w:tc>
          <w:tcPr>
            <w:tcW w:w="567" w:type="dxa"/>
          </w:tcPr>
          <w:p w:rsidR="008B6D4F" w:rsidRPr="004A05A1" w:rsidRDefault="008B6D4F" w:rsidP="00EC02D6">
            <w:pPr>
              <w:rPr>
                <w:sz w:val="20"/>
                <w:szCs w:val="20"/>
              </w:rPr>
            </w:pPr>
            <w:r>
              <w:rPr>
                <w:sz w:val="20"/>
                <w:szCs w:val="20"/>
              </w:rPr>
              <w:t>110</w:t>
            </w:r>
          </w:p>
        </w:tc>
        <w:tc>
          <w:tcPr>
            <w:tcW w:w="4441" w:type="dxa"/>
          </w:tcPr>
          <w:p w:rsidR="008B6D4F" w:rsidRPr="004A05A1" w:rsidRDefault="008B6D4F" w:rsidP="00EC02D6">
            <w:pPr>
              <w:jc w:val="both"/>
              <w:rPr>
                <w:sz w:val="20"/>
                <w:szCs w:val="20"/>
              </w:rPr>
            </w:pPr>
            <w:r>
              <w:rPr>
                <w:sz w:val="20"/>
                <w:szCs w:val="20"/>
              </w:rPr>
              <w:t>уплата акцизов на автомобильный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8B6D4F" w:rsidRDefault="008B6D4F" w:rsidP="00EC02D6">
            <w:pPr>
              <w:rPr>
                <w:sz w:val="20"/>
                <w:szCs w:val="20"/>
              </w:rPr>
            </w:pPr>
            <w:r>
              <w:rPr>
                <w:sz w:val="20"/>
                <w:szCs w:val="20"/>
              </w:rPr>
              <w:t>48,2</w:t>
            </w:r>
          </w:p>
        </w:tc>
        <w:tc>
          <w:tcPr>
            <w:tcW w:w="1033" w:type="dxa"/>
          </w:tcPr>
          <w:p w:rsidR="008B6D4F" w:rsidRDefault="008B6D4F" w:rsidP="00EC02D6">
            <w:pPr>
              <w:rPr>
                <w:sz w:val="20"/>
                <w:szCs w:val="20"/>
              </w:rPr>
            </w:pPr>
            <w:r>
              <w:rPr>
                <w:sz w:val="20"/>
                <w:szCs w:val="20"/>
              </w:rPr>
              <w:t>48,2</w:t>
            </w:r>
          </w:p>
        </w:tc>
        <w:tc>
          <w:tcPr>
            <w:tcW w:w="900" w:type="dxa"/>
          </w:tcPr>
          <w:p w:rsidR="008B6D4F" w:rsidRDefault="008B6D4F" w:rsidP="00EC02D6">
            <w:pPr>
              <w:rPr>
                <w:sz w:val="20"/>
                <w:szCs w:val="20"/>
              </w:rPr>
            </w:pPr>
            <w:r>
              <w:rPr>
                <w:sz w:val="20"/>
                <w:szCs w:val="20"/>
              </w:rPr>
              <w:t>55,3</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Pr>
                <w:sz w:val="20"/>
                <w:szCs w:val="20"/>
              </w:rPr>
              <w:t>182</w:t>
            </w:r>
          </w:p>
        </w:tc>
        <w:tc>
          <w:tcPr>
            <w:tcW w:w="426" w:type="dxa"/>
          </w:tcPr>
          <w:p w:rsidR="008B6D4F" w:rsidRPr="004A05A1" w:rsidRDefault="008B6D4F" w:rsidP="00EC02D6">
            <w:pPr>
              <w:rPr>
                <w:sz w:val="20"/>
                <w:szCs w:val="20"/>
              </w:rPr>
            </w:pPr>
            <w:r>
              <w:rPr>
                <w:sz w:val="20"/>
                <w:szCs w:val="20"/>
              </w:rPr>
              <w:t>1</w:t>
            </w:r>
          </w:p>
        </w:tc>
        <w:tc>
          <w:tcPr>
            <w:tcW w:w="425" w:type="dxa"/>
          </w:tcPr>
          <w:p w:rsidR="008B6D4F" w:rsidRPr="004A05A1" w:rsidRDefault="008B6D4F" w:rsidP="00EC02D6">
            <w:pPr>
              <w:rPr>
                <w:sz w:val="20"/>
                <w:szCs w:val="20"/>
              </w:rPr>
            </w:pPr>
            <w:r>
              <w:rPr>
                <w:sz w:val="20"/>
                <w:szCs w:val="20"/>
              </w:rPr>
              <w:t>03</w:t>
            </w:r>
          </w:p>
        </w:tc>
        <w:tc>
          <w:tcPr>
            <w:tcW w:w="425" w:type="dxa"/>
          </w:tcPr>
          <w:p w:rsidR="008B6D4F" w:rsidRPr="004A05A1" w:rsidRDefault="008B6D4F" w:rsidP="00EC02D6">
            <w:pPr>
              <w:rPr>
                <w:sz w:val="20"/>
                <w:szCs w:val="20"/>
              </w:rPr>
            </w:pPr>
            <w:r>
              <w:rPr>
                <w:sz w:val="20"/>
                <w:szCs w:val="20"/>
              </w:rPr>
              <w:t>02</w:t>
            </w:r>
          </w:p>
        </w:tc>
        <w:tc>
          <w:tcPr>
            <w:tcW w:w="425" w:type="dxa"/>
          </w:tcPr>
          <w:p w:rsidR="008B6D4F" w:rsidRPr="004A05A1" w:rsidRDefault="008B6D4F" w:rsidP="00EC02D6">
            <w:pPr>
              <w:rPr>
                <w:sz w:val="20"/>
                <w:szCs w:val="20"/>
              </w:rPr>
            </w:pPr>
            <w:r>
              <w:rPr>
                <w:sz w:val="20"/>
                <w:szCs w:val="20"/>
              </w:rPr>
              <w:t>260</w:t>
            </w:r>
          </w:p>
        </w:tc>
        <w:tc>
          <w:tcPr>
            <w:tcW w:w="425" w:type="dxa"/>
          </w:tcPr>
          <w:p w:rsidR="008B6D4F" w:rsidRPr="004A05A1" w:rsidRDefault="008B6D4F" w:rsidP="00EC02D6">
            <w:pPr>
              <w:rPr>
                <w:sz w:val="20"/>
                <w:szCs w:val="20"/>
              </w:rPr>
            </w:pPr>
            <w:r>
              <w:rPr>
                <w:sz w:val="20"/>
                <w:szCs w:val="20"/>
              </w:rPr>
              <w:t>01</w:t>
            </w:r>
          </w:p>
        </w:tc>
        <w:tc>
          <w:tcPr>
            <w:tcW w:w="426" w:type="dxa"/>
          </w:tcPr>
          <w:p w:rsidR="008B6D4F" w:rsidRPr="004A05A1" w:rsidRDefault="008B6D4F" w:rsidP="00EC02D6">
            <w:pPr>
              <w:rPr>
                <w:sz w:val="20"/>
                <w:szCs w:val="20"/>
              </w:rPr>
            </w:pPr>
            <w:r>
              <w:rPr>
                <w:sz w:val="20"/>
                <w:szCs w:val="20"/>
              </w:rPr>
              <w:t>0000</w:t>
            </w:r>
          </w:p>
        </w:tc>
        <w:tc>
          <w:tcPr>
            <w:tcW w:w="567" w:type="dxa"/>
          </w:tcPr>
          <w:p w:rsidR="008B6D4F" w:rsidRPr="004A05A1" w:rsidRDefault="008B6D4F" w:rsidP="00EC02D6">
            <w:pPr>
              <w:rPr>
                <w:sz w:val="20"/>
                <w:szCs w:val="20"/>
              </w:rPr>
            </w:pPr>
            <w:r>
              <w:rPr>
                <w:sz w:val="20"/>
                <w:szCs w:val="20"/>
              </w:rPr>
              <w:t>110</w:t>
            </w:r>
          </w:p>
        </w:tc>
        <w:tc>
          <w:tcPr>
            <w:tcW w:w="4441" w:type="dxa"/>
          </w:tcPr>
          <w:p w:rsidR="008B6D4F" w:rsidRPr="004A05A1" w:rsidRDefault="008B6D4F" w:rsidP="00EC02D6">
            <w:pPr>
              <w:jc w:val="both"/>
              <w:rPr>
                <w:sz w:val="20"/>
                <w:szCs w:val="20"/>
              </w:rPr>
            </w:pPr>
            <w:r>
              <w:rPr>
                <w:sz w:val="20"/>
                <w:szCs w:val="20"/>
              </w:rPr>
              <w:t>уплата акцизов на прямогонный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8B6D4F" w:rsidRDefault="008B6D4F" w:rsidP="00EC02D6">
            <w:pPr>
              <w:rPr>
                <w:sz w:val="20"/>
                <w:szCs w:val="20"/>
              </w:rPr>
            </w:pPr>
            <w:r>
              <w:rPr>
                <w:sz w:val="20"/>
                <w:szCs w:val="20"/>
              </w:rPr>
              <w:t>-4,1</w:t>
            </w:r>
          </w:p>
        </w:tc>
        <w:tc>
          <w:tcPr>
            <w:tcW w:w="1033" w:type="dxa"/>
          </w:tcPr>
          <w:p w:rsidR="008B6D4F" w:rsidRDefault="008B6D4F" w:rsidP="00EC02D6">
            <w:pPr>
              <w:rPr>
                <w:sz w:val="20"/>
                <w:szCs w:val="20"/>
              </w:rPr>
            </w:pPr>
            <w:r>
              <w:rPr>
                <w:sz w:val="20"/>
                <w:szCs w:val="20"/>
              </w:rPr>
              <w:t>-4,1</w:t>
            </w:r>
          </w:p>
        </w:tc>
        <w:tc>
          <w:tcPr>
            <w:tcW w:w="900" w:type="dxa"/>
          </w:tcPr>
          <w:p w:rsidR="008B6D4F" w:rsidRDefault="008B6D4F" w:rsidP="00EC02D6">
            <w:pPr>
              <w:rPr>
                <w:sz w:val="20"/>
                <w:szCs w:val="20"/>
              </w:rPr>
            </w:pPr>
            <w:r>
              <w:rPr>
                <w:sz w:val="20"/>
                <w:szCs w:val="20"/>
              </w:rPr>
              <w:t>-5,3</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b/>
                <w:sz w:val="20"/>
                <w:szCs w:val="20"/>
              </w:rPr>
            </w:pPr>
            <w:r w:rsidRPr="004A05A1">
              <w:rPr>
                <w:b/>
                <w:sz w:val="20"/>
                <w:szCs w:val="20"/>
              </w:rPr>
              <w:t>1</w:t>
            </w:r>
          </w:p>
        </w:tc>
        <w:tc>
          <w:tcPr>
            <w:tcW w:w="425" w:type="dxa"/>
          </w:tcPr>
          <w:p w:rsidR="008B6D4F" w:rsidRPr="004A05A1" w:rsidRDefault="008B6D4F" w:rsidP="00EC02D6">
            <w:pPr>
              <w:rPr>
                <w:b/>
                <w:sz w:val="20"/>
                <w:szCs w:val="20"/>
              </w:rPr>
            </w:pPr>
            <w:r w:rsidRPr="004A05A1">
              <w:rPr>
                <w:b/>
                <w:sz w:val="20"/>
                <w:szCs w:val="20"/>
              </w:rPr>
              <w:t>05</w:t>
            </w:r>
          </w:p>
        </w:tc>
        <w:tc>
          <w:tcPr>
            <w:tcW w:w="425" w:type="dxa"/>
          </w:tcPr>
          <w:p w:rsidR="008B6D4F" w:rsidRPr="004A05A1" w:rsidRDefault="008B6D4F" w:rsidP="00EC02D6">
            <w:pPr>
              <w:rPr>
                <w:b/>
                <w:sz w:val="20"/>
                <w:szCs w:val="20"/>
              </w:rPr>
            </w:pPr>
            <w:r w:rsidRPr="004A05A1">
              <w:rPr>
                <w:b/>
                <w:sz w:val="20"/>
                <w:szCs w:val="20"/>
              </w:rPr>
              <w:t>00</w:t>
            </w:r>
          </w:p>
        </w:tc>
        <w:tc>
          <w:tcPr>
            <w:tcW w:w="425" w:type="dxa"/>
          </w:tcPr>
          <w:p w:rsidR="008B6D4F" w:rsidRPr="004A05A1" w:rsidRDefault="008B6D4F" w:rsidP="00EC02D6">
            <w:pPr>
              <w:rPr>
                <w:b/>
                <w:sz w:val="20"/>
                <w:szCs w:val="20"/>
              </w:rPr>
            </w:pPr>
            <w:r w:rsidRPr="004A05A1">
              <w:rPr>
                <w:b/>
                <w:sz w:val="20"/>
                <w:szCs w:val="20"/>
              </w:rPr>
              <w:t>000</w:t>
            </w:r>
          </w:p>
        </w:tc>
        <w:tc>
          <w:tcPr>
            <w:tcW w:w="425" w:type="dxa"/>
          </w:tcPr>
          <w:p w:rsidR="008B6D4F" w:rsidRPr="004A05A1" w:rsidRDefault="008B6D4F" w:rsidP="00EC02D6">
            <w:pPr>
              <w:rPr>
                <w:b/>
                <w:sz w:val="20"/>
                <w:szCs w:val="20"/>
              </w:rPr>
            </w:pPr>
            <w:r w:rsidRPr="004A05A1">
              <w:rPr>
                <w:b/>
                <w:sz w:val="20"/>
                <w:szCs w:val="20"/>
              </w:rPr>
              <w:t>00</w:t>
            </w:r>
          </w:p>
        </w:tc>
        <w:tc>
          <w:tcPr>
            <w:tcW w:w="426" w:type="dxa"/>
          </w:tcPr>
          <w:p w:rsidR="008B6D4F" w:rsidRPr="004A05A1" w:rsidRDefault="008B6D4F" w:rsidP="00EC02D6">
            <w:pPr>
              <w:rPr>
                <w:b/>
                <w:sz w:val="20"/>
                <w:szCs w:val="20"/>
              </w:rPr>
            </w:pPr>
            <w:r w:rsidRPr="004A05A1">
              <w:rPr>
                <w:b/>
                <w:sz w:val="20"/>
                <w:szCs w:val="20"/>
              </w:rPr>
              <w:t>0000</w:t>
            </w:r>
          </w:p>
        </w:tc>
        <w:tc>
          <w:tcPr>
            <w:tcW w:w="567" w:type="dxa"/>
          </w:tcPr>
          <w:p w:rsidR="008B6D4F" w:rsidRPr="004A05A1" w:rsidRDefault="008B6D4F" w:rsidP="00EC02D6">
            <w:pPr>
              <w:rPr>
                <w:b/>
                <w:sz w:val="20"/>
                <w:szCs w:val="20"/>
              </w:rPr>
            </w:pPr>
            <w:r w:rsidRPr="004A05A1">
              <w:rPr>
                <w:b/>
                <w:sz w:val="20"/>
                <w:szCs w:val="20"/>
              </w:rPr>
              <w:t>000</w:t>
            </w:r>
          </w:p>
        </w:tc>
        <w:tc>
          <w:tcPr>
            <w:tcW w:w="4441" w:type="dxa"/>
          </w:tcPr>
          <w:p w:rsidR="008B6D4F" w:rsidRPr="004A05A1" w:rsidRDefault="008B6D4F" w:rsidP="00EC02D6">
            <w:pPr>
              <w:jc w:val="both"/>
              <w:rPr>
                <w:b/>
                <w:sz w:val="20"/>
                <w:szCs w:val="20"/>
              </w:rPr>
            </w:pPr>
            <w:r w:rsidRPr="004A05A1">
              <w:rPr>
                <w:b/>
                <w:sz w:val="20"/>
                <w:szCs w:val="20"/>
              </w:rPr>
              <w:t>Налоги на совокупный доход</w:t>
            </w:r>
          </w:p>
        </w:tc>
        <w:tc>
          <w:tcPr>
            <w:tcW w:w="947" w:type="dxa"/>
          </w:tcPr>
          <w:p w:rsidR="008B6D4F" w:rsidRPr="004A05A1" w:rsidRDefault="008B6D4F" w:rsidP="00EC02D6">
            <w:pPr>
              <w:rPr>
                <w:b/>
                <w:sz w:val="20"/>
                <w:szCs w:val="20"/>
              </w:rPr>
            </w:pPr>
            <w:r>
              <w:rPr>
                <w:b/>
                <w:sz w:val="20"/>
                <w:szCs w:val="20"/>
              </w:rPr>
              <w:t>0,2</w:t>
            </w:r>
          </w:p>
        </w:tc>
        <w:tc>
          <w:tcPr>
            <w:tcW w:w="1033" w:type="dxa"/>
          </w:tcPr>
          <w:p w:rsidR="008B6D4F" w:rsidRPr="004A05A1" w:rsidRDefault="008B6D4F" w:rsidP="00EC02D6">
            <w:pPr>
              <w:rPr>
                <w:b/>
                <w:sz w:val="20"/>
                <w:szCs w:val="20"/>
              </w:rPr>
            </w:pPr>
            <w:r>
              <w:rPr>
                <w:b/>
                <w:sz w:val="20"/>
                <w:szCs w:val="20"/>
              </w:rPr>
              <w:t>0,5</w:t>
            </w:r>
          </w:p>
        </w:tc>
        <w:tc>
          <w:tcPr>
            <w:tcW w:w="900" w:type="dxa"/>
          </w:tcPr>
          <w:p w:rsidR="008B6D4F" w:rsidRPr="004A05A1" w:rsidRDefault="008B6D4F" w:rsidP="00EC02D6">
            <w:pPr>
              <w:rPr>
                <w:b/>
                <w:sz w:val="20"/>
                <w:szCs w:val="20"/>
              </w:rPr>
            </w:pPr>
            <w:r>
              <w:rPr>
                <w:b/>
                <w:sz w:val="20"/>
                <w:szCs w:val="20"/>
              </w:rPr>
              <w:t>0,5</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05</w:t>
            </w:r>
          </w:p>
        </w:tc>
        <w:tc>
          <w:tcPr>
            <w:tcW w:w="425" w:type="dxa"/>
          </w:tcPr>
          <w:p w:rsidR="008B6D4F" w:rsidRPr="004A05A1" w:rsidRDefault="008B6D4F" w:rsidP="00EC02D6">
            <w:pPr>
              <w:rPr>
                <w:sz w:val="20"/>
                <w:szCs w:val="20"/>
              </w:rPr>
            </w:pPr>
            <w:r w:rsidRPr="004A05A1">
              <w:rPr>
                <w:sz w:val="20"/>
                <w:szCs w:val="20"/>
              </w:rPr>
              <w:t>03</w:t>
            </w:r>
          </w:p>
        </w:tc>
        <w:tc>
          <w:tcPr>
            <w:tcW w:w="425" w:type="dxa"/>
          </w:tcPr>
          <w:p w:rsidR="008B6D4F" w:rsidRPr="004A05A1" w:rsidRDefault="008B6D4F" w:rsidP="00EC02D6">
            <w:pPr>
              <w:rPr>
                <w:sz w:val="20"/>
                <w:szCs w:val="20"/>
              </w:rPr>
            </w:pPr>
            <w:r w:rsidRPr="004A05A1">
              <w:rPr>
                <w:sz w:val="20"/>
                <w:szCs w:val="20"/>
              </w:rPr>
              <w:t>000</w:t>
            </w:r>
          </w:p>
        </w:tc>
        <w:tc>
          <w:tcPr>
            <w:tcW w:w="425" w:type="dxa"/>
          </w:tcPr>
          <w:p w:rsidR="008B6D4F" w:rsidRPr="004A05A1" w:rsidRDefault="008B6D4F" w:rsidP="00EC02D6">
            <w:pPr>
              <w:rPr>
                <w:sz w:val="20"/>
                <w:szCs w:val="20"/>
              </w:rPr>
            </w:pPr>
            <w:r w:rsidRPr="004A05A1">
              <w:rPr>
                <w:sz w:val="20"/>
                <w:szCs w:val="20"/>
              </w:rPr>
              <w:t>01</w:t>
            </w:r>
          </w:p>
        </w:tc>
        <w:tc>
          <w:tcPr>
            <w:tcW w:w="426" w:type="dxa"/>
          </w:tcPr>
          <w:p w:rsidR="008B6D4F" w:rsidRPr="004A05A1" w:rsidRDefault="008B6D4F" w:rsidP="00EC02D6">
            <w:pPr>
              <w:rPr>
                <w:sz w:val="20"/>
                <w:szCs w:val="20"/>
              </w:rPr>
            </w:pPr>
            <w:r w:rsidRPr="004A05A1">
              <w:rPr>
                <w:sz w:val="20"/>
                <w:szCs w:val="20"/>
              </w:rPr>
              <w:t>0000</w:t>
            </w:r>
          </w:p>
        </w:tc>
        <w:tc>
          <w:tcPr>
            <w:tcW w:w="567" w:type="dxa"/>
          </w:tcPr>
          <w:p w:rsidR="008B6D4F" w:rsidRPr="004A05A1" w:rsidRDefault="008B6D4F" w:rsidP="00EC02D6">
            <w:pPr>
              <w:rPr>
                <w:sz w:val="20"/>
                <w:szCs w:val="20"/>
              </w:rPr>
            </w:pPr>
            <w:r w:rsidRPr="004A05A1">
              <w:rPr>
                <w:sz w:val="20"/>
                <w:szCs w:val="20"/>
              </w:rPr>
              <w:t>110</w:t>
            </w:r>
          </w:p>
        </w:tc>
        <w:tc>
          <w:tcPr>
            <w:tcW w:w="4441" w:type="dxa"/>
          </w:tcPr>
          <w:p w:rsidR="008B6D4F" w:rsidRPr="004A05A1" w:rsidRDefault="008B6D4F" w:rsidP="00EC02D6">
            <w:pPr>
              <w:jc w:val="both"/>
              <w:rPr>
                <w:sz w:val="20"/>
                <w:szCs w:val="20"/>
              </w:rPr>
            </w:pPr>
            <w:r w:rsidRPr="004A05A1">
              <w:rPr>
                <w:sz w:val="20"/>
                <w:szCs w:val="20"/>
              </w:rPr>
              <w:t>Единый сельскохозяйственный налог</w:t>
            </w:r>
          </w:p>
        </w:tc>
        <w:tc>
          <w:tcPr>
            <w:tcW w:w="947" w:type="dxa"/>
          </w:tcPr>
          <w:p w:rsidR="008B6D4F" w:rsidRPr="004A05A1" w:rsidRDefault="008B6D4F" w:rsidP="00EC02D6">
            <w:pPr>
              <w:rPr>
                <w:sz w:val="20"/>
                <w:szCs w:val="20"/>
              </w:rPr>
            </w:pPr>
            <w:r>
              <w:rPr>
                <w:sz w:val="20"/>
                <w:szCs w:val="20"/>
              </w:rPr>
              <w:t>0,2</w:t>
            </w:r>
          </w:p>
        </w:tc>
        <w:tc>
          <w:tcPr>
            <w:tcW w:w="1033" w:type="dxa"/>
          </w:tcPr>
          <w:p w:rsidR="008B6D4F" w:rsidRPr="004A05A1" w:rsidRDefault="008B6D4F" w:rsidP="00EC02D6">
            <w:pPr>
              <w:rPr>
                <w:sz w:val="20"/>
                <w:szCs w:val="20"/>
              </w:rPr>
            </w:pPr>
            <w:r>
              <w:rPr>
                <w:sz w:val="20"/>
                <w:szCs w:val="20"/>
              </w:rPr>
              <w:t>0,5</w:t>
            </w:r>
          </w:p>
        </w:tc>
        <w:tc>
          <w:tcPr>
            <w:tcW w:w="900" w:type="dxa"/>
          </w:tcPr>
          <w:p w:rsidR="008B6D4F" w:rsidRPr="004A05A1" w:rsidRDefault="008B6D4F" w:rsidP="00EC02D6">
            <w:pPr>
              <w:rPr>
                <w:sz w:val="20"/>
                <w:szCs w:val="20"/>
              </w:rPr>
            </w:pPr>
            <w:r>
              <w:rPr>
                <w:sz w:val="20"/>
                <w:szCs w:val="20"/>
              </w:rPr>
              <w:t>0,5</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b/>
                <w:sz w:val="20"/>
                <w:szCs w:val="20"/>
              </w:rPr>
            </w:pPr>
            <w:r w:rsidRPr="004A05A1">
              <w:rPr>
                <w:b/>
                <w:sz w:val="20"/>
                <w:szCs w:val="20"/>
              </w:rPr>
              <w:t>1</w:t>
            </w:r>
          </w:p>
        </w:tc>
        <w:tc>
          <w:tcPr>
            <w:tcW w:w="425" w:type="dxa"/>
          </w:tcPr>
          <w:p w:rsidR="008B6D4F" w:rsidRPr="004A05A1" w:rsidRDefault="008B6D4F" w:rsidP="00EC02D6">
            <w:pPr>
              <w:rPr>
                <w:b/>
                <w:sz w:val="20"/>
                <w:szCs w:val="20"/>
              </w:rPr>
            </w:pPr>
            <w:r w:rsidRPr="004A05A1">
              <w:rPr>
                <w:b/>
                <w:sz w:val="20"/>
                <w:szCs w:val="20"/>
              </w:rPr>
              <w:t>06</w:t>
            </w:r>
          </w:p>
        </w:tc>
        <w:tc>
          <w:tcPr>
            <w:tcW w:w="425" w:type="dxa"/>
          </w:tcPr>
          <w:p w:rsidR="008B6D4F" w:rsidRPr="004A05A1" w:rsidRDefault="008B6D4F" w:rsidP="00EC02D6">
            <w:pPr>
              <w:rPr>
                <w:b/>
                <w:sz w:val="20"/>
                <w:szCs w:val="20"/>
              </w:rPr>
            </w:pPr>
            <w:r w:rsidRPr="004A05A1">
              <w:rPr>
                <w:b/>
                <w:sz w:val="20"/>
                <w:szCs w:val="20"/>
              </w:rPr>
              <w:t>00</w:t>
            </w:r>
          </w:p>
        </w:tc>
        <w:tc>
          <w:tcPr>
            <w:tcW w:w="425" w:type="dxa"/>
          </w:tcPr>
          <w:p w:rsidR="008B6D4F" w:rsidRPr="004A05A1" w:rsidRDefault="008B6D4F" w:rsidP="00EC02D6">
            <w:pPr>
              <w:rPr>
                <w:b/>
                <w:sz w:val="20"/>
                <w:szCs w:val="20"/>
              </w:rPr>
            </w:pPr>
            <w:r w:rsidRPr="004A05A1">
              <w:rPr>
                <w:b/>
                <w:sz w:val="20"/>
                <w:szCs w:val="20"/>
              </w:rPr>
              <w:t>000</w:t>
            </w:r>
          </w:p>
        </w:tc>
        <w:tc>
          <w:tcPr>
            <w:tcW w:w="425" w:type="dxa"/>
          </w:tcPr>
          <w:p w:rsidR="008B6D4F" w:rsidRPr="004A05A1" w:rsidRDefault="008B6D4F" w:rsidP="00EC02D6">
            <w:pPr>
              <w:rPr>
                <w:b/>
                <w:sz w:val="20"/>
                <w:szCs w:val="20"/>
              </w:rPr>
            </w:pPr>
            <w:r w:rsidRPr="004A05A1">
              <w:rPr>
                <w:b/>
                <w:sz w:val="20"/>
                <w:szCs w:val="20"/>
              </w:rPr>
              <w:t>00</w:t>
            </w:r>
          </w:p>
        </w:tc>
        <w:tc>
          <w:tcPr>
            <w:tcW w:w="426" w:type="dxa"/>
          </w:tcPr>
          <w:p w:rsidR="008B6D4F" w:rsidRPr="004A05A1" w:rsidRDefault="008B6D4F" w:rsidP="00EC02D6">
            <w:pPr>
              <w:rPr>
                <w:b/>
                <w:sz w:val="20"/>
                <w:szCs w:val="20"/>
              </w:rPr>
            </w:pPr>
            <w:r w:rsidRPr="004A05A1">
              <w:rPr>
                <w:b/>
                <w:sz w:val="20"/>
                <w:szCs w:val="20"/>
              </w:rPr>
              <w:t>0000</w:t>
            </w:r>
          </w:p>
        </w:tc>
        <w:tc>
          <w:tcPr>
            <w:tcW w:w="567" w:type="dxa"/>
          </w:tcPr>
          <w:p w:rsidR="008B6D4F" w:rsidRPr="004A05A1" w:rsidRDefault="008B6D4F" w:rsidP="00EC02D6">
            <w:pPr>
              <w:rPr>
                <w:b/>
                <w:sz w:val="20"/>
                <w:szCs w:val="20"/>
              </w:rPr>
            </w:pPr>
            <w:r w:rsidRPr="004A05A1">
              <w:rPr>
                <w:b/>
                <w:sz w:val="20"/>
                <w:szCs w:val="20"/>
              </w:rPr>
              <w:t>000</w:t>
            </w:r>
          </w:p>
        </w:tc>
        <w:tc>
          <w:tcPr>
            <w:tcW w:w="4441" w:type="dxa"/>
          </w:tcPr>
          <w:p w:rsidR="008B6D4F" w:rsidRPr="004A05A1" w:rsidRDefault="008B6D4F" w:rsidP="00EC02D6">
            <w:pPr>
              <w:jc w:val="both"/>
              <w:rPr>
                <w:b/>
                <w:sz w:val="20"/>
                <w:szCs w:val="20"/>
              </w:rPr>
            </w:pPr>
            <w:r w:rsidRPr="004A05A1">
              <w:rPr>
                <w:b/>
                <w:sz w:val="20"/>
                <w:szCs w:val="20"/>
              </w:rPr>
              <w:t>Налоги на имущество</w:t>
            </w:r>
          </w:p>
        </w:tc>
        <w:tc>
          <w:tcPr>
            <w:tcW w:w="947" w:type="dxa"/>
          </w:tcPr>
          <w:p w:rsidR="008B6D4F" w:rsidRPr="004A05A1" w:rsidRDefault="008B6D4F" w:rsidP="00EC02D6">
            <w:pPr>
              <w:rPr>
                <w:b/>
                <w:sz w:val="20"/>
                <w:szCs w:val="20"/>
              </w:rPr>
            </w:pPr>
            <w:r>
              <w:rPr>
                <w:b/>
                <w:sz w:val="20"/>
                <w:szCs w:val="20"/>
              </w:rPr>
              <w:t>3,8</w:t>
            </w:r>
          </w:p>
        </w:tc>
        <w:tc>
          <w:tcPr>
            <w:tcW w:w="1033" w:type="dxa"/>
          </w:tcPr>
          <w:p w:rsidR="008B6D4F" w:rsidRPr="004A05A1" w:rsidRDefault="008B6D4F" w:rsidP="00EC02D6">
            <w:pPr>
              <w:rPr>
                <w:b/>
                <w:sz w:val="20"/>
                <w:szCs w:val="20"/>
              </w:rPr>
            </w:pPr>
            <w:r>
              <w:rPr>
                <w:b/>
                <w:sz w:val="20"/>
                <w:szCs w:val="20"/>
              </w:rPr>
              <w:t>5,0</w:t>
            </w:r>
          </w:p>
        </w:tc>
        <w:tc>
          <w:tcPr>
            <w:tcW w:w="900" w:type="dxa"/>
          </w:tcPr>
          <w:p w:rsidR="008B6D4F" w:rsidRPr="004A05A1" w:rsidRDefault="008B6D4F" w:rsidP="00EC02D6">
            <w:pPr>
              <w:rPr>
                <w:b/>
                <w:sz w:val="20"/>
                <w:szCs w:val="20"/>
              </w:rPr>
            </w:pPr>
            <w:r>
              <w:rPr>
                <w:b/>
                <w:sz w:val="20"/>
                <w:szCs w:val="20"/>
              </w:rPr>
              <w:t>5,5</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06</w:t>
            </w:r>
          </w:p>
        </w:tc>
        <w:tc>
          <w:tcPr>
            <w:tcW w:w="425" w:type="dxa"/>
          </w:tcPr>
          <w:p w:rsidR="008B6D4F" w:rsidRPr="004A05A1" w:rsidRDefault="008B6D4F" w:rsidP="00EC02D6">
            <w:pPr>
              <w:rPr>
                <w:sz w:val="20"/>
                <w:szCs w:val="20"/>
              </w:rPr>
            </w:pPr>
            <w:r w:rsidRPr="004A05A1">
              <w:rPr>
                <w:sz w:val="20"/>
                <w:szCs w:val="20"/>
              </w:rPr>
              <w:t>01</w:t>
            </w:r>
          </w:p>
        </w:tc>
        <w:tc>
          <w:tcPr>
            <w:tcW w:w="425" w:type="dxa"/>
          </w:tcPr>
          <w:p w:rsidR="008B6D4F" w:rsidRPr="004A05A1" w:rsidRDefault="008B6D4F" w:rsidP="00EC02D6">
            <w:pPr>
              <w:rPr>
                <w:sz w:val="20"/>
                <w:szCs w:val="20"/>
              </w:rPr>
            </w:pPr>
            <w:r w:rsidRPr="004A05A1">
              <w:rPr>
                <w:sz w:val="20"/>
                <w:szCs w:val="20"/>
              </w:rPr>
              <w:t>000</w:t>
            </w:r>
          </w:p>
        </w:tc>
        <w:tc>
          <w:tcPr>
            <w:tcW w:w="425" w:type="dxa"/>
          </w:tcPr>
          <w:p w:rsidR="008B6D4F" w:rsidRPr="004A05A1" w:rsidRDefault="008B6D4F" w:rsidP="00EC02D6">
            <w:pPr>
              <w:rPr>
                <w:sz w:val="20"/>
                <w:szCs w:val="20"/>
              </w:rPr>
            </w:pPr>
            <w:r w:rsidRPr="004A05A1">
              <w:rPr>
                <w:sz w:val="20"/>
                <w:szCs w:val="20"/>
              </w:rPr>
              <w:t>00</w:t>
            </w:r>
          </w:p>
        </w:tc>
        <w:tc>
          <w:tcPr>
            <w:tcW w:w="426" w:type="dxa"/>
          </w:tcPr>
          <w:p w:rsidR="008B6D4F" w:rsidRPr="004A05A1" w:rsidRDefault="008B6D4F" w:rsidP="00EC02D6">
            <w:pPr>
              <w:rPr>
                <w:sz w:val="20"/>
                <w:szCs w:val="20"/>
              </w:rPr>
            </w:pPr>
            <w:r w:rsidRPr="004A05A1">
              <w:rPr>
                <w:sz w:val="20"/>
                <w:szCs w:val="20"/>
              </w:rPr>
              <w:t>0000</w:t>
            </w:r>
          </w:p>
        </w:tc>
        <w:tc>
          <w:tcPr>
            <w:tcW w:w="567" w:type="dxa"/>
          </w:tcPr>
          <w:p w:rsidR="008B6D4F" w:rsidRPr="004A05A1" w:rsidRDefault="008B6D4F" w:rsidP="00EC02D6">
            <w:pPr>
              <w:rPr>
                <w:sz w:val="20"/>
                <w:szCs w:val="20"/>
              </w:rPr>
            </w:pPr>
            <w:r w:rsidRPr="004A05A1">
              <w:rPr>
                <w:sz w:val="20"/>
                <w:szCs w:val="20"/>
              </w:rPr>
              <w:t>110</w:t>
            </w:r>
          </w:p>
        </w:tc>
        <w:tc>
          <w:tcPr>
            <w:tcW w:w="4441" w:type="dxa"/>
          </w:tcPr>
          <w:p w:rsidR="008B6D4F" w:rsidRPr="004A05A1" w:rsidRDefault="008B6D4F" w:rsidP="00EC02D6">
            <w:pPr>
              <w:jc w:val="both"/>
              <w:rPr>
                <w:sz w:val="20"/>
                <w:szCs w:val="20"/>
              </w:rPr>
            </w:pPr>
            <w:r w:rsidRPr="004A05A1">
              <w:rPr>
                <w:sz w:val="20"/>
                <w:szCs w:val="20"/>
              </w:rPr>
              <w:t>Налог на имущество физических лиц</w:t>
            </w:r>
          </w:p>
        </w:tc>
        <w:tc>
          <w:tcPr>
            <w:tcW w:w="947" w:type="dxa"/>
          </w:tcPr>
          <w:p w:rsidR="008B6D4F" w:rsidRPr="004A05A1" w:rsidRDefault="008B6D4F" w:rsidP="00EC02D6">
            <w:pPr>
              <w:rPr>
                <w:sz w:val="20"/>
                <w:szCs w:val="20"/>
              </w:rPr>
            </w:pPr>
            <w:r>
              <w:rPr>
                <w:sz w:val="20"/>
                <w:szCs w:val="20"/>
              </w:rPr>
              <w:t>2,8</w:t>
            </w:r>
          </w:p>
        </w:tc>
        <w:tc>
          <w:tcPr>
            <w:tcW w:w="1033" w:type="dxa"/>
          </w:tcPr>
          <w:p w:rsidR="008B6D4F" w:rsidRPr="004A05A1" w:rsidRDefault="008B6D4F" w:rsidP="00EC02D6">
            <w:pPr>
              <w:rPr>
                <w:sz w:val="20"/>
                <w:szCs w:val="20"/>
              </w:rPr>
            </w:pPr>
            <w:r>
              <w:rPr>
                <w:sz w:val="20"/>
                <w:szCs w:val="20"/>
              </w:rPr>
              <w:t>3,5</w:t>
            </w:r>
          </w:p>
        </w:tc>
        <w:tc>
          <w:tcPr>
            <w:tcW w:w="900" w:type="dxa"/>
          </w:tcPr>
          <w:p w:rsidR="008B6D4F" w:rsidRPr="004A05A1" w:rsidRDefault="008B6D4F" w:rsidP="00EC02D6">
            <w:pPr>
              <w:rPr>
                <w:sz w:val="20"/>
                <w:szCs w:val="20"/>
              </w:rPr>
            </w:pPr>
            <w:r>
              <w:rPr>
                <w:sz w:val="20"/>
                <w:szCs w:val="20"/>
              </w:rPr>
              <w:t>3,9</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06</w:t>
            </w:r>
          </w:p>
        </w:tc>
        <w:tc>
          <w:tcPr>
            <w:tcW w:w="425" w:type="dxa"/>
          </w:tcPr>
          <w:p w:rsidR="008B6D4F" w:rsidRPr="004A05A1" w:rsidRDefault="008B6D4F" w:rsidP="00EC02D6">
            <w:pPr>
              <w:rPr>
                <w:sz w:val="20"/>
                <w:szCs w:val="20"/>
              </w:rPr>
            </w:pPr>
            <w:r w:rsidRPr="004A05A1">
              <w:rPr>
                <w:sz w:val="20"/>
                <w:szCs w:val="20"/>
              </w:rPr>
              <w:t>01</w:t>
            </w:r>
          </w:p>
        </w:tc>
        <w:tc>
          <w:tcPr>
            <w:tcW w:w="425" w:type="dxa"/>
          </w:tcPr>
          <w:p w:rsidR="008B6D4F" w:rsidRPr="004A05A1" w:rsidRDefault="008B6D4F" w:rsidP="00EC02D6">
            <w:pPr>
              <w:rPr>
                <w:sz w:val="20"/>
                <w:szCs w:val="20"/>
              </w:rPr>
            </w:pPr>
            <w:r w:rsidRPr="004A05A1">
              <w:rPr>
                <w:sz w:val="20"/>
                <w:szCs w:val="20"/>
              </w:rPr>
              <w:t>030</w:t>
            </w:r>
          </w:p>
        </w:tc>
        <w:tc>
          <w:tcPr>
            <w:tcW w:w="425" w:type="dxa"/>
          </w:tcPr>
          <w:p w:rsidR="008B6D4F" w:rsidRPr="004A05A1" w:rsidRDefault="008B6D4F" w:rsidP="00EC02D6">
            <w:pPr>
              <w:rPr>
                <w:sz w:val="20"/>
                <w:szCs w:val="20"/>
              </w:rPr>
            </w:pPr>
            <w:r w:rsidRPr="004A05A1">
              <w:rPr>
                <w:sz w:val="20"/>
                <w:szCs w:val="20"/>
              </w:rPr>
              <w:t>10</w:t>
            </w:r>
          </w:p>
        </w:tc>
        <w:tc>
          <w:tcPr>
            <w:tcW w:w="426" w:type="dxa"/>
          </w:tcPr>
          <w:p w:rsidR="008B6D4F" w:rsidRPr="004A05A1" w:rsidRDefault="008B6D4F" w:rsidP="00EC02D6">
            <w:pPr>
              <w:rPr>
                <w:sz w:val="20"/>
                <w:szCs w:val="20"/>
              </w:rPr>
            </w:pPr>
            <w:r w:rsidRPr="004A05A1">
              <w:rPr>
                <w:sz w:val="20"/>
                <w:szCs w:val="20"/>
              </w:rPr>
              <w:t>1000</w:t>
            </w:r>
          </w:p>
        </w:tc>
        <w:tc>
          <w:tcPr>
            <w:tcW w:w="567" w:type="dxa"/>
          </w:tcPr>
          <w:p w:rsidR="008B6D4F" w:rsidRPr="004A05A1" w:rsidRDefault="008B6D4F" w:rsidP="00EC02D6">
            <w:pPr>
              <w:rPr>
                <w:sz w:val="20"/>
                <w:szCs w:val="20"/>
              </w:rPr>
            </w:pPr>
            <w:r w:rsidRPr="004A05A1">
              <w:rPr>
                <w:sz w:val="20"/>
                <w:szCs w:val="20"/>
              </w:rPr>
              <w:t>110</w:t>
            </w:r>
          </w:p>
        </w:tc>
        <w:tc>
          <w:tcPr>
            <w:tcW w:w="4441" w:type="dxa"/>
          </w:tcPr>
          <w:p w:rsidR="008B6D4F" w:rsidRPr="004A05A1" w:rsidRDefault="008B6D4F" w:rsidP="00EC02D6">
            <w:pPr>
              <w:jc w:val="both"/>
              <w:rPr>
                <w:sz w:val="20"/>
                <w:szCs w:val="20"/>
              </w:rPr>
            </w:pPr>
            <w:r w:rsidRPr="004A05A1">
              <w:rPr>
                <w:sz w:val="20"/>
                <w:szCs w:val="20"/>
              </w:rPr>
              <w:t>Налог на имущество физических лиц, зачисляемых в бюджеты поселений</w:t>
            </w:r>
          </w:p>
        </w:tc>
        <w:tc>
          <w:tcPr>
            <w:tcW w:w="947" w:type="dxa"/>
          </w:tcPr>
          <w:p w:rsidR="008B6D4F" w:rsidRPr="004A05A1" w:rsidRDefault="008B6D4F" w:rsidP="00EC02D6">
            <w:pPr>
              <w:rPr>
                <w:sz w:val="20"/>
                <w:szCs w:val="20"/>
              </w:rPr>
            </w:pPr>
            <w:r>
              <w:rPr>
                <w:sz w:val="20"/>
                <w:szCs w:val="20"/>
              </w:rPr>
              <w:t>2,8</w:t>
            </w:r>
          </w:p>
        </w:tc>
        <w:tc>
          <w:tcPr>
            <w:tcW w:w="1033" w:type="dxa"/>
          </w:tcPr>
          <w:p w:rsidR="008B6D4F" w:rsidRPr="004A05A1" w:rsidRDefault="008B6D4F" w:rsidP="00EC02D6">
            <w:pPr>
              <w:rPr>
                <w:sz w:val="20"/>
                <w:szCs w:val="20"/>
              </w:rPr>
            </w:pPr>
            <w:r>
              <w:rPr>
                <w:sz w:val="20"/>
                <w:szCs w:val="20"/>
              </w:rPr>
              <w:t>3,5</w:t>
            </w:r>
          </w:p>
        </w:tc>
        <w:tc>
          <w:tcPr>
            <w:tcW w:w="900" w:type="dxa"/>
          </w:tcPr>
          <w:p w:rsidR="008B6D4F" w:rsidRPr="004A05A1" w:rsidRDefault="008B6D4F" w:rsidP="00EC02D6">
            <w:pPr>
              <w:rPr>
                <w:sz w:val="20"/>
                <w:szCs w:val="20"/>
              </w:rPr>
            </w:pPr>
            <w:r>
              <w:rPr>
                <w:sz w:val="20"/>
                <w:szCs w:val="20"/>
              </w:rPr>
              <w:t>3,9</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06</w:t>
            </w:r>
          </w:p>
        </w:tc>
        <w:tc>
          <w:tcPr>
            <w:tcW w:w="425" w:type="dxa"/>
          </w:tcPr>
          <w:p w:rsidR="008B6D4F" w:rsidRPr="004A05A1" w:rsidRDefault="008B6D4F" w:rsidP="00EC02D6">
            <w:pPr>
              <w:rPr>
                <w:sz w:val="20"/>
                <w:szCs w:val="20"/>
              </w:rPr>
            </w:pPr>
            <w:r w:rsidRPr="004A05A1">
              <w:rPr>
                <w:sz w:val="20"/>
                <w:szCs w:val="20"/>
              </w:rPr>
              <w:t>06</w:t>
            </w:r>
          </w:p>
        </w:tc>
        <w:tc>
          <w:tcPr>
            <w:tcW w:w="425" w:type="dxa"/>
          </w:tcPr>
          <w:p w:rsidR="008B6D4F" w:rsidRPr="004A05A1" w:rsidRDefault="008B6D4F" w:rsidP="00EC02D6">
            <w:pPr>
              <w:rPr>
                <w:sz w:val="20"/>
                <w:szCs w:val="20"/>
              </w:rPr>
            </w:pPr>
            <w:r w:rsidRPr="004A05A1">
              <w:rPr>
                <w:sz w:val="20"/>
                <w:szCs w:val="20"/>
              </w:rPr>
              <w:t>000</w:t>
            </w:r>
          </w:p>
        </w:tc>
        <w:tc>
          <w:tcPr>
            <w:tcW w:w="425" w:type="dxa"/>
          </w:tcPr>
          <w:p w:rsidR="008B6D4F" w:rsidRPr="004A05A1" w:rsidRDefault="008B6D4F" w:rsidP="00EC02D6">
            <w:pPr>
              <w:rPr>
                <w:sz w:val="20"/>
                <w:szCs w:val="20"/>
              </w:rPr>
            </w:pPr>
            <w:r w:rsidRPr="004A05A1">
              <w:rPr>
                <w:sz w:val="20"/>
                <w:szCs w:val="20"/>
              </w:rPr>
              <w:t>00</w:t>
            </w:r>
          </w:p>
        </w:tc>
        <w:tc>
          <w:tcPr>
            <w:tcW w:w="426" w:type="dxa"/>
          </w:tcPr>
          <w:p w:rsidR="008B6D4F" w:rsidRPr="004A05A1" w:rsidRDefault="008B6D4F" w:rsidP="00EC02D6">
            <w:pPr>
              <w:rPr>
                <w:sz w:val="20"/>
                <w:szCs w:val="20"/>
              </w:rPr>
            </w:pPr>
            <w:r w:rsidRPr="004A05A1">
              <w:rPr>
                <w:sz w:val="20"/>
                <w:szCs w:val="20"/>
              </w:rPr>
              <w:t>0000</w:t>
            </w:r>
          </w:p>
        </w:tc>
        <w:tc>
          <w:tcPr>
            <w:tcW w:w="567" w:type="dxa"/>
          </w:tcPr>
          <w:p w:rsidR="008B6D4F" w:rsidRPr="004A05A1" w:rsidRDefault="008B6D4F" w:rsidP="00EC02D6">
            <w:pPr>
              <w:rPr>
                <w:sz w:val="20"/>
                <w:szCs w:val="20"/>
              </w:rPr>
            </w:pPr>
            <w:r w:rsidRPr="004A05A1">
              <w:rPr>
                <w:sz w:val="20"/>
                <w:szCs w:val="20"/>
              </w:rPr>
              <w:t>110</w:t>
            </w:r>
          </w:p>
        </w:tc>
        <w:tc>
          <w:tcPr>
            <w:tcW w:w="4441" w:type="dxa"/>
          </w:tcPr>
          <w:p w:rsidR="008B6D4F" w:rsidRPr="00576C03" w:rsidRDefault="008B6D4F" w:rsidP="00EC02D6">
            <w:pPr>
              <w:pStyle w:val="2"/>
              <w:jc w:val="both"/>
              <w:rPr>
                <w:b w:val="0"/>
                <w:i/>
                <w:sz w:val="20"/>
                <w:szCs w:val="20"/>
              </w:rPr>
            </w:pPr>
            <w:r w:rsidRPr="00576C03">
              <w:rPr>
                <w:b w:val="0"/>
                <w:i/>
                <w:sz w:val="20"/>
                <w:szCs w:val="20"/>
              </w:rPr>
              <w:t>Земельный налог</w:t>
            </w:r>
          </w:p>
        </w:tc>
        <w:tc>
          <w:tcPr>
            <w:tcW w:w="947" w:type="dxa"/>
          </w:tcPr>
          <w:p w:rsidR="008B6D4F" w:rsidRPr="00D940B2" w:rsidRDefault="008B6D4F" w:rsidP="00EC02D6">
            <w:pPr>
              <w:rPr>
                <w:sz w:val="20"/>
                <w:szCs w:val="20"/>
              </w:rPr>
            </w:pPr>
            <w:r w:rsidRPr="00D940B2">
              <w:rPr>
                <w:sz w:val="20"/>
                <w:szCs w:val="20"/>
              </w:rPr>
              <w:t>1,0</w:t>
            </w:r>
          </w:p>
        </w:tc>
        <w:tc>
          <w:tcPr>
            <w:tcW w:w="1033" w:type="dxa"/>
          </w:tcPr>
          <w:p w:rsidR="008B6D4F" w:rsidRPr="00D940B2" w:rsidRDefault="008B6D4F" w:rsidP="00EC02D6">
            <w:pPr>
              <w:rPr>
                <w:sz w:val="20"/>
                <w:szCs w:val="20"/>
              </w:rPr>
            </w:pPr>
            <w:r w:rsidRPr="00D940B2">
              <w:rPr>
                <w:sz w:val="20"/>
                <w:szCs w:val="20"/>
              </w:rPr>
              <w:t>1,5</w:t>
            </w:r>
          </w:p>
        </w:tc>
        <w:tc>
          <w:tcPr>
            <w:tcW w:w="900" w:type="dxa"/>
          </w:tcPr>
          <w:p w:rsidR="008B6D4F" w:rsidRPr="00D940B2" w:rsidRDefault="008B6D4F" w:rsidP="00EC02D6">
            <w:pPr>
              <w:rPr>
                <w:sz w:val="20"/>
                <w:szCs w:val="20"/>
              </w:rPr>
            </w:pPr>
            <w:r w:rsidRPr="00D940B2">
              <w:rPr>
                <w:sz w:val="20"/>
                <w:szCs w:val="20"/>
              </w:rPr>
              <w:t>1,6</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182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06</w:t>
            </w:r>
          </w:p>
        </w:tc>
        <w:tc>
          <w:tcPr>
            <w:tcW w:w="425" w:type="dxa"/>
          </w:tcPr>
          <w:p w:rsidR="008B6D4F" w:rsidRPr="004A05A1" w:rsidRDefault="008B6D4F" w:rsidP="00EC02D6">
            <w:pPr>
              <w:rPr>
                <w:sz w:val="20"/>
                <w:szCs w:val="20"/>
              </w:rPr>
            </w:pPr>
            <w:r w:rsidRPr="004A05A1">
              <w:rPr>
                <w:sz w:val="20"/>
                <w:szCs w:val="20"/>
              </w:rPr>
              <w:t>06</w:t>
            </w:r>
          </w:p>
        </w:tc>
        <w:tc>
          <w:tcPr>
            <w:tcW w:w="425" w:type="dxa"/>
          </w:tcPr>
          <w:p w:rsidR="008B6D4F" w:rsidRPr="004A05A1" w:rsidRDefault="008B6D4F" w:rsidP="00EC02D6">
            <w:pPr>
              <w:rPr>
                <w:sz w:val="20"/>
                <w:szCs w:val="20"/>
              </w:rPr>
            </w:pPr>
            <w:r w:rsidRPr="004A05A1">
              <w:rPr>
                <w:sz w:val="20"/>
                <w:szCs w:val="20"/>
              </w:rPr>
              <w:t>023</w:t>
            </w:r>
          </w:p>
        </w:tc>
        <w:tc>
          <w:tcPr>
            <w:tcW w:w="425" w:type="dxa"/>
          </w:tcPr>
          <w:p w:rsidR="008B6D4F" w:rsidRPr="004A05A1" w:rsidRDefault="008B6D4F" w:rsidP="00EC02D6">
            <w:pPr>
              <w:rPr>
                <w:sz w:val="20"/>
                <w:szCs w:val="20"/>
              </w:rPr>
            </w:pPr>
            <w:r w:rsidRPr="004A05A1">
              <w:rPr>
                <w:sz w:val="20"/>
                <w:szCs w:val="20"/>
              </w:rPr>
              <w:t>10</w:t>
            </w:r>
          </w:p>
        </w:tc>
        <w:tc>
          <w:tcPr>
            <w:tcW w:w="426" w:type="dxa"/>
          </w:tcPr>
          <w:p w:rsidR="008B6D4F" w:rsidRPr="004A05A1" w:rsidRDefault="008B6D4F" w:rsidP="00EC02D6">
            <w:pPr>
              <w:rPr>
                <w:sz w:val="20"/>
                <w:szCs w:val="20"/>
              </w:rPr>
            </w:pPr>
            <w:r w:rsidRPr="004A05A1">
              <w:rPr>
                <w:sz w:val="20"/>
                <w:szCs w:val="20"/>
              </w:rPr>
              <w:t>1000</w:t>
            </w:r>
          </w:p>
        </w:tc>
        <w:tc>
          <w:tcPr>
            <w:tcW w:w="567" w:type="dxa"/>
          </w:tcPr>
          <w:p w:rsidR="008B6D4F" w:rsidRPr="004A05A1" w:rsidRDefault="008B6D4F" w:rsidP="00EC02D6">
            <w:pPr>
              <w:rPr>
                <w:sz w:val="20"/>
                <w:szCs w:val="20"/>
              </w:rPr>
            </w:pPr>
            <w:r w:rsidRPr="004A05A1">
              <w:rPr>
                <w:sz w:val="20"/>
                <w:szCs w:val="20"/>
              </w:rPr>
              <w:t>110</w:t>
            </w:r>
          </w:p>
        </w:tc>
        <w:tc>
          <w:tcPr>
            <w:tcW w:w="4441" w:type="dxa"/>
          </w:tcPr>
          <w:p w:rsidR="008B6D4F" w:rsidRPr="00576C03" w:rsidRDefault="008B6D4F" w:rsidP="00EC02D6">
            <w:pPr>
              <w:pStyle w:val="2"/>
              <w:jc w:val="both"/>
              <w:rPr>
                <w:b w:val="0"/>
                <w:i/>
                <w:sz w:val="20"/>
                <w:szCs w:val="20"/>
              </w:rPr>
            </w:pPr>
            <w:r w:rsidRPr="00576C03">
              <w:rPr>
                <w:b w:val="0"/>
                <w:i/>
                <w:sz w:val="20"/>
                <w:szCs w:val="20"/>
              </w:rPr>
              <w:t xml:space="preserve"> Земельный налог, взимаемый по ставке, установленной подпунктом 2 пункта 1 статьи 397 Налогового кодекса РФ, зачисляемый в бюджеты поселений</w:t>
            </w:r>
          </w:p>
        </w:tc>
        <w:tc>
          <w:tcPr>
            <w:tcW w:w="947" w:type="dxa"/>
          </w:tcPr>
          <w:p w:rsidR="008B6D4F" w:rsidRPr="004A05A1" w:rsidRDefault="008B6D4F" w:rsidP="00EC02D6">
            <w:pPr>
              <w:rPr>
                <w:sz w:val="20"/>
                <w:szCs w:val="20"/>
              </w:rPr>
            </w:pPr>
            <w:r>
              <w:rPr>
                <w:sz w:val="20"/>
                <w:szCs w:val="20"/>
              </w:rPr>
              <w:t>1,0</w:t>
            </w:r>
          </w:p>
        </w:tc>
        <w:tc>
          <w:tcPr>
            <w:tcW w:w="1033" w:type="dxa"/>
          </w:tcPr>
          <w:p w:rsidR="008B6D4F" w:rsidRDefault="008B6D4F" w:rsidP="00EC02D6">
            <w:pPr>
              <w:rPr>
                <w:sz w:val="20"/>
                <w:szCs w:val="20"/>
              </w:rPr>
            </w:pPr>
            <w:r>
              <w:rPr>
                <w:sz w:val="20"/>
                <w:szCs w:val="20"/>
              </w:rPr>
              <w:t>1,5</w:t>
            </w:r>
          </w:p>
        </w:tc>
        <w:tc>
          <w:tcPr>
            <w:tcW w:w="900" w:type="dxa"/>
          </w:tcPr>
          <w:p w:rsidR="008B6D4F" w:rsidRDefault="008B6D4F" w:rsidP="00EC02D6">
            <w:pPr>
              <w:rPr>
                <w:sz w:val="20"/>
                <w:szCs w:val="20"/>
              </w:rPr>
            </w:pPr>
            <w:r>
              <w:rPr>
                <w:sz w:val="20"/>
                <w:szCs w:val="20"/>
              </w:rPr>
              <w:t>1,6</w:t>
            </w:r>
          </w:p>
        </w:tc>
      </w:tr>
      <w:tr w:rsidR="008B6D4F" w:rsidRPr="004A05A1" w:rsidTr="008B6D4F">
        <w:tblPrEx>
          <w:tblCellMar>
            <w:top w:w="0" w:type="dxa"/>
            <w:bottom w:w="0" w:type="dxa"/>
          </w:tblCellMar>
        </w:tblPrEx>
        <w:trPr>
          <w:cantSplit/>
          <w:trHeight w:val="285"/>
        </w:trPr>
        <w:tc>
          <w:tcPr>
            <w:tcW w:w="457" w:type="dxa"/>
          </w:tcPr>
          <w:p w:rsidR="008B6D4F" w:rsidRPr="00D940B2" w:rsidRDefault="008B6D4F" w:rsidP="00EC02D6">
            <w:pPr>
              <w:rPr>
                <w:b/>
                <w:sz w:val="20"/>
                <w:szCs w:val="20"/>
              </w:rPr>
            </w:pPr>
            <w:r w:rsidRPr="00D940B2">
              <w:rPr>
                <w:b/>
                <w:sz w:val="20"/>
                <w:szCs w:val="20"/>
              </w:rPr>
              <w:t>802</w:t>
            </w:r>
          </w:p>
        </w:tc>
        <w:tc>
          <w:tcPr>
            <w:tcW w:w="426" w:type="dxa"/>
          </w:tcPr>
          <w:p w:rsidR="008B6D4F" w:rsidRPr="00D940B2" w:rsidRDefault="008B6D4F" w:rsidP="00EC02D6">
            <w:pPr>
              <w:rPr>
                <w:b/>
                <w:sz w:val="20"/>
                <w:szCs w:val="20"/>
              </w:rPr>
            </w:pPr>
            <w:r w:rsidRPr="00D940B2">
              <w:rPr>
                <w:b/>
                <w:sz w:val="20"/>
                <w:szCs w:val="20"/>
              </w:rPr>
              <w:t>1</w:t>
            </w:r>
          </w:p>
        </w:tc>
        <w:tc>
          <w:tcPr>
            <w:tcW w:w="425" w:type="dxa"/>
          </w:tcPr>
          <w:p w:rsidR="008B6D4F" w:rsidRPr="00D940B2" w:rsidRDefault="008B6D4F" w:rsidP="00EC02D6">
            <w:pPr>
              <w:rPr>
                <w:b/>
                <w:sz w:val="20"/>
                <w:szCs w:val="20"/>
              </w:rPr>
            </w:pPr>
            <w:r w:rsidRPr="00D940B2">
              <w:rPr>
                <w:b/>
                <w:sz w:val="20"/>
                <w:szCs w:val="20"/>
              </w:rPr>
              <w:t>08</w:t>
            </w:r>
          </w:p>
        </w:tc>
        <w:tc>
          <w:tcPr>
            <w:tcW w:w="425" w:type="dxa"/>
          </w:tcPr>
          <w:p w:rsidR="008B6D4F" w:rsidRPr="00D940B2" w:rsidRDefault="008B6D4F" w:rsidP="00EC02D6">
            <w:pPr>
              <w:rPr>
                <w:b/>
                <w:sz w:val="20"/>
                <w:szCs w:val="20"/>
              </w:rPr>
            </w:pPr>
            <w:r w:rsidRPr="00D940B2">
              <w:rPr>
                <w:b/>
                <w:sz w:val="20"/>
                <w:szCs w:val="20"/>
              </w:rPr>
              <w:t>04</w:t>
            </w:r>
          </w:p>
        </w:tc>
        <w:tc>
          <w:tcPr>
            <w:tcW w:w="425" w:type="dxa"/>
          </w:tcPr>
          <w:p w:rsidR="008B6D4F" w:rsidRPr="00D940B2" w:rsidRDefault="008B6D4F" w:rsidP="00EC02D6">
            <w:pPr>
              <w:rPr>
                <w:b/>
                <w:sz w:val="20"/>
                <w:szCs w:val="20"/>
              </w:rPr>
            </w:pPr>
            <w:r w:rsidRPr="00D940B2">
              <w:rPr>
                <w:b/>
                <w:sz w:val="20"/>
                <w:szCs w:val="20"/>
              </w:rPr>
              <w:t>020</w:t>
            </w:r>
          </w:p>
        </w:tc>
        <w:tc>
          <w:tcPr>
            <w:tcW w:w="425" w:type="dxa"/>
          </w:tcPr>
          <w:p w:rsidR="008B6D4F" w:rsidRPr="00D940B2" w:rsidRDefault="008B6D4F" w:rsidP="00EC02D6">
            <w:pPr>
              <w:rPr>
                <w:b/>
                <w:sz w:val="20"/>
                <w:szCs w:val="20"/>
              </w:rPr>
            </w:pPr>
            <w:r w:rsidRPr="00D940B2">
              <w:rPr>
                <w:b/>
                <w:sz w:val="20"/>
                <w:szCs w:val="20"/>
              </w:rPr>
              <w:t>01</w:t>
            </w:r>
          </w:p>
        </w:tc>
        <w:tc>
          <w:tcPr>
            <w:tcW w:w="426" w:type="dxa"/>
          </w:tcPr>
          <w:p w:rsidR="008B6D4F" w:rsidRPr="00D940B2" w:rsidRDefault="008B6D4F" w:rsidP="00EC02D6">
            <w:pPr>
              <w:rPr>
                <w:b/>
                <w:sz w:val="20"/>
                <w:szCs w:val="20"/>
              </w:rPr>
            </w:pPr>
            <w:r w:rsidRPr="00D940B2">
              <w:rPr>
                <w:b/>
                <w:sz w:val="20"/>
                <w:szCs w:val="20"/>
              </w:rPr>
              <w:t>1000</w:t>
            </w:r>
          </w:p>
        </w:tc>
        <w:tc>
          <w:tcPr>
            <w:tcW w:w="567" w:type="dxa"/>
          </w:tcPr>
          <w:p w:rsidR="008B6D4F" w:rsidRPr="00D940B2" w:rsidRDefault="008B6D4F" w:rsidP="00EC02D6">
            <w:pPr>
              <w:rPr>
                <w:b/>
                <w:sz w:val="20"/>
                <w:szCs w:val="20"/>
              </w:rPr>
            </w:pPr>
            <w:r w:rsidRPr="00D940B2">
              <w:rPr>
                <w:b/>
                <w:sz w:val="20"/>
                <w:szCs w:val="20"/>
              </w:rPr>
              <w:t>110</w:t>
            </w:r>
          </w:p>
        </w:tc>
        <w:tc>
          <w:tcPr>
            <w:tcW w:w="4441" w:type="dxa"/>
          </w:tcPr>
          <w:p w:rsidR="008B6D4F" w:rsidRPr="00576C03" w:rsidRDefault="008B6D4F" w:rsidP="00EC02D6">
            <w:pPr>
              <w:pStyle w:val="2"/>
              <w:jc w:val="both"/>
              <w:rPr>
                <w:i/>
                <w:sz w:val="20"/>
                <w:szCs w:val="20"/>
              </w:rPr>
            </w:pPr>
            <w:r w:rsidRPr="00576C03">
              <w:rPr>
                <w: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47" w:type="dxa"/>
          </w:tcPr>
          <w:p w:rsidR="008B6D4F" w:rsidRPr="00D940B2" w:rsidRDefault="008B6D4F" w:rsidP="00EC02D6">
            <w:pPr>
              <w:rPr>
                <w:b/>
                <w:sz w:val="20"/>
                <w:szCs w:val="20"/>
              </w:rPr>
            </w:pPr>
            <w:r w:rsidRPr="00D940B2">
              <w:rPr>
                <w:b/>
                <w:sz w:val="20"/>
                <w:szCs w:val="20"/>
              </w:rPr>
              <w:t>1,0</w:t>
            </w:r>
          </w:p>
        </w:tc>
        <w:tc>
          <w:tcPr>
            <w:tcW w:w="1033" w:type="dxa"/>
          </w:tcPr>
          <w:p w:rsidR="008B6D4F" w:rsidRPr="00D940B2" w:rsidRDefault="008B6D4F" w:rsidP="00EC02D6">
            <w:pPr>
              <w:rPr>
                <w:b/>
                <w:sz w:val="20"/>
                <w:szCs w:val="20"/>
              </w:rPr>
            </w:pPr>
            <w:r w:rsidRPr="00D940B2">
              <w:rPr>
                <w:b/>
                <w:sz w:val="20"/>
                <w:szCs w:val="20"/>
              </w:rPr>
              <w:t>1,5</w:t>
            </w:r>
          </w:p>
        </w:tc>
        <w:tc>
          <w:tcPr>
            <w:tcW w:w="900" w:type="dxa"/>
          </w:tcPr>
          <w:p w:rsidR="008B6D4F" w:rsidRPr="00D940B2" w:rsidRDefault="008B6D4F" w:rsidP="00EC02D6">
            <w:pPr>
              <w:rPr>
                <w:b/>
                <w:sz w:val="20"/>
                <w:szCs w:val="20"/>
              </w:rPr>
            </w:pPr>
            <w:r w:rsidRPr="00D940B2">
              <w:rPr>
                <w:b/>
                <w:sz w:val="20"/>
                <w:szCs w:val="20"/>
              </w:rPr>
              <w:t>2,0</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Pr>
                <w:sz w:val="20"/>
                <w:szCs w:val="20"/>
              </w:rPr>
              <w:t>802</w:t>
            </w:r>
          </w:p>
        </w:tc>
        <w:tc>
          <w:tcPr>
            <w:tcW w:w="426" w:type="dxa"/>
          </w:tcPr>
          <w:p w:rsidR="008B6D4F" w:rsidRPr="004A05A1" w:rsidRDefault="008B6D4F" w:rsidP="00EC02D6">
            <w:pPr>
              <w:rPr>
                <w:sz w:val="20"/>
                <w:szCs w:val="20"/>
              </w:rPr>
            </w:pPr>
            <w:r>
              <w:rPr>
                <w:sz w:val="20"/>
                <w:szCs w:val="20"/>
              </w:rPr>
              <w:t>1</w:t>
            </w:r>
          </w:p>
        </w:tc>
        <w:tc>
          <w:tcPr>
            <w:tcW w:w="425" w:type="dxa"/>
          </w:tcPr>
          <w:p w:rsidR="008B6D4F" w:rsidRPr="004A05A1" w:rsidRDefault="008B6D4F" w:rsidP="00EC02D6">
            <w:pPr>
              <w:rPr>
                <w:sz w:val="20"/>
                <w:szCs w:val="20"/>
              </w:rPr>
            </w:pPr>
            <w:r>
              <w:rPr>
                <w:sz w:val="20"/>
                <w:szCs w:val="20"/>
              </w:rPr>
              <w:t>13</w:t>
            </w:r>
          </w:p>
        </w:tc>
        <w:tc>
          <w:tcPr>
            <w:tcW w:w="425" w:type="dxa"/>
          </w:tcPr>
          <w:p w:rsidR="008B6D4F" w:rsidRPr="004A05A1" w:rsidRDefault="008B6D4F" w:rsidP="00EC02D6">
            <w:pPr>
              <w:rPr>
                <w:sz w:val="20"/>
                <w:szCs w:val="20"/>
              </w:rPr>
            </w:pPr>
            <w:r>
              <w:rPr>
                <w:sz w:val="20"/>
                <w:szCs w:val="20"/>
              </w:rPr>
              <w:t>01</w:t>
            </w:r>
          </w:p>
        </w:tc>
        <w:tc>
          <w:tcPr>
            <w:tcW w:w="425" w:type="dxa"/>
          </w:tcPr>
          <w:p w:rsidR="008B6D4F" w:rsidRPr="004A05A1" w:rsidRDefault="008B6D4F" w:rsidP="00EC02D6">
            <w:pPr>
              <w:rPr>
                <w:sz w:val="20"/>
                <w:szCs w:val="20"/>
              </w:rPr>
            </w:pPr>
            <w:r>
              <w:rPr>
                <w:sz w:val="20"/>
                <w:szCs w:val="20"/>
              </w:rPr>
              <w:t>995</w:t>
            </w:r>
          </w:p>
        </w:tc>
        <w:tc>
          <w:tcPr>
            <w:tcW w:w="425" w:type="dxa"/>
          </w:tcPr>
          <w:p w:rsidR="008B6D4F" w:rsidRPr="004A05A1" w:rsidRDefault="008B6D4F" w:rsidP="00EC02D6">
            <w:pPr>
              <w:rPr>
                <w:sz w:val="20"/>
                <w:szCs w:val="20"/>
              </w:rPr>
            </w:pPr>
            <w:r>
              <w:rPr>
                <w:sz w:val="20"/>
                <w:szCs w:val="20"/>
              </w:rPr>
              <w:t>10</w:t>
            </w:r>
          </w:p>
        </w:tc>
        <w:tc>
          <w:tcPr>
            <w:tcW w:w="426" w:type="dxa"/>
          </w:tcPr>
          <w:p w:rsidR="008B6D4F" w:rsidRPr="004A05A1" w:rsidRDefault="008B6D4F" w:rsidP="00EC02D6">
            <w:pPr>
              <w:rPr>
                <w:sz w:val="20"/>
                <w:szCs w:val="20"/>
              </w:rPr>
            </w:pPr>
            <w:r>
              <w:rPr>
                <w:sz w:val="20"/>
                <w:szCs w:val="20"/>
              </w:rPr>
              <w:t>0000</w:t>
            </w:r>
          </w:p>
        </w:tc>
        <w:tc>
          <w:tcPr>
            <w:tcW w:w="567" w:type="dxa"/>
          </w:tcPr>
          <w:p w:rsidR="008B6D4F" w:rsidRPr="004A05A1" w:rsidRDefault="008B6D4F" w:rsidP="00EC02D6">
            <w:pPr>
              <w:rPr>
                <w:sz w:val="20"/>
                <w:szCs w:val="20"/>
              </w:rPr>
            </w:pPr>
            <w:r>
              <w:rPr>
                <w:sz w:val="20"/>
                <w:szCs w:val="20"/>
              </w:rPr>
              <w:t>130</w:t>
            </w:r>
          </w:p>
        </w:tc>
        <w:tc>
          <w:tcPr>
            <w:tcW w:w="4441" w:type="dxa"/>
          </w:tcPr>
          <w:p w:rsidR="008B6D4F" w:rsidRPr="00576C03" w:rsidRDefault="008B6D4F" w:rsidP="00EC02D6">
            <w:pPr>
              <w:pStyle w:val="2"/>
              <w:jc w:val="both"/>
              <w:rPr>
                <w:b w:val="0"/>
                <w:i/>
                <w:sz w:val="20"/>
                <w:szCs w:val="20"/>
              </w:rPr>
            </w:pPr>
            <w:r w:rsidRPr="00576C03">
              <w:rPr>
                <w:b w:val="0"/>
                <w:i/>
                <w:sz w:val="20"/>
                <w:szCs w:val="20"/>
              </w:rPr>
              <w:t>Прочие доходы от оказания платных услуг (работ) получателями средств бюджетов поселений</w:t>
            </w:r>
          </w:p>
        </w:tc>
        <w:tc>
          <w:tcPr>
            <w:tcW w:w="947" w:type="dxa"/>
          </w:tcPr>
          <w:p w:rsidR="008B6D4F" w:rsidRPr="004A05A1" w:rsidRDefault="008B6D4F" w:rsidP="00EC02D6">
            <w:pPr>
              <w:rPr>
                <w:sz w:val="20"/>
                <w:szCs w:val="20"/>
              </w:rPr>
            </w:pPr>
            <w:r>
              <w:rPr>
                <w:sz w:val="20"/>
                <w:szCs w:val="20"/>
              </w:rPr>
              <w:t>55,0</w:t>
            </w:r>
          </w:p>
        </w:tc>
        <w:tc>
          <w:tcPr>
            <w:tcW w:w="1033" w:type="dxa"/>
          </w:tcPr>
          <w:p w:rsidR="008B6D4F" w:rsidRDefault="008B6D4F" w:rsidP="00EC02D6">
            <w:pPr>
              <w:rPr>
                <w:sz w:val="20"/>
                <w:szCs w:val="20"/>
              </w:rPr>
            </w:pPr>
            <w:r>
              <w:rPr>
                <w:sz w:val="20"/>
                <w:szCs w:val="20"/>
              </w:rPr>
              <w:t>58,0</w:t>
            </w:r>
          </w:p>
        </w:tc>
        <w:tc>
          <w:tcPr>
            <w:tcW w:w="900" w:type="dxa"/>
          </w:tcPr>
          <w:p w:rsidR="008B6D4F" w:rsidRDefault="008B6D4F" w:rsidP="00EC02D6">
            <w:pPr>
              <w:rPr>
                <w:sz w:val="20"/>
                <w:szCs w:val="20"/>
              </w:rPr>
            </w:pPr>
            <w:r>
              <w:rPr>
                <w:sz w:val="20"/>
                <w:szCs w:val="20"/>
              </w:rPr>
              <w:t>61,0</w:t>
            </w:r>
          </w:p>
        </w:tc>
      </w:tr>
      <w:tr w:rsidR="008B6D4F" w:rsidRPr="004A05A1" w:rsidTr="008B6D4F">
        <w:tblPrEx>
          <w:tblCellMar>
            <w:top w:w="0" w:type="dxa"/>
            <w:bottom w:w="0" w:type="dxa"/>
          </w:tblCellMar>
        </w:tblPrEx>
        <w:trPr>
          <w:cantSplit/>
          <w:trHeight w:val="620"/>
        </w:trPr>
        <w:tc>
          <w:tcPr>
            <w:tcW w:w="457" w:type="dxa"/>
          </w:tcPr>
          <w:p w:rsidR="008B6D4F" w:rsidRPr="004A05A1" w:rsidRDefault="008B6D4F" w:rsidP="00EC02D6">
            <w:pPr>
              <w:rPr>
                <w:sz w:val="20"/>
                <w:szCs w:val="20"/>
              </w:rPr>
            </w:pPr>
            <w:r w:rsidRPr="004A05A1">
              <w:rPr>
                <w:sz w:val="20"/>
                <w:szCs w:val="20"/>
              </w:rPr>
              <w:t>802</w:t>
            </w:r>
          </w:p>
        </w:tc>
        <w:tc>
          <w:tcPr>
            <w:tcW w:w="426" w:type="dxa"/>
          </w:tcPr>
          <w:p w:rsidR="008B6D4F" w:rsidRPr="004A05A1" w:rsidRDefault="008B6D4F" w:rsidP="00EC02D6">
            <w:pPr>
              <w:rPr>
                <w:b/>
                <w:sz w:val="20"/>
                <w:szCs w:val="20"/>
              </w:rPr>
            </w:pPr>
            <w:r w:rsidRPr="004A05A1">
              <w:rPr>
                <w:b/>
                <w:sz w:val="20"/>
                <w:szCs w:val="20"/>
              </w:rPr>
              <w:t>1</w:t>
            </w:r>
          </w:p>
        </w:tc>
        <w:tc>
          <w:tcPr>
            <w:tcW w:w="425" w:type="dxa"/>
          </w:tcPr>
          <w:p w:rsidR="008B6D4F" w:rsidRPr="004A05A1" w:rsidRDefault="008B6D4F" w:rsidP="00EC02D6">
            <w:pPr>
              <w:rPr>
                <w:b/>
                <w:sz w:val="20"/>
                <w:szCs w:val="20"/>
              </w:rPr>
            </w:pPr>
            <w:r w:rsidRPr="004A05A1">
              <w:rPr>
                <w:b/>
                <w:sz w:val="20"/>
                <w:szCs w:val="20"/>
              </w:rPr>
              <w:t>13</w:t>
            </w:r>
          </w:p>
        </w:tc>
        <w:tc>
          <w:tcPr>
            <w:tcW w:w="425" w:type="dxa"/>
          </w:tcPr>
          <w:p w:rsidR="008B6D4F" w:rsidRPr="004A05A1" w:rsidRDefault="008B6D4F" w:rsidP="00EC02D6">
            <w:pPr>
              <w:rPr>
                <w:b/>
                <w:sz w:val="20"/>
                <w:szCs w:val="20"/>
              </w:rPr>
            </w:pPr>
            <w:r w:rsidRPr="004A05A1">
              <w:rPr>
                <w:b/>
                <w:sz w:val="20"/>
                <w:szCs w:val="20"/>
              </w:rPr>
              <w:t>0</w:t>
            </w:r>
            <w:r>
              <w:rPr>
                <w:b/>
                <w:sz w:val="20"/>
                <w:szCs w:val="20"/>
              </w:rPr>
              <w:t>2</w:t>
            </w:r>
          </w:p>
        </w:tc>
        <w:tc>
          <w:tcPr>
            <w:tcW w:w="425" w:type="dxa"/>
          </w:tcPr>
          <w:p w:rsidR="008B6D4F" w:rsidRPr="004A05A1" w:rsidRDefault="008B6D4F" w:rsidP="00EC02D6">
            <w:pPr>
              <w:rPr>
                <w:b/>
                <w:sz w:val="20"/>
                <w:szCs w:val="20"/>
              </w:rPr>
            </w:pPr>
            <w:r w:rsidRPr="004A05A1">
              <w:rPr>
                <w:b/>
                <w:sz w:val="20"/>
                <w:szCs w:val="20"/>
              </w:rPr>
              <w:t>0</w:t>
            </w:r>
            <w:r>
              <w:rPr>
                <w:b/>
                <w:sz w:val="20"/>
                <w:szCs w:val="20"/>
              </w:rPr>
              <w:t>65</w:t>
            </w:r>
          </w:p>
        </w:tc>
        <w:tc>
          <w:tcPr>
            <w:tcW w:w="425" w:type="dxa"/>
          </w:tcPr>
          <w:p w:rsidR="008B6D4F" w:rsidRPr="004A05A1" w:rsidRDefault="008B6D4F" w:rsidP="00EC02D6">
            <w:pPr>
              <w:rPr>
                <w:b/>
                <w:sz w:val="20"/>
                <w:szCs w:val="20"/>
              </w:rPr>
            </w:pPr>
            <w:r w:rsidRPr="004A05A1">
              <w:rPr>
                <w:b/>
                <w:sz w:val="20"/>
                <w:szCs w:val="20"/>
              </w:rPr>
              <w:t>10</w:t>
            </w:r>
          </w:p>
        </w:tc>
        <w:tc>
          <w:tcPr>
            <w:tcW w:w="426" w:type="dxa"/>
          </w:tcPr>
          <w:p w:rsidR="008B6D4F" w:rsidRPr="004A05A1" w:rsidRDefault="008B6D4F" w:rsidP="00EC02D6">
            <w:pPr>
              <w:rPr>
                <w:b/>
                <w:sz w:val="20"/>
                <w:szCs w:val="20"/>
              </w:rPr>
            </w:pPr>
            <w:r w:rsidRPr="004A05A1">
              <w:rPr>
                <w:b/>
                <w:sz w:val="20"/>
                <w:szCs w:val="20"/>
              </w:rPr>
              <w:t>0000</w:t>
            </w:r>
          </w:p>
        </w:tc>
        <w:tc>
          <w:tcPr>
            <w:tcW w:w="567" w:type="dxa"/>
          </w:tcPr>
          <w:p w:rsidR="008B6D4F" w:rsidRPr="004A05A1" w:rsidRDefault="008B6D4F" w:rsidP="00EC02D6">
            <w:pPr>
              <w:rPr>
                <w:b/>
                <w:sz w:val="20"/>
                <w:szCs w:val="20"/>
              </w:rPr>
            </w:pPr>
            <w:r w:rsidRPr="004A05A1">
              <w:rPr>
                <w:b/>
                <w:sz w:val="20"/>
                <w:szCs w:val="20"/>
              </w:rPr>
              <w:t>130</w:t>
            </w:r>
          </w:p>
        </w:tc>
        <w:tc>
          <w:tcPr>
            <w:tcW w:w="4441" w:type="dxa"/>
          </w:tcPr>
          <w:p w:rsidR="008B6D4F" w:rsidRPr="00576C03" w:rsidRDefault="008B6D4F" w:rsidP="00EC02D6">
            <w:pPr>
              <w:pStyle w:val="2"/>
              <w:jc w:val="both"/>
              <w:rPr>
                <w:i/>
                <w:sz w:val="20"/>
                <w:szCs w:val="20"/>
              </w:rPr>
            </w:pPr>
            <w:r w:rsidRPr="00576C03">
              <w:rPr>
                <w:i/>
                <w:sz w:val="20"/>
                <w:szCs w:val="20"/>
              </w:rPr>
              <w:t>Доходы, поступающие в порядке возмещения расходов, понесенных в связи с эксплуатацией имущества поселений</w:t>
            </w:r>
          </w:p>
        </w:tc>
        <w:tc>
          <w:tcPr>
            <w:tcW w:w="947" w:type="dxa"/>
          </w:tcPr>
          <w:p w:rsidR="008B6D4F" w:rsidRPr="004A05A1" w:rsidRDefault="008B6D4F" w:rsidP="00EC02D6">
            <w:pPr>
              <w:rPr>
                <w:b/>
                <w:sz w:val="20"/>
                <w:szCs w:val="20"/>
              </w:rPr>
            </w:pPr>
            <w:r>
              <w:rPr>
                <w:b/>
                <w:sz w:val="20"/>
                <w:szCs w:val="20"/>
              </w:rPr>
              <w:t>750,9</w:t>
            </w:r>
          </w:p>
        </w:tc>
        <w:tc>
          <w:tcPr>
            <w:tcW w:w="1033" w:type="dxa"/>
          </w:tcPr>
          <w:p w:rsidR="008B6D4F" w:rsidRPr="004A05A1" w:rsidRDefault="008B6D4F" w:rsidP="00EC02D6">
            <w:pPr>
              <w:rPr>
                <w:b/>
                <w:sz w:val="20"/>
                <w:szCs w:val="20"/>
              </w:rPr>
            </w:pPr>
            <w:r>
              <w:rPr>
                <w:b/>
                <w:sz w:val="20"/>
                <w:szCs w:val="20"/>
              </w:rPr>
              <w:t>788,4</w:t>
            </w:r>
          </w:p>
        </w:tc>
        <w:tc>
          <w:tcPr>
            <w:tcW w:w="900" w:type="dxa"/>
          </w:tcPr>
          <w:p w:rsidR="008B6D4F" w:rsidRPr="004A05A1" w:rsidRDefault="008B6D4F" w:rsidP="00EC02D6">
            <w:pPr>
              <w:rPr>
                <w:b/>
                <w:sz w:val="20"/>
                <w:szCs w:val="20"/>
              </w:rPr>
            </w:pPr>
            <w:r>
              <w:rPr>
                <w:b/>
                <w:sz w:val="20"/>
                <w:szCs w:val="20"/>
              </w:rPr>
              <w:t>827,8</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802</w:t>
            </w:r>
          </w:p>
        </w:tc>
        <w:tc>
          <w:tcPr>
            <w:tcW w:w="426" w:type="dxa"/>
          </w:tcPr>
          <w:p w:rsidR="008B6D4F" w:rsidRPr="004A05A1" w:rsidRDefault="008B6D4F" w:rsidP="00EC02D6">
            <w:pPr>
              <w:rPr>
                <w:sz w:val="20"/>
                <w:szCs w:val="20"/>
              </w:rPr>
            </w:pPr>
            <w:r w:rsidRPr="004A05A1">
              <w:rPr>
                <w:sz w:val="20"/>
                <w:szCs w:val="20"/>
              </w:rPr>
              <w:t>1</w:t>
            </w:r>
          </w:p>
        </w:tc>
        <w:tc>
          <w:tcPr>
            <w:tcW w:w="425" w:type="dxa"/>
          </w:tcPr>
          <w:p w:rsidR="008B6D4F" w:rsidRPr="004A05A1" w:rsidRDefault="008B6D4F" w:rsidP="00EC02D6">
            <w:pPr>
              <w:rPr>
                <w:sz w:val="20"/>
                <w:szCs w:val="20"/>
              </w:rPr>
            </w:pPr>
            <w:r w:rsidRPr="004A05A1">
              <w:rPr>
                <w:sz w:val="20"/>
                <w:szCs w:val="20"/>
              </w:rPr>
              <w:t>16</w:t>
            </w:r>
          </w:p>
        </w:tc>
        <w:tc>
          <w:tcPr>
            <w:tcW w:w="425" w:type="dxa"/>
          </w:tcPr>
          <w:p w:rsidR="008B6D4F" w:rsidRPr="004A05A1" w:rsidRDefault="008B6D4F" w:rsidP="00EC02D6">
            <w:pPr>
              <w:rPr>
                <w:sz w:val="20"/>
                <w:szCs w:val="20"/>
              </w:rPr>
            </w:pPr>
            <w:r w:rsidRPr="004A05A1">
              <w:rPr>
                <w:sz w:val="20"/>
                <w:szCs w:val="20"/>
              </w:rPr>
              <w:t>90</w:t>
            </w:r>
          </w:p>
        </w:tc>
        <w:tc>
          <w:tcPr>
            <w:tcW w:w="425" w:type="dxa"/>
          </w:tcPr>
          <w:p w:rsidR="008B6D4F" w:rsidRPr="004A05A1" w:rsidRDefault="008B6D4F" w:rsidP="00EC02D6">
            <w:pPr>
              <w:rPr>
                <w:sz w:val="20"/>
                <w:szCs w:val="20"/>
              </w:rPr>
            </w:pPr>
            <w:r w:rsidRPr="004A05A1">
              <w:rPr>
                <w:sz w:val="20"/>
                <w:szCs w:val="20"/>
              </w:rPr>
              <w:t>050</w:t>
            </w:r>
          </w:p>
        </w:tc>
        <w:tc>
          <w:tcPr>
            <w:tcW w:w="425" w:type="dxa"/>
          </w:tcPr>
          <w:p w:rsidR="008B6D4F" w:rsidRPr="004A05A1" w:rsidRDefault="008B6D4F" w:rsidP="00EC02D6">
            <w:pPr>
              <w:rPr>
                <w:sz w:val="20"/>
                <w:szCs w:val="20"/>
              </w:rPr>
            </w:pPr>
            <w:r w:rsidRPr="004A05A1">
              <w:rPr>
                <w:sz w:val="20"/>
                <w:szCs w:val="20"/>
              </w:rPr>
              <w:t>10</w:t>
            </w:r>
          </w:p>
        </w:tc>
        <w:tc>
          <w:tcPr>
            <w:tcW w:w="426" w:type="dxa"/>
          </w:tcPr>
          <w:p w:rsidR="008B6D4F" w:rsidRPr="004A05A1" w:rsidRDefault="008B6D4F" w:rsidP="00EC02D6">
            <w:pPr>
              <w:rPr>
                <w:sz w:val="20"/>
                <w:szCs w:val="20"/>
              </w:rPr>
            </w:pPr>
            <w:r w:rsidRPr="004A05A1">
              <w:rPr>
                <w:sz w:val="20"/>
                <w:szCs w:val="20"/>
              </w:rPr>
              <w:t>0000</w:t>
            </w:r>
          </w:p>
        </w:tc>
        <w:tc>
          <w:tcPr>
            <w:tcW w:w="567" w:type="dxa"/>
          </w:tcPr>
          <w:p w:rsidR="008B6D4F" w:rsidRPr="004A05A1" w:rsidRDefault="008B6D4F" w:rsidP="00EC02D6">
            <w:pPr>
              <w:rPr>
                <w:sz w:val="20"/>
                <w:szCs w:val="20"/>
              </w:rPr>
            </w:pPr>
            <w:r w:rsidRPr="004A05A1">
              <w:rPr>
                <w:sz w:val="20"/>
                <w:szCs w:val="20"/>
              </w:rPr>
              <w:t>140</w:t>
            </w:r>
          </w:p>
        </w:tc>
        <w:tc>
          <w:tcPr>
            <w:tcW w:w="4441" w:type="dxa"/>
          </w:tcPr>
          <w:p w:rsidR="008B6D4F" w:rsidRPr="00576C03" w:rsidRDefault="008B6D4F" w:rsidP="00EC02D6">
            <w:pPr>
              <w:pStyle w:val="2"/>
              <w:jc w:val="both"/>
              <w:rPr>
                <w:b w:val="0"/>
                <w:i/>
                <w:sz w:val="20"/>
                <w:szCs w:val="20"/>
              </w:rPr>
            </w:pPr>
            <w:r w:rsidRPr="00576C03">
              <w:rPr>
                <w:b w:val="0"/>
                <w:i/>
                <w:sz w:val="20"/>
                <w:szCs w:val="20"/>
              </w:rPr>
              <w:t>Прочие поступления от денежных взысканий (штрафов) и иных сумм в возмещение ущерба, зачисляемые в бюджеты поселений</w:t>
            </w:r>
          </w:p>
        </w:tc>
        <w:tc>
          <w:tcPr>
            <w:tcW w:w="947" w:type="dxa"/>
          </w:tcPr>
          <w:p w:rsidR="008B6D4F" w:rsidRPr="004A05A1" w:rsidRDefault="008B6D4F" w:rsidP="00EC02D6">
            <w:pPr>
              <w:rPr>
                <w:b/>
                <w:sz w:val="20"/>
                <w:szCs w:val="20"/>
              </w:rPr>
            </w:pPr>
            <w:r>
              <w:rPr>
                <w:b/>
                <w:sz w:val="20"/>
                <w:szCs w:val="20"/>
              </w:rPr>
              <w:t>1,0</w:t>
            </w:r>
          </w:p>
        </w:tc>
        <w:tc>
          <w:tcPr>
            <w:tcW w:w="1033" w:type="dxa"/>
          </w:tcPr>
          <w:p w:rsidR="008B6D4F" w:rsidRDefault="008B6D4F" w:rsidP="00EC02D6">
            <w:pPr>
              <w:rPr>
                <w:b/>
                <w:sz w:val="20"/>
                <w:szCs w:val="20"/>
              </w:rPr>
            </w:pPr>
            <w:r>
              <w:rPr>
                <w:b/>
                <w:sz w:val="20"/>
                <w:szCs w:val="20"/>
              </w:rPr>
              <w:t>1,0</w:t>
            </w:r>
          </w:p>
        </w:tc>
        <w:tc>
          <w:tcPr>
            <w:tcW w:w="900" w:type="dxa"/>
          </w:tcPr>
          <w:p w:rsidR="008B6D4F" w:rsidRDefault="008B6D4F" w:rsidP="00EC02D6">
            <w:pPr>
              <w:rPr>
                <w:b/>
                <w:sz w:val="20"/>
                <w:szCs w:val="20"/>
              </w:rPr>
            </w:pPr>
            <w:r>
              <w:rPr>
                <w:b/>
                <w:sz w:val="20"/>
                <w:szCs w:val="20"/>
              </w:rPr>
              <w:t>1,0</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802</w:t>
            </w:r>
          </w:p>
        </w:tc>
        <w:tc>
          <w:tcPr>
            <w:tcW w:w="426" w:type="dxa"/>
          </w:tcPr>
          <w:p w:rsidR="008B6D4F" w:rsidRPr="004A05A1" w:rsidRDefault="008B6D4F" w:rsidP="00EC02D6">
            <w:pPr>
              <w:rPr>
                <w:sz w:val="20"/>
                <w:szCs w:val="20"/>
              </w:rPr>
            </w:pPr>
            <w:r w:rsidRPr="004A05A1">
              <w:rPr>
                <w:sz w:val="20"/>
                <w:szCs w:val="20"/>
              </w:rPr>
              <w:t>2</w:t>
            </w:r>
          </w:p>
        </w:tc>
        <w:tc>
          <w:tcPr>
            <w:tcW w:w="425" w:type="dxa"/>
          </w:tcPr>
          <w:p w:rsidR="008B6D4F" w:rsidRPr="004A05A1" w:rsidRDefault="008B6D4F" w:rsidP="00EC02D6">
            <w:pPr>
              <w:rPr>
                <w:sz w:val="20"/>
                <w:szCs w:val="20"/>
              </w:rPr>
            </w:pPr>
            <w:r w:rsidRPr="004A05A1">
              <w:rPr>
                <w:sz w:val="20"/>
                <w:szCs w:val="20"/>
              </w:rPr>
              <w:t>02</w:t>
            </w:r>
          </w:p>
        </w:tc>
        <w:tc>
          <w:tcPr>
            <w:tcW w:w="425" w:type="dxa"/>
          </w:tcPr>
          <w:p w:rsidR="008B6D4F" w:rsidRPr="004A05A1" w:rsidRDefault="008B6D4F" w:rsidP="00EC02D6">
            <w:pPr>
              <w:rPr>
                <w:sz w:val="20"/>
                <w:szCs w:val="20"/>
              </w:rPr>
            </w:pPr>
            <w:r>
              <w:rPr>
                <w:sz w:val="20"/>
                <w:szCs w:val="20"/>
              </w:rPr>
              <w:t>10</w:t>
            </w:r>
          </w:p>
        </w:tc>
        <w:tc>
          <w:tcPr>
            <w:tcW w:w="425" w:type="dxa"/>
          </w:tcPr>
          <w:p w:rsidR="008B6D4F" w:rsidRPr="004A05A1" w:rsidRDefault="008B6D4F" w:rsidP="00EC02D6">
            <w:pPr>
              <w:rPr>
                <w:sz w:val="20"/>
                <w:szCs w:val="20"/>
              </w:rPr>
            </w:pPr>
            <w:r w:rsidRPr="004A05A1">
              <w:rPr>
                <w:sz w:val="20"/>
                <w:szCs w:val="20"/>
              </w:rPr>
              <w:t>00</w:t>
            </w:r>
            <w:r>
              <w:rPr>
                <w:sz w:val="20"/>
                <w:szCs w:val="20"/>
              </w:rPr>
              <w:t>0</w:t>
            </w:r>
          </w:p>
        </w:tc>
        <w:tc>
          <w:tcPr>
            <w:tcW w:w="425" w:type="dxa"/>
          </w:tcPr>
          <w:p w:rsidR="008B6D4F" w:rsidRPr="004A05A1" w:rsidRDefault="008B6D4F" w:rsidP="00EC02D6">
            <w:pPr>
              <w:rPr>
                <w:sz w:val="20"/>
                <w:szCs w:val="20"/>
              </w:rPr>
            </w:pPr>
            <w:r>
              <w:rPr>
                <w:sz w:val="20"/>
                <w:szCs w:val="20"/>
              </w:rPr>
              <w:t>0</w:t>
            </w:r>
            <w:r w:rsidRPr="004A05A1">
              <w:rPr>
                <w:sz w:val="20"/>
                <w:szCs w:val="20"/>
              </w:rPr>
              <w:t>0</w:t>
            </w:r>
          </w:p>
        </w:tc>
        <w:tc>
          <w:tcPr>
            <w:tcW w:w="426" w:type="dxa"/>
          </w:tcPr>
          <w:p w:rsidR="008B6D4F" w:rsidRPr="004A05A1" w:rsidRDefault="008B6D4F" w:rsidP="00EC02D6">
            <w:pPr>
              <w:rPr>
                <w:sz w:val="20"/>
                <w:szCs w:val="20"/>
              </w:rPr>
            </w:pPr>
            <w:r>
              <w:rPr>
                <w:sz w:val="20"/>
                <w:szCs w:val="20"/>
              </w:rPr>
              <w:t>0000</w:t>
            </w:r>
          </w:p>
        </w:tc>
        <w:tc>
          <w:tcPr>
            <w:tcW w:w="567" w:type="dxa"/>
          </w:tcPr>
          <w:p w:rsidR="008B6D4F" w:rsidRPr="004A05A1" w:rsidRDefault="008B6D4F" w:rsidP="00EC02D6">
            <w:pPr>
              <w:rPr>
                <w:sz w:val="20"/>
                <w:szCs w:val="20"/>
              </w:rPr>
            </w:pPr>
            <w:r w:rsidRPr="004A05A1">
              <w:rPr>
                <w:sz w:val="20"/>
                <w:szCs w:val="20"/>
              </w:rPr>
              <w:t>151</w:t>
            </w:r>
          </w:p>
        </w:tc>
        <w:tc>
          <w:tcPr>
            <w:tcW w:w="4441" w:type="dxa"/>
          </w:tcPr>
          <w:p w:rsidR="008B6D4F" w:rsidRPr="00576C03" w:rsidRDefault="008B6D4F" w:rsidP="00EC02D6">
            <w:pPr>
              <w:pStyle w:val="2"/>
              <w:jc w:val="both"/>
              <w:rPr>
                <w:b w:val="0"/>
                <w:i/>
                <w:sz w:val="20"/>
                <w:szCs w:val="20"/>
              </w:rPr>
            </w:pPr>
            <w:r w:rsidRPr="00576C03">
              <w:rPr>
                <w:b w:val="0"/>
                <w:i/>
                <w:sz w:val="20"/>
                <w:szCs w:val="20"/>
              </w:rPr>
              <w:t>Дотации бюджетам поселений на выравнивание уровня    бюдж</w:t>
            </w:r>
            <w:r>
              <w:rPr>
                <w:b w:val="0"/>
                <w:i/>
                <w:sz w:val="20"/>
                <w:szCs w:val="20"/>
              </w:rPr>
              <w:t xml:space="preserve">етной обеспеченности поселений </w:t>
            </w:r>
            <w:r w:rsidRPr="00576C03">
              <w:rPr>
                <w:b w:val="0"/>
                <w:i/>
                <w:sz w:val="20"/>
                <w:szCs w:val="20"/>
              </w:rPr>
              <w:t>из районного  фонда финансовой поддержки</w:t>
            </w:r>
          </w:p>
        </w:tc>
        <w:tc>
          <w:tcPr>
            <w:tcW w:w="947" w:type="dxa"/>
          </w:tcPr>
          <w:p w:rsidR="008B6D4F" w:rsidRPr="004A05A1" w:rsidRDefault="008B6D4F" w:rsidP="00EC02D6">
            <w:pPr>
              <w:rPr>
                <w:b/>
                <w:sz w:val="20"/>
                <w:szCs w:val="20"/>
              </w:rPr>
            </w:pPr>
            <w:r>
              <w:rPr>
                <w:b/>
                <w:sz w:val="20"/>
                <w:szCs w:val="20"/>
              </w:rPr>
              <w:t>4988,3</w:t>
            </w:r>
          </w:p>
        </w:tc>
        <w:tc>
          <w:tcPr>
            <w:tcW w:w="1033" w:type="dxa"/>
          </w:tcPr>
          <w:p w:rsidR="008B6D4F" w:rsidRPr="004A05A1" w:rsidRDefault="008B6D4F" w:rsidP="00EC02D6">
            <w:pPr>
              <w:rPr>
                <w:b/>
                <w:sz w:val="20"/>
                <w:szCs w:val="20"/>
              </w:rPr>
            </w:pPr>
            <w:r>
              <w:rPr>
                <w:b/>
                <w:sz w:val="20"/>
                <w:szCs w:val="20"/>
              </w:rPr>
              <w:t>4916,6</w:t>
            </w:r>
          </w:p>
        </w:tc>
        <w:tc>
          <w:tcPr>
            <w:tcW w:w="900" w:type="dxa"/>
          </w:tcPr>
          <w:p w:rsidR="008B6D4F" w:rsidRPr="004A05A1" w:rsidRDefault="008B6D4F" w:rsidP="00EC02D6">
            <w:pPr>
              <w:rPr>
                <w:b/>
                <w:sz w:val="20"/>
                <w:szCs w:val="20"/>
              </w:rPr>
            </w:pPr>
            <w:r>
              <w:rPr>
                <w:b/>
                <w:sz w:val="20"/>
                <w:szCs w:val="20"/>
              </w:rPr>
              <w:t>4916,6</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802</w:t>
            </w:r>
          </w:p>
        </w:tc>
        <w:tc>
          <w:tcPr>
            <w:tcW w:w="426" w:type="dxa"/>
          </w:tcPr>
          <w:p w:rsidR="008B6D4F" w:rsidRPr="004A05A1" w:rsidRDefault="008B6D4F" w:rsidP="00EC02D6">
            <w:pPr>
              <w:rPr>
                <w:sz w:val="20"/>
                <w:szCs w:val="20"/>
              </w:rPr>
            </w:pPr>
            <w:r w:rsidRPr="004A05A1">
              <w:rPr>
                <w:sz w:val="20"/>
                <w:szCs w:val="20"/>
              </w:rPr>
              <w:t>2</w:t>
            </w:r>
          </w:p>
        </w:tc>
        <w:tc>
          <w:tcPr>
            <w:tcW w:w="425" w:type="dxa"/>
          </w:tcPr>
          <w:p w:rsidR="008B6D4F" w:rsidRPr="004A05A1" w:rsidRDefault="008B6D4F" w:rsidP="00EC02D6">
            <w:pPr>
              <w:rPr>
                <w:sz w:val="20"/>
                <w:szCs w:val="20"/>
              </w:rPr>
            </w:pPr>
            <w:r w:rsidRPr="004A05A1">
              <w:rPr>
                <w:sz w:val="20"/>
                <w:szCs w:val="20"/>
              </w:rPr>
              <w:t>02</w:t>
            </w:r>
          </w:p>
        </w:tc>
        <w:tc>
          <w:tcPr>
            <w:tcW w:w="425" w:type="dxa"/>
          </w:tcPr>
          <w:p w:rsidR="008B6D4F" w:rsidRPr="004A05A1" w:rsidRDefault="008B6D4F" w:rsidP="00EC02D6">
            <w:pPr>
              <w:rPr>
                <w:sz w:val="20"/>
                <w:szCs w:val="20"/>
              </w:rPr>
            </w:pPr>
            <w:r>
              <w:rPr>
                <w:sz w:val="20"/>
                <w:szCs w:val="20"/>
              </w:rPr>
              <w:t>20</w:t>
            </w:r>
          </w:p>
        </w:tc>
        <w:tc>
          <w:tcPr>
            <w:tcW w:w="425" w:type="dxa"/>
          </w:tcPr>
          <w:p w:rsidR="008B6D4F" w:rsidRPr="004A05A1" w:rsidRDefault="008B6D4F" w:rsidP="00EC02D6">
            <w:pPr>
              <w:rPr>
                <w:sz w:val="20"/>
                <w:szCs w:val="20"/>
              </w:rPr>
            </w:pPr>
            <w:r w:rsidRPr="004A05A1">
              <w:rPr>
                <w:sz w:val="20"/>
                <w:szCs w:val="20"/>
              </w:rPr>
              <w:t>00</w:t>
            </w:r>
            <w:r>
              <w:rPr>
                <w:sz w:val="20"/>
                <w:szCs w:val="20"/>
              </w:rPr>
              <w:t>0</w:t>
            </w:r>
          </w:p>
        </w:tc>
        <w:tc>
          <w:tcPr>
            <w:tcW w:w="425" w:type="dxa"/>
          </w:tcPr>
          <w:p w:rsidR="008B6D4F" w:rsidRPr="004A05A1" w:rsidRDefault="008B6D4F" w:rsidP="00EC02D6">
            <w:pPr>
              <w:rPr>
                <w:sz w:val="20"/>
                <w:szCs w:val="20"/>
              </w:rPr>
            </w:pPr>
            <w:r>
              <w:rPr>
                <w:sz w:val="20"/>
                <w:szCs w:val="20"/>
              </w:rPr>
              <w:t>0</w:t>
            </w:r>
            <w:r w:rsidRPr="004A05A1">
              <w:rPr>
                <w:sz w:val="20"/>
                <w:szCs w:val="20"/>
              </w:rPr>
              <w:t>0</w:t>
            </w:r>
          </w:p>
        </w:tc>
        <w:tc>
          <w:tcPr>
            <w:tcW w:w="426" w:type="dxa"/>
          </w:tcPr>
          <w:p w:rsidR="008B6D4F" w:rsidRPr="004A05A1" w:rsidRDefault="008B6D4F" w:rsidP="00EC02D6">
            <w:pPr>
              <w:rPr>
                <w:sz w:val="20"/>
                <w:szCs w:val="20"/>
              </w:rPr>
            </w:pPr>
            <w:r>
              <w:rPr>
                <w:sz w:val="20"/>
                <w:szCs w:val="20"/>
              </w:rPr>
              <w:t>0000</w:t>
            </w:r>
          </w:p>
        </w:tc>
        <w:tc>
          <w:tcPr>
            <w:tcW w:w="567" w:type="dxa"/>
          </w:tcPr>
          <w:p w:rsidR="008B6D4F" w:rsidRPr="004A05A1" w:rsidRDefault="008B6D4F" w:rsidP="00EC02D6">
            <w:pPr>
              <w:rPr>
                <w:sz w:val="20"/>
                <w:szCs w:val="20"/>
              </w:rPr>
            </w:pPr>
            <w:r w:rsidRPr="004A05A1">
              <w:rPr>
                <w:sz w:val="20"/>
                <w:szCs w:val="20"/>
              </w:rPr>
              <w:t>151</w:t>
            </w:r>
          </w:p>
        </w:tc>
        <w:tc>
          <w:tcPr>
            <w:tcW w:w="4441" w:type="dxa"/>
          </w:tcPr>
          <w:p w:rsidR="008B6D4F" w:rsidRPr="00576C03" w:rsidRDefault="008B6D4F" w:rsidP="00EC02D6">
            <w:pPr>
              <w:pStyle w:val="2"/>
              <w:jc w:val="both"/>
              <w:rPr>
                <w:b w:val="0"/>
                <w:i/>
                <w:sz w:val="20"/>
                <w:szCs w:val="20"/>
              </w:rPr>
            </w:pPr>
            <w:r>
              <w:rPr>
                <w:b w:val="0"/>
                <w:i/>
                <w:sz w:val="20"/>
                <w:szCs w:val="20"/>
              </w:rPr>
              <w:t>Субсидии бюджетам бюджетной системы Российской Федерации</w:t>
            </w:r>
          </w:p>
        </w:tc>
        <w:tc>
          <w:tcPr>
            <w:tcW w:w="947" w:type="dxa"/>
          </w:tcPr>
          <w:p w:rsidR="008B6D4F" w:rsidRPr="004A05A1" w:rsidRDefault="008B6D4F" w:rsidP="00EC02D6">
            <w:pPr>
              <w:rPr>
                <w:b/>
                <w:sz w:val="20"/>
                <w:szCs w:val="20"/>
              </w:rPr>
            </w:pPr>
            <w:r>
              <w:rPr>
                <w:b/>
                <w:sz w:val="20"/>
                <w:szCs w:val="20"/>
              </w:rPr>
              <w:t>352,8</w:t>
            </w:r>
          </w:p>
        </w:tc>
        <w:tc>
          <w:tcPr>
            <w:tcW w:w="1033" w:type="dxa"/>
          </w:tcPr>
          <w:p w:rsidR="008B6D4F" w:rsidRPr="004A05A1" w:rsidRDefault="008B6D4F" w:rsidP="00EC02D6">
            <w:pPr>
              <w:rPr>
                <w:b/>
                <w:sz w:val="20"/>
                <w:szCs w:val="20"/>
              </w:rPr>
            </w:pPr>
            <w:r>
              <w:rPr>
                <w:b/>
                <w:sz w:val="20"/>
                <w:szCs w:val="20"/>
              </w:rPr>
              <w:t>57,4</w:t>
            </w:r>
          </w:p>
        </w:tc>
        <w:tc>
          <w:tcPr>
            <w:tcW w:w="900" w:type="dxa"/>
          </w:tcPr>
          <w:p w:rsidR="008B6D4F" w:rsidRPr="004A05A1" w:rsidRDefault="008B6D4F" w:rsidP="00EC02D6">
            <w:pPr>
              <w:rPr>
                <w:b/>
                <w:sz w:val="20"/>
                <w:szCs w:val="20"/>
              </w:rPr>
            </w:pPr>
            <w:r>
              <w:rPr>
                <w:b/>
                <w:sz w:val="20"/>
                <w:szCs w:val="20"/>
              </w:rPr>
              <w:t>57,4</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802</w:t>
            </w:r>
          </w:p>
        </w:tc>
        <w:tc>
          <w:tcPr>
            <w:tcW w:w="426" w:type="dxa"/>
          </w:tcPr>
          <w:p w:rsidR="008B6D4F" w:rsidRPr="004A05A1" w:rsidRDefault="008B6D4F" w:rsidP="00EC02D6">
            <w:pPr>
              <w:rPr>
                <w:sz w:val="20"/>
                <w:szCs w:val="20"/>
              </w:rPr>
            </w:pPr>
            <w:r w:rsidRPr="004A05A1">
              <w:rPr>
                <w:sz w:val="20"/>
                <w:szCs w:val="20"/>
              </w:rPr>
              <w:t>2</w:t>
            </w:r>
          </w:p>
        </w:tc>
        <w:tc>
          <w:tcPr>
            <w:tcW w:w="425" w:type="dxa"/>
          </w:tcPr>
          <w:p w:rsidR="008B6D4F" w:rsidRPr="004A05A1" w:rsidRDefault="008B6D4F" w:rsidP="00EC02D6">
            <w:pPr>
              <w:rPr>
                <w:sz w:val="20"/>
                <w:szCs w:val="20"/>
              </w:rPr>
            </w:pPr>
            <w:r w:rsidRPr="004A05A1">
              <w:rPr>
                <w:sz w:val="20"/>
                <w:szCs w:val="20"/>
              </w:rPr>
              <w:t>02</w:t>
            </w:r>
          </w:p>
        </w:tc>
        <w:tc>
          <w:tcPr>
            <w:tcW w:w="425" w:type="dxa"/>
          </w:tcPr>
          <w:p w:rsidR="008B6D4F" w:rsidRPr="004A05A1" w:rsidRDefault="008B6D4F" w:rsidP="00EC02D6">
            <w:pPr>
              <w:rPr>
                <w:sz w:val="20"/>
                <w:szCs w:val="20"/>
              </w:rPr>
            </w:pPr>
            <w:r>
              <w:rPr>
                <w:sz w:val="20"/>
                <w:szCs w:val="20"/>
              </w:rPr>
              <w:t>30</w:t>
            </w:r>
          </w:p>
        </w:tc>
        <w:tc>
          <w:tcPr>
            <w:tcW w:w="425" w:type="dxa"/>
          </w:tcPr>
          <w:p w:rsidR="008B6D4F" w:rsidRPr="004A05A1" w:rsidRDefault="008B6D4F" w:rsidP="00EC02D6">
            <w:pPr>
              <w:rPr>
                <w:sz w:val="20"/>
                <w:szCs w:val="20"/>
              </w:rPr>
            </w:pPr>
            <w:r w:rsidRPr="004A05A1">
              <w:rPr>
                <w:sz w:val="20"/>
                <w:szCs w:val="20"/>
              </w:rPr>
              <w:t>015</w:t>
            </w:r>
          </w:p>
        </w:tc>
        <w:tc>
          <w:tcPr>
            <w:tcW w:w="425" w:type="dxa"/>
          </w:tcPr>
          <w:p w:rsidR="008B6D4F" w:rsidRPr="004A05A1" w:rsidRDefault="008B6D4F" w:rsidP="00EC02D6">
            <w:pPr>
              <w:rPr>
                <w:sz w:val="20"/>
                <w:szCs w:val="20"/>
              </w:rPr>
            </w:pPr>
            <w:r w:rsidRPr="004A05A1">
              <w:rPr>
                <w:sz w:val="20"/>
                <w:szCs w:val="20"/>
              </w:rPr>
              <w:t>10</w:t>
            </w:r>
          </w:p>
        </w:tc>
        <w:tc>
          <w:tcPr>
            <w:tcW w:w="426" w:type="dxa"/>
          </w:tcPr>
          <w:p w:rsidR="008B6D4F" w:rsidRPr="004A05A1" w:rsidRDefault="008B6D4F" w:rsidP="00EC02D6">
            <w:pPr>
              <w:rPr>
                <w:sz w:val="20"/>
                <w:szCs w:val="20"/>
              </w:rPr>
            </w:pPr>
            <w:r w:rsidRPr="004A05A1">
              <w:rPr>
                <w:sz w:val="20"/>
                <w:szCs w:val="20"/>
              </w:rPr>
              <w:t>0000</w:t>
            </w:r>
          </w:p>
        </w:tc>
        <w:tc>
          <w:tcPr>
            <w:tcW w:w="567" w:type="dxa"/>
          </w:tcPr>
          <w:p w:rsidR="008B6D4F" w:rsidRPr="004A05A1" w:rsidRDefault="008B6D4F" w:rsidP="00EC02D6">
            <w:pPr>
              <w:pStyle w:val="af1"/>
              <w:ind w:left="0" w:right="0"/>
              <w:rPr>
                <w:sz w:val="20"/>
              </w:rPr>
            </w:pPr>
            <w:r w:rsidRPr="004A05A1">
              <w:rPr>
                <w:sz w:val="20"/>
              </w:rPr>
              <w:t>151</w:t>
            </w:r>
          </w:p>
        </w:tc>
        <w:tc>
          <w:tcPr>
            <w:tcW w:w="4441" w:type="dxa"/>
          </w:tcPr>
          <w:p w:rsidR="008B6D4F" w:rsidRPr="00576C03" w:rsidRDefault="008B6D4F" w:rsidP="00EC02D6">
            <w:pPr>
              <w:pStyle w:val="2"/>
              <w:jc w:val="both"/>
              <w:rPr>
                <w:i/>
                <w:sz w:val="20"/>
                <w:szCs w:val="20"/>
              </w:rPr>
            </w:pPr>
            <w:r w:rsidRPr="00576C03">
              <w:rPr>
                <w:i/>
                <w:sz w:val="20"/>
                <w:szCs w:val="20"/>
              </w:rPr>
              <w:t>Субвенция на осуществление первичного воинского учета на территориях, где отсутствуют военные комиссариаты</w:t>
            </w:r>
          </w:p>
        </w:tc>
        <w:tc>
          <w:tcPr>
            <w:tcW w:w="947" w:type="dxa"/>
          </w:tcPr>
          <w:p w:rsidR="008B6D4F" w:rsidRPr="004A05A1" w:rsidRDefault="008B6D4F" w:rsidP="00EC02D6">
            <w:pPr>
              <w:rPr>
                <w:b/>
                <w:sz w:val="20"/>
                <w:szCs w:val="20"/>
              </w:rPr>
            </w:pPr>
            <w:r>
              <w:rPr>
                <w:b/>
                <w:sz w:val="20"/>
                <w:szCs w:val="20"/>
              </w:rPr>
              <w:t>46,3</w:t>
            </w:r>
          </w:p>
        </w:tc>
        <w:tc>
          <w:tcPr>
            <w:tcW w:w="1033" w:type="dxa"/>
          </w:tcPr>
          <w:p w:rsidR="008B6D4F" w:rsidRDefault="008B6D4F" w:rsidP="00EC02D6">
            <w:pPr>
              <w:rPr>
                <w:b/>
                <w:sz w:val="20"/>
                <w:szCs w:val="20"/>
              </w:rPr>
            </w:pPr>
            <w:r>
              <w:rPr>
                <w:b/>
                <w:sz w:val="20"/>
                <w:szCs w:val="20"/>
              </w:rPr>
              <w:t>43,0</w:t>
            </w:r>
          </w:p>
        </w:tc>
        <w:tc>
          <w:tcPr>
            <w:tcW w:w="900" w:type="dxa"/>
          </w:tcPr>
          <w:p w:rsidR="008B6D4F" w:rsidRDefault="008B6D4F" w:rsidP="00EC02D6">
            <w:pPr>
              <w:rPr>
                <w:b/>
                <w:sz w:val="20"/>
                <w:szCs w:val="20"/>
              </w:rPr>
            </w:pPr>
            <w:r>
              <w:rPr>
                <w:b/>
                <w:sz w:val="20"/>
                <w:szCs w:val="20"/>
              </w:rPr>
              <w:t>44,8</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sidRPr="004A05A1">
              <w:rPr>
                <w:sz w:val="20"/>
                <w:szCs w:val="20"/>
              </w:rPr>
              <w:t>802</w:t>
            </w:r>
          </w:p>
        </w:tc>
        <w:tc>
          <w:tcPr>
            <w:tcW w:w="426" w:type="dxa"/>
          </w:tcPr>
          <w:p w:rsidR="008B6D4F" w:rsidRPr="004A05A1" w:rsidRDefault="008B6D4F" w:rsidP="00EC02D6">
            <w:pPr>
              <w:rPr>
                <w:sz w:val="20"/>
                <w:szCs w:val="20"/>
              </w:rPr>
            </w:pPr>
            <w:r w:rsidRPr="004A05A1">
              <w:rPr>
                <w:sz w:val="20"/>
                <w:szCs w:val="20"/>
              </w:rPr>
              <w:t>2</w:t>
            </w:r>
          </w:p>
        </w:tc>
        <w:tc>
          <w:tcPr>
            <w:tcW w:w="425" w:type="dxa"/>
          </w:tcPr>
          <w:p w:rsidR="008B6D4F" w:rsidRPr="004A05A1" w:rsidRDefault="008B6D4F" w:rsidP="00EC02D6">
            <w:pPr>
              <w:rPr>
                <w:sz w:val="20"/>
                <w:szCs w:val="20"/>
              </w:rPr>
            </w:pPr>
            <w:r w:rsidRPr="004A05A1">
              <w:rPr>
                <w:sz w:val="20"/>
                <w:szCs w:val="20"/>
              </w:rPr>
              <w:t>02</w:t>
            </w:r>
          </w:p>
        </w:tc>
        <w:tc>
          <w:tcPr>
            <w:tcW w:w="425" w:type="dxa"/>
          </w:tcPr>
          <w:p w:rsidR="008B6D4F" w:rsidRPr="004A05A1" w:rsidRDefault="008B6D4F" w:rsidP="00EC02D6">
            <w:pPr>
              <w:rPr>
                <w:sz w:val="20"/>
                <w:szCs w:val="20"/>
              </w:rPr>
            </w:pPr>
            <w:r>
              <w:rPr>
                <w:sz w:val="20"/>
                <w:szCs w:val="20"/>
              </w:rPr>
              <w:t>30</w:t>
            </w:r>
          </w:p>
        </w:tc>
        <w:tc>
          <w:tcPr>
            <w:tcW w:w="425" w:type="dxa"/>
          </w:tcPr>
          <w:p w:rsidR="008B6D4F" w:rsidRPr="004A05A1" w:rsidRDefault="008B6D4F" w:rsidP="00EC02D6">
            <w:pPr>
              <w:rPr>
                <w:sz w:val="20"/>
                <w:szCs w:val="20"/>
              </w:rPr>
            </w:pPr>
            <w:r w:rsidRPr="004A05A1">
              <w:rPr>
                <w:sz w:val="20"/>
                <w:szCs w:val="20"/>
              </w:rPr>
              <w:t>024</w:t>
            </w:r>
          </w:p>
        </w:tc>
        <w:tc>
          <w:tcPr>
            <w:tcW w:w="425" w:type="dxa"/>
          </w:tcPr>
          <w:p w:rsidR="008B6D4F" w:rsidRPr="004A05A1" w:rsidRDefault="008B6D4F" w:rsidP="00EC02D6">
            <w:pPr>
              <w:rPr>
                <w:sz w:val="20"/>
                <w:szCs w:val="20"/>
              </w:rPr>
            </w:pPr>
            <w:r w:rsidRPr="004A05A1">
              <w:rPr>
                <w:sz w:val="20"/>
                <w:szCs w:val="20"/>
              </w:rPr>
              <w:t>10</w:t>
            </w:r>
          </w:p>
        </w:tc>
        <w:tc>
          <w:tcPr>
            <w:tcW w:w="426" w:type="dxa"/>
          </w:tcPr>
          <w:p w:rsidR="008B6D4F" w:rsidRPr="004A05A1" w:rsidRDefault="008B6D4F" w:rsidP="00EC02D6">
            <w:pPr>
              <w:rPr>
                <w:sz w:val="20"/>
                <w:szCs w:val="20"/>
              </w:rPr>
            </w:pPr>
            <w:r>
              <w:rPr>
                <w:sz w:val="20"/>
                <w:szCs w:val="20"/>
              </w:rPr>
              <w:t>7514</w:t>
            </w:r>
          </w:p>
        </w:tc>
        <w:tc>
          <w:tcPr>
            <w:tcW w:w="567" w:type="dxa"/>
          </w:tcPr>
          <w:p w:rsidR="008B6D4F" w:rsidRPr="004A05A1" w:rsidRDefault="008B6D4F" w:rsidP="00EC02D6">
            <w:pPr>
              <w:pStyle w:val="af1"/>
              <w:ind w:left="0" w:right="0"/>
              <w:rPr>
                <w:sz w:val="20"/>
              </w:rPr>
            </w:pPr>
            <w:r w:rsidRPr="004A05A1">
              <w:rPr>
                <w:sz w:val="20"/>
              </w:rPr>
              <w:t>151</w:t>
            </w:r>
          </w:p>
        </w:tc>
        <w:tc>
          <w:tcPr>
            <w:tcW w:w="4441" w:type="dxa"/>
          </w:tcPr>
          <w:p w:rsidR="008B6D4F" w:rsidRPr="00576C03" w:rsidRDefault="008B6D4F" w:rsidP="00EC02D6">
            <w:pPr>
              <w:pStyle w:val="2"/>
              <w:jc w:val="both"/>
              <w:rPr>
                <w:i/>
                <w:sz w:val="20"/>
                <w:szCs w:val="20"/>
              </w:rPr>
            </w:pPr>
            <w:r w:rsidRPr="00576C03">
              <w:rPr>
                <w:i/>
                <w:sz w:val="20"/>
                <w:szCs w:val="20"/>
              </w:rPr>
              <w:t>Субвенция на выполнение государственных полномочий по созданию и обеспечению деятельности административных комиссий</w:t>
            </w:r>
          </w:p>
        </w:tc>
        <w:tc>
          <w:tcPr>
            <w:tcW w:w="947" w:type="dxa"/>
          </w:tcPr>
          <w:p w:rsidR="008B6D4F" w:rsidRPr="004A05A1" w:rsidRDefault="008B6D4F" w:rsidP="00EC02D6">
            <w:pPr>
              <w:rPr>
                <w:b/>
                <w:sz w:val="20"/>
                <w:szCs w:val="20"/>
              </w:rPr>
            </w:pPr>
            <w:r>
              <w:rPr>
                <w:b/>
                <w:sz w:val="20"/>
                <w:szCs w:val="20"/>
              </w:rPr>
              <w:t>1,2</w:t>
            </w:r>
          </w:p>
        </w:tc>
        <w:tc>
          <w:tcPr>
            <w:tcW w:w="1033" w:type="dxa"/>
          </w:tcPr>
          <w:p w:rsidR="008B6D4F" w:rsidRPr="004A05A1" w:rsidRDefault="008B6D4F" w:rsidP="00EC02D6">
            <w:pPr>
              <w:rPr>
                <w:b/>
                <w:sz w:val="20"/>
                <w:szCs w:val="20"/>
              </w:rPr>
            </w:pPr>
            <w:r>
              <w:rPr>
                <w:b/>
                <w:sz w:val="20"/>
                <w:szCs w:val="20"/>
              </w:rPr>
              <w:t>1,1</w:t>
            </w:r>
          </w:p>
        </w:tc>
        <w:tc>
          <w:tcPr>
            <w:tcW w:w="900" w:type="dxa"/>
          </w:tcPr>
          <w:p w:rsidR="008B6D4F" w:rsidRPr="004A05A1" w:rsidRDefault="008B6D4F" w:rsidP="00EC02D6">
            <w:pPr>
              <w:rPr>
                <w:b/>
                <w:sz w:val="20"/>
                <w:szCs w:val="20"/>
              </w:rPr>
            </w:pPr>
            <w:r>
              <w:rPr>
                <w:b/>
                <w:sz w:val="20"/>
                <w:szCs w:val="20"/>
              </w:rPr>
              <w:t>1,1</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r>
              <w:rPr>
                <w:sz w:val="20"/>
                <w:szCs w:val="20"/>
              </w:rPr>
              <w:t>802</w:t>
            </w:r>
          </w:p>
        </w:tc>
        <w:tc>
          <w:tcPr>
            <w:tcW w:w="426" w:type="dxa"/>
          </w:tcPr>
          <w:p w:rsidR="008B6D4F" w:rsidRPr="004A05A1" w:rsidRDefault="008B6D4F" w:rsidP="00EC02D6">
            <w:pPr>
              <w:rPr>
                <w:sz w:val="20"/>
                <w:szCs w:val="20"/>
              </w:rPr>
            </w:pPr>
            <w:r>
              <w:rPr>
                <w:sz w:val="20"/>
                <w:szCs w:val="20"/>
              </w:rPr>
              <w:t>2</w:t>
            </w:r>
          </w:p>
        </w:tc>
        <w:tc>
          <w:tcPr>
            <w:tcW w:w="425" w:type="dxa"/>
          </w:tcPr>
          <w:p w:rsidR="008B6D4F" w:rsidRPr="004A05A1" w:rsidRDefault="008B6D4F" w:rsidP="00EC02D6">
            <w:pPr>
              <w:rPr>
                <w:sz w:val="20"/>
                <w:szCs w:val="20"/>
              </w:rPr>
            </w:pPr>
            <w:r>
              <w:rPr>
                <w:sz w:val="20"/>
                <w:szCs w:val="20"/>
              </w:rPr>
              <w:t>02</w:t>
            </w:r>
          </w:p>
        </w:tc>
        <w:tc>
          <w:tcPr>
            <w:tcW w:w="425" w:type="dxa"/>
          </w:tcPr>
          <w:p w:rsidR="008B6D4F" w:rsidRDefault="008B6D4F" w:rsidP="00EC02D6">
            <w:pPr>
              <w:rPr>
                <w:sz w:val="20"/>
                <w:szCs w:val="20"/>
              </w:rPr>
            </w:pPr>
            <w:r>
              <w:rPr>
                <w:sz w:val="20"/>
                <w:szCs w:val="20"/>
              </w:rPr>
              <w:t>49</w:t>
            </w:r>
          </w:p>
        </w:tc>
        <w:tc>
          <w:tcPr>
            <w:tcW w:w="425" w:type="dxa"/>
          </w:tcPr>
          <w:p w:rsidR="008B6D4F" w:rsidRPr="004A05A1" w:rsidRDefault="008B6D4F" w:rsidP="00EC02D6">
            <w:pPr>
              <w:rPr>
                <w:sz w:val="20"/>
                <w:szCs w:val="20"/>
              </w:rPr>
            </w:pPr>
            <w:r>
              <w:rPr>
                <w:sz w:val="20"/>
                <w:szCs w:val="20"/>
              </w:rPr>
              <w:t>999</w:t>
            </w:r>
          </w:p>
        </w:tc>
        <w:tc>
          <w:tcPr>
            <w:tcW w:w="425" w:type="dxa"/>
          </w:tcPr>
          <w:p w:rsidR="008B6D4F" w:rsidRPr="004A05A1" w:rsidRDefault="008B6D4F" w:rsidP="00EC02D6">
            <w:pPr>
              <w:rPr>
                <w:sz w:val="20"/>
                <w:szCs w:val="20"/>
              </w:rPr>
            </w:pPr>
            <w:r>
              <w:rPr>
                <w:sz w:val="20"/>
                <w:szCs w:val="20"/>
              </w:rPr>
              <w:t>10</w:t>
            </w:r>
          </w:p>
        </w:tc>
        <w:tc>
          <w:tcPr>
            <w:tcW w:w="426" w:type="dxa"/>
          </w:tcPr>
          <w:p w:rsidR="008B6D4F" w:rsidRDefault="008B6D4F" w:rsidP="00EC02D6">
            <w:pPr>
              <w:rPr>
                <w:sz w:val="20"/>
                <w:szCs w:val="20"/>
              </w:rPr>
            </w:pPr>
            <w:r>
              <w:rPr>
                <w:sz w:val="20"/>
                <w:szCs w:val="20"/>
              </w:rPr>
              <w:t>0000</w:t>
            </w:r>
          </w:p>
        </w:tc>
        <w:tc>
          <w:tcPr>
            <w:tcW w:w="567" w:type="dxa"/>
          </w:tcPr>
          <w:p w:rsidR="008B6D4F" w:rsidRPr="004A05A1" w:rsidRDefault="008B6D4F" w:rsidP="00EC02D6">
            <w:pPr>
              <w:pStyle w:val="af1"/>
              <w:ind w:left="0" w:right="0"/>
              <w:rPr>
                <w:sz w:val="20"/>
              </w:rPr>
            </w:pPr>
            <w:r>
              <w:rPr>
                <w:sz w:val="20"/>
              </w:rPr>
              <w:t>151</w:t>
            </w:r>
          </w:p>
        </w:tc>
        <w:tc>
          <w:tcPr>
            <w:tcW w:w="4441" w:type="dxa"/>
          </w:tcPr>
          <w:p w:rsidR="008B6D4F" w:rsidRPr="00576C03" w:rsidRDefault="008B6D4F" w:rsidP="00EC02D6">
            <w:pPr>
              <w:pStyle w:val="2"/>
              <w:jc w:val="both"/>
              <w:rPr>
                <w:i/>
                <w:sz w:val="20"/>
                <w:szCs w:val="20"/>
              </w:rPr>
            </w:pPr>
            <w:r>
              <w:rPr>
                <w:i/>
                <w:sz w:val="20"/>
                <w:szCs w:val="20"/>
              </w:rPr>
              <w:t>Прочие межбюджетные трансферты, передаваемые бюджетам сельских поселений</w:t>
            </w:r>
          </w:p>
        </w:tc>
        <w:tc>
          <w:tcPr>
            <w:tcW w:w="947" w:type="dxa"/>
          </w:tcPr>
          <w:p w:rsidR="008B6D4F" w:rsidRDefault="008B6D4F" w:rsidP="00EC02D6">
            <w:pPr>
              <w:rPr>
                <w:b/>
                <w:sz w:val="20"/>
                <w:szCs w:val="20"/>
              </w:rPr>
            </w:pPr>
            <w:r>
              <w:rPr>
                <w:b/>
                <w:sz w:val="20"/>
                <w:szCs w:val="20"/>
              </w:rPr>
              <w:t>40,0</w:t>
            </w:r>
          </w:p>
        </w:tc>
        <w:tc>
          <w:tcPr>
            <w:tcW w:w="1033" w:type="dxa"/>
          </w:tcPr>
          <w:p w:rsidR="008B6D4F" w:rsidRDefault="008B6D4F" w:rsidP="00EC02D6">
            <w:pPr>
              <w:rPr>
                <w:b/>
                <w:sz w:val="20"/>
                <w:szCs w:val="20"/>
              </w:rPr>
            </w:pPr>
            <w:r>
              <w:rPr>
                <w:b/>
                <w:sz w:val="20"/>
                <w:szCs w:val="20"/>
              </w:rPr>
              <w:t>0,0</w:t>
            </w:r>
          </w:p>
        </w:tc>
        <w:tc>
          <w:tcPr>
            <w:tcW w:w="900" w:type="dxa"/>
          </w:tcPr>
          <w:p w:rsidR="008B6D4F" w:rsidRDefault="008B6D4F" w:rsidP="00EC02D6">
            <w:pPr>
              <w:rPr>
                <w:b/>
                <w:sz w:val="20"/>
                <w:szCs w:val="20"/>
              </w:rPr>
            </w:pPr>
            <w:r>
              <w:rPr>
                <w:b/>
                <w:sz w:val="20"/>
                <w:szCs w:val="20"/>
              </w:rPr>
              <w:t>0,0</w:t>
            </w:r>
          </w:p>
        </w:tc>
      </w:tr>
      <w:tr w:rsidR="008B6D4F" w:rsidRPr="004A05A1" w:rsidTr="008B6D4F">
        <w:tblPrEx>
          <w:tblCellMar>
            <w:top w:w="0" w:type="dxa"/>
            <w:bottom w:w="0" w:type="dxa"/>
          </w:tblCellMar>
        </w:tblPrEx>
        <w:trPr>
          <w:cantSplit/>
          <w:trHeight w:val="285"/>
        </w:trPr>
        <w:tc>
          <w:tcPr>
            <w:tcW w:w="457" w:type="dxa"/>
          </w:tcPr>
          <w:p w:rsidR="008B6D4F" w:rsidRPr="004A05A1" w:rsidRDefault="008B6D4F" w:rsidP="00EC02D6">
            <w:pPr>
              <w:rPr>
                <w:sz w:val="20"/>
                <w:szCs w:val="20"/>
              </w:rPr>
            </w:pPr>
          </w:p>
        </w:tc>
        <w:tc>
          <w:tcPr>
            <w:tcW w:w="426" w:type="dxa"/>
          </w:tcPr>
          <w:p w:rsidR="008B6D4F" w:rsidRPr="004A05A1" w:rsidRDefault="008B6D4F" w:rsidP="00EC02D6">
            <w:pPr>
              <w:rPr>
                <w:sz w:val="20"/>
                <w:szCs w:val="20"/>
              </w:rPr>
            </w:pPr>
          </w:p>
        </w:tc>
        <w:tc>
          <w:tcPr>
            <w:tcW w:w="425" w:type="dxa"/>
          </w:tcPr>
          <w:p w:rsidR="008B6D4F" w:rsidRPr="004A05A1" w:rsidRDefault="008B6D4F" w:rsidP="00EC02D6">
            <w:pPr>
              <w:rPr>
                <w:sz w:val="20"/>
                <w:szCs w:val="20"/>
              </w:rPr>
            </w:pPr>
          </w:p>
        </w:tc>
        <w:tc>
          <w:tcPr>
            <w:tcW w:w="425" w:type="dxa"/>
          </w:tcPr>
          <w:p w:rsidR="008B6D4F" w:rsidRPr="004A05A1" w:rsidRDefault="008B6D4F" w:rsidP="00EC02D6">
            <w:pPr>
              <w:rPr>
                <w:sz w:val="20"/>
                <w:szCs w:val="20"/>
              </w:rPr>
            </w:pPr>
          </w:p>
        </w:tc>
        <w:tc>
          <w:tcPr>
            <w:tcW w:w="425" w:type="dxa"/>
          </w:tcPr>
          <w:p w:rsidR="008B6D4F" w:rsidRPr="004A05A1" w:rsidRDefault="008B6D4F" w:rsidP="00EC02D6">
            <w:pPr>
              <w:rPr>
                <w:sz w:val="20"/>
                <w:szCs w:val="20"/>
              </w:rPr>
            </w:pPr>
          </w:p>
        </w:tc>
        <w:tc>
          <w:tcPr>
            <w:tcW w:w="425" w:type="dxa"/>
          </w:tcPr>
          <w:p w:rsidR="008B6D4F" w:rsidRPr="004A05A1" w:rsidRDefault="008B6D4F" w:rsidP="00EC02D6">
            <w:pPr>
              <w:rPr>
                <w:sz w:val="20"/>
                <w:szCs w:val="20"/>
              </w:rPr>
            </w:pPr>
          </w:p>
        </w:tc>
        <w:tc>
          <w:tcPr>
            <w:tcW w:w="426" w:type="dxa"/>
          </w:tcPr>
          <w:p w:rsidR="008B6D4F" w:rsidRPr="004A05A1" w:rsidRDefault="008B6D4F" w:rsidP="00EC02D6">
            <w:pPr>
              <w:rPr>
                <w:sz w:val="20"/>
                <w:szCs w:val="20"/>
              </w:rPr>
            </w:pPr>
          </w:p>
        </w:tc>
        <w:tc>
          <w:tcPr>
            <w:tcW w:w="567" w:type="dxa"/>
          </w:tcPr>
          <w:p w:rsidR="008B6D4F" w:rsidRPr="004A05A1" w:rsidRDefault="008B6D4F" w:rsidP="00EC02D6">
            <w:pPr>
              <w:pStyle w:val="af1"/>
              <w:ind w:left="0" w:right="0"/>
              <w:rPr>
                <w:sz w:val="20"/>
              </w:rPr>
            </w:pPr>
          </w:p>
        </w:tc>
        <w:tc>
          <w:tcPr>
            <w:tcW w:w="4441" w:type="dxa"/>
          </w:tcPr>
          <w:p w:rsidR="008B6D4F" w:rsidRPr="00576C03" w:rsidRDefault="008B6D4F" w:rsidP="00EC02D6">
            <w:pPr>
              <w:pStyle w:val="2"/>
              <w:jc w:val="both"/>
              <w:rPr>
                <w:i/>
                <w:sz w:val="20"/>
                <w:szCs w:val="20"/>
              </w:rPr>
            </w:pPr>
            <w:r w:rsidRPr="00576C03">
              <w:rPr>
                <w:i/>
                <w:sz w:val="20"/>
                <w:szCs w:val="20"/>
              </w:rPr>
              <w:t xml:space="preserve">           И Т О Г О   ДО Х О Д О В</w:t>
            </w:r>
          </w:p>
        </w:tc>
        <w:tc>
          <w:tcPr>
            <w:tcW w:w="947" w:type="dxa"/>
          </w:tcPr>
          <w:p w:rsidR="008B6D4F" w:rsidRPr="004A05A1" w:rsidRDefault="008B6D4F" w:rsidP="00EC02D6">
            <w:pPr>
              <w:rPr>
                <w:b/>
                <w:sz w:val="20"/>
                <w:szCs w:val="20"/>
              </w:rPr>
            </w:pPr>
            <w:r>
              <w:rPr>
                <w:b/>
                <w:sz w:val="20"/>
                <w:szCs w:val="20"/>
              </w:rPr>
              <w:t>6336,0</w:t>
            </w:r>
          </w:p>
        </w:tc>
        <w:tc>
          <w:tcPr>
            <w:tcW w:w="1033" w:type="dxa"/>
          </w:tcPr>
          <w:p w:rsidR="008B6D4F" w:rsidRPr="004A05A1" w:rsidRDefault="008B6D4F" w:rsidP="00EC02D6">
            <w:pPr>
              <w:rPr>
                <w:b/>
                <w:sz w:val="20"/>
                <w:szCs w:val="20"/>
              </w:rPr>
            </w:pPr>
            <w:r>
              <w:rPr>
                <w:b/>
                <w:sz w:val="20"/>
                <w:szCs w:val="20"/>
              </w:rPr>
              <w:t>5969,4</w:t>
            </w:r>
          </w:p>
        </w:tc>
        <w:tc>
          <w:tcPr>
            <w:tcW w:w="900" w:type="dxa"/>
          </w:tcPr>
          <w:p w:rsidR="008B6D4F" w:rsidRPr="004A05A1" w:rsidRDefault="008B6D4F" w:rsidP="00EC02D6">
            <w:pPr>
              <w:rPr>
                <w:b/>
                <w:sz w:val="20"/>
                <w:szCs w:val="20"/>
              </w:rPr>
            </w:pPr>
            <w:r>
              <w:rPr>
                <w:b/>
                <w:sz w:val="20"/>
                <w:szCs w:val="20"/>
              </w:rPr>
              <w:t>6026,1</w:t>
            </w:r>
          </w:p>
        </w:tc>
      </w:tr>
    </w:tbl>
    <w:p w:rsidR="008B6D4F" w:rsidRPr="006B3C21" w:rsidRDefault="008B6D4F" w:rsidP="008B6D4F">
      <w:pPr>
        <w:jc w:val="right"/>
      </w:pPr>
      <w:r w:rsidRPr="006B3C21">
        <w:lastRenderedPageBreak/>
        <w:t xml:space="preserve">Приложение № </w:t>
      </w:r>
      <w:r>
        <w:t>3</w:t>
      </w:r>
    </w:p>
    <w:p w:rsidR="008B6D4F" w:rsidRPr="006B3C21" w:rsidRDefault="008B6D4F" w:rsidP="008B6D4F">
      <w:pPr>
        <w:jc w:val="right"/>
      </w:pPr>
      <w:r w:rsidRPr="006B3C21">
        <w:t xml:space="preserve">                                                                                              к решению сессии  </w:t>
      </w:r>
    </w:p>
    <w:p w:rsidR="008B6D4F" w:rsidRPr="006B3C21" w:rsidRDefault="008B6D4F" w:rsidP="008B6D4F">
      <w:pPr>
        <w:jc w:val="right"/>
      </w:pPr>
      <w:r w:rsidRPr="006B3C21">
        <w:t xml:space="preserve">                                                                  Совета депутатов</w:t>
      </w:r>
    </w:p>
    <w:p w:rsidR="008B6D4F" w:rsidRPr="00616323" w:rsidRDefault="008B6D4F" w:rsidP="008B6D4F">
      <w:pPr>
        <w:jc w:val="right"/>
      </w:pPr>
      <w:r>
        <w:t xml:space="preserve">    от 25.10.2018 №17-85</w:t>
      </w:r>
      <w:r>
        <w:tab/>
      </w:r>
    </w:p>
    <w:tbl>
      <w:tblPr>
        <w:tblpPr w:leftFromText="180" w:rightFromText="180" w:vertAnchor="text" w:horzAnchor="margin" w:tblpXSpec="center" w:tblpY="345"/>
        <w:tblOverlap w:val="never"/>
        <w:tblW w:w="10551" w:type="dxa"/>
        <w:tblLook w:val="0000"/>
      </w:tblPr>
      <w:tblGrid>
        <w:gridCol w:w="7395"/>
        <w:gridCol w:w="1200"/>
        <w:gridCol w:w="838"/>
        <w:gridCol w:w="360"/>
        <w:gridCol w:w="482"/>
        <w:gridCol w:w="276"/>
      </w:tblGrid>
      <w:tr w:rsidR="008B6D4F" w:rsidTr="008B6D4F">
        <w:trPr>
          <w:trHeight w:val="255"/>
        </w:trPr>
        <w:tc>
          <w:tcPr>
            <w:tcW w:w="7395" w:type="dxa"/>
            <w:tcBorders>
              <w:top w:val="nil"/>
              <w:left w:val="nil"/>
              <w:bottom w:val="nil"/>
              <w:right w:val="nil"/>
            </w:tcBorders>
            <w:shd w:val="clear" w:color="auto" w:fill="auto"/>
            <w:noWrap/>
            <w:vAlign w:val="bottom"/>
          </w:tcPr>
          <w:p w:rsidR="008B6D4F" w:rsidRDefault="008B6D4F" w:rsidP="008B6D4F">
            <w:pPr>
              <w:jc w:val="center"/>
              <w:rPr>
                <w:rFonts w:ascii="Arial" w:hAnsi="Arial" w:cs="Arial"/>
                <w:b/>
                <w:bCs/>
                <w:sz w:val="16"/>
                <w:szCs w:val="16"/>
              </w:rPr>
            </w:pPr>
          </w:p>
        </w:tc>
        <w:tc>
          <w:tcPr>
            <w:tcW w:w="1200" w:type="dxa"/>
            <w:tcBorders>
              <w:top w:val="nil"/>
              <w:left w:val="nil"/>
              <w:bottom w:val="nil"/>
              <w:right w:val="nil"/>
            </w:tcBorders>
            <w:shd w:val="clear" w:color="auto" w:fill="auto"/>
            <w:noWrap/>
            <w:vAlign w:val="bottom"/>
          </w:tcPr>
          <w:p w:rsidR="008B6D4F" w:rsidRDefault="008B6D4F" w:rsidP="008B6D4F">
            <w:pPr>
              <w:rPr>
                <w:rFonts w:ascii="Arial CYR" w:hAnsi="Arial CYR" w:cs="Arial CYR"/>
                <w:color w:val="0000FF"/>
                <w:sz w:val="16"/>
                <w:szCs w:val="16"/>
              </w:rPr>
            </w:pPr>
          </w:p>
        </w:tc>
        <w:tc>
          <w:tcPr>
            <w:tcW w:w="1198" w:type="dxa"/>
            <w:gridSpan w:val="2"/>
            <w:tcBorders>
              <w:top w:val="nil"/>
              <w:left w:val="nil"/>
              <w:bottom w:val="nil"/>
              <w:right w:val="nil"/>
            </w:tcBorders>
            <w:shd w:val="clear" w:color="auto" w:fill="auto"/>
            <w:noWrap/>
            <w:vAlign w:val="bottom"/>
          </w:tcPr>
          <w:p w:rsidR="008B6D4F" w:rsidRDefault="008B6D4F" w:rsidP="008B6D4F">
            <w:pPr>
              <w:rPr>
                <w:rFonts w:ascii="Arial CYR" w:hAnsi="Arial CYR" w:cs="Arial CYR"/>
                <w:b/>
                <w:bCs/>
                <w:sz w:val="20"/>
                <w:szCs w:val="20"/>
              </w:rPr>
            </w:pPr>
          </w:p>
        </w:tc>
        <w:tc>
          <w:tcPr>
            <w:tcW w:w="482" w:type="dxa"/>
            <w:tcBorders>
              <w:top w:val="nil"/>
              <w:left w:val="nil"/>
              <w:bottom w:val="nil"/>
              <w:right w:val="nil"/>
            </w:tcBorders>
            <w:shd w:val="clear" w:color="auto" w:fill="auto"/>
            <w:noWrap/>
            <w:vAlign w:val="bottom"/>
          </w:tcPr>
          <w:p w:rsidR="008B6D4F" w:rsidRDefault="008B6D4F" w:rsidP="008B6D4F">
            <w:pPr>
              <w:rPr>
                <w:rFonts w:ascii="Arial CYR" w:hAnsi="Arial CYR" w:cs="Arial CYR"/>
                <w:b/>
                <w:bCs/>
                <w:sz w:val="20"/>
                <w:szCs w:val="20"/>
              </w:rPr>
            </w:pPr>
          </w:p>
        </w:tc>
        <w:tc>
          <w:tcPr>
            <w:tcW w:w="276" w:type="dxa"/>
            <w:tcBorders>
              <w:top w:val="nil"/>
              <w:left w:val="nil"/>
              <w:bottom w:val="nil"/>
              <w:right w:val="nil"/>
            </w:tcBorders>
            <w:shd w:val="clear" w:color="auto" w:fill="auto"/>
            <w:noWrap/>
            <w:vAlign w:val="bottom"/>
          </w:tcPr>
          <w:p w:rsidR="008B6D4F" w:rsidRDefault="008B6D4F" w:rsidP="008B6D4F">
            <w:pPr>
              <w:rPr>
                <w:rFonts w:ascii="Arial CYR" w:hAnsi="Arial CYR" w:cs="Arial CYR"/>
                <w:b/>
                <w:bCs/>
                <w:sz w:val="20"/>
                <w:szCs w:val="20"/>
              </w:rPr>
            </w:pPr>
          </w:p>
        </w:tc>
      </w:tr>
      <w:tr w:rsidR="008B6D4F" w:rsidTr="008B6D4F">
        <w:trPr>
          <w:gridAfter w:val="3"/>
          <w:wAfter w:w="1118" w:type="dxa"/>
          <w:trHeight w:val="315"/>
        </w:trPr>
        <w:tc>
          <w:tcPr>
            <w:tcW w:w="9433" w:type="dxa"/>
            <w:gridSpan w:val="3"/>
            <w:tcBorders>
              <w:top w:val="nil"/>
              <w:left w:val="nil"/>
              <w:bottom w:val="nil"/>
              <w:right w:val="nil"/>
            </w:tcBorders>
            <w:shd w:val="clear" w:color="auto" w:fill="auto"/>
          </w:tcPr>
          <w:p w:rsidR="008B6D4F" w:rsidRDefault="008B6D4F" w:rsidP="008B6D4F">
            <w:pPr>
              <w:jc w:val="center"/>
              <w:rPr>
                <w:b/>
                <w:bCs/>
              </w:rPr>
            </w:pPr>
            <w:r>
              <w:rPr>
                <w:b/>
                <w:bCs/>
              </w:rPr>
              <w:t>Распределение росписи расходов бюджета по разделам, подразделам</w:t>
            </w:r>
          </w:p>
        </w:tc>
      </w:tr>
      <w:tr w:rsidR="008B6D4F" w:rsidTr="008B6D4F">
        <w:trPr>
          <w:gridAfter w:val="3"/>
          <w:wAfter w:w="1118" w:type="dxa"/>
          <w:trHeight w:val="315"/>
        </w:trPr>
        <w:tc>
          <w:tcPr>
            <w:tcW w:w="9433" w:type="dxa"/>
            <w:gridSpan w:val="3"/>
            <w:tcBorders>
              <w:top w:val="nil"/>
              <w:left w:val="nil"/>
              <w:bottom w:val="nil"/>
              <w:right w:val="nil"/>
            </w:tcBorders>
            <w:shd w:val="clear" w:color="auto" w:fill="auto"/>
          </w:tcPr>
          <w:p w:rsidR="008B6D4F" w:rsidRDefault="008B6D4F" w:rsidP="008B6D4F">
            <w:pPr>
              <w:jc w:val="center"/>
              <w:rPr>
                <w:b/>
                <w:bCs/>
              </w:rPr>
            </w:pPr>
            <w:r>
              <w:rPr>
                <w:b/>
                <w:bCs/>
              </w:rPr>
              <w:t>функциональной классификации расходов бюджетов Российской Федерации на 2018 год</w:t>
            </w:r>
          </w:p>
        </w:tc>
      </w:tr>
      <w:tr w:rsidR="008B6D4F" w:rsidTr="008B6D4F">
        <w:trPr>
          <w:gridAfter w:val="2"/>
          <w:wAfter w:w="758" w:type="dxa"/>
          <w:trHeight w:val="255"/>
        </w:trPr>
        <w:tc>
          <w:tcPr>
            <w:tcW w:w="7395" w:type="dxa"/>
            <w:tcBorders>
              <w:top w:val="nil"/>
              <w:bottom w:val="single" w:sz="4" w:space="0" w:color="auto"/>
            </w:tcBorders>
            <w:shd w:val="clear" w:color="auto" w:fill="auto"/>
            <w:noWrap/>
            <w:vAlign w:val="bottom"/>
          </w:tcPr>
          <w:p w:rsidR="008B6D4F" w:rsidRDefault="008B6D4F" w:rsidP="008B6D4F">
            <w:pPr>
              <w:rPr>
                <w:sz w:val="20"/>
                <w:szCs w:val="20"/>
              </w:rPr>
            </w:pPr>
            <w:r>
              <w:rPr>
                <w:sz w:val="20"/>
                <w:szCs w:val="20"/>
              </w:rPr>
              <w:t> </w:t>
            </w:r>
          </w:p>
        </w:tc>
        <w:tc>
          <w:tcPr>
            <w:tcW w:w="1200" w:type="dxa"/>
            <w:tcBorders>
              <w:top w:val="nil"/>
              <w:bottom w:val="single" w:sz="4" w:space="0" w:color="auto"/>
            </w:tcBorders>
            <w:shd w:val="clear" w:color="auto" w:fill="auto"/>
            <w:noWrap/>
            <w:vAlign w:val="bottom"/>
          </w:tcPr>
          <w:p w:rsidR="008B6D4F" w:rsidRDefault="008B6D4F" w:rsidP="008B6D4F">
            <w:pPr>
              <w:rPr>
                <w:rFonts w:ascii="Arial" w:hAnsi="Arial" w:cs="Arial"/>
                <w:b/>
                <w:bCs/>
                <w:color w:val="000000"/>
                <w:sz w:val="20"/>
                <w:szCs w:val="20"/>
              </w:rPr>
            </w:pPr>
            <w:r>
              <w:rPr>
                <w:rFonts w:ascii="Arial" w:hAnsi="Arial" w:cs="Arial"/>
                <w:b/>
                <w:bCs/>
                <w:color w:val="000000"/>
                <w:sz w:val="20"/>
                <w:szCs w:val="20"/>
              </w:rPr>
              <w:t> </w:t>
            </w:r>
          </w:p>
        </w:tc>
        <w:tc>
          <w:tcPr>
            <w:tcW w:w="1198" w:type="dxa"/>
            <w:gridSpan w:val="2"/>
            <w:tcBorders>
              <w:top w:val="nil"/>
              <w:bottom w:val="single" w:sz="4" w:space="0" w:color="auto"/>
            </w:tcBorders>
            <w:shd w:val="clear" w:color="auto" w:fill="auto"/>
            <w:noWrap/>
            <w:vAlign w:val="bottom"/>
          </w:tcPr>
          <w:p w:rsidR="008B6D4F" w:rsidRDefault="008B6D4F" w:rsidP="008B6D4F">
            <w:pPr>
              <w:jc w:val="center"/>
              <w:rPr>
                <w:rFonts w:ascii="Arial" w:hAnsi="Arial" w:cs="Arial"/>
                <w:b/>
                <w:bCs/>
                <w:color w:val="000000"/>
                <w:sz w:val="20"/>
                <w:szCs w:val="20"/>
              </w:rPr>
            </w:pPr>
            <w:r>
              <w:rPr>
                <w:rFonts w:ascii="Arial" w:hAnsi="Arial" w:cs="Arial"/>
                <w:b/>
                <w:bCs/>
                <w:color w:val="000000"/>
                <w:sz w:val="20"/>
                <w:szCs w:val="20"/>
              </w:rPr>
              <w:t>(тыс.руб.)</w:t>
            </w:r>
          </w:p>
        </w:tc>
      </w:tr>
      <w:tr w:rsidR="008B6D4F" w:rsidTr="008B6D4F">
        <w:trPr>
          <w:gridAfter w:val="2"/>
          <w:wAfter w:w="758" w:type="dxa"/>
          <w:trHeight w:val="52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8B6D4F" w:rsidRDefault="008B6D4F" w:rsidP="008B6D4F">
            <w:pPr>
              <w:jc w:val="center"/>
              <w:rPr>
                <w:sz w:val="20"/>
                <w:szCs w:val="20"/>
              </w:rPr>
            </w:pPr>
            <w:r>
              <w:rPr>
                <w:sz w:val="20"/>
                <w:szCs w:val="20"/>
              </w:rPr>
              <w:t>Наименование главных распорядителей и наименование показателей бюджетной классификации</w:t>
            </w:r>
          </w:p>
        </w:tc>
        <w:tc>
          <w:tcPr>
            <w:tcW w:w="1200" w:type="dxa"/>
            <w:tcBorders>
              <w:top w:val="single" w:sz="4" w:space="0" w:color="auto"/>
              <w:left w:val="nil"/>
              <w:bottom w:val="single" w:sz="4" w:space="0" w:color="auto"/>
              <w:right w:val="single" w:sz="4" w:space="0" w:color="auto"/>
            </w:tcBorders>
            <w:shd w:val="clear" w:color="auto" w:fill="auto"/>
            <w:vAlign w:val="bottom"/>
          </w:tcPr>
          <w:p w:rsidR="008B6D4F" w:rsidRDefault="008B6D4F" w:rsidP="008B6D4F">
            <w:pPr>
              <w:jc w:val="center"/>
              <w:rPr>
                <w:sz w:val="20"/>
                <w:szCs w:val="20"/>
              </w:rPr>
            </w:pPr>
            <w:r>
              <w:rPr>
                <w:sz w:val="20"/>
                <w:szCs w:val="20"/>
              </w:rPr>
              <w:t>Раздел-подраздел</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8B6D4F" w:rsidRDefault="008B6D4F" w:rsidP="008B6D4F">
            <w:pPr>
              <w:jc w:val="center"/>
              <w:rPr>
                <w:sz w:val="20"/>
                <w:szCs w:val="20"/>
              </w:rPr>
            </w:pPr>
            <w:r>
              <w:rPr>
                <w:sz w:val="20"/>
                <w:szCs w:val="20"/>
              </w:rPr>
              <w:t>Сумма на 2018 год</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8B6D4F" w:rsidRDefault="008B6D4F" w:rsidP="008B6D4F">
            <w:pPr>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8B6D4F" w:rsidRDefault="008B6D4F" w:rsidP="008B6D4F">
            <w:pPr>
              <w:jc w:val="center"/>
              <w:rPr>
                <w:sz w:val="20"/>
                <w:szCs w:val="20"/>
              </w:rPr>
            </w:pPr>
            <w:r>
              <w:rPr>
                <w:sz w:val="20"/>
                <w:szCs w:val="20"/>
              </w:rPr>
              <w:t>2</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center"/>
              <w:rPr>
                <w:sz w:val="20"/>
                <w:szCs w:val="20"/>
              </w:rPr>
            </w:pPr>
            <w:r>
              <w:rPr>
                <w:sz w:val="20"/>
                <w:szCs w:val="20"/>
              </w:rPr>
              <w:t>3</w:t>
            </w:r>
          </w:p>
        </w:tc>
      </w:tr>
      <w:tr w:rsidR="008B6D4F" w:rsidTr="008B6D4F">
        <w:trPr>
          <w:gridAfter w:val="2"/>
          <w:wAfter w:w="758" w:type="dxa"/>
          <w:trHeight w:val="25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b/>
                <w:bCs/>
                <w:sz w:val="20"/>
                <w:szCs w:val="20"/>
              </w:rPr>
            </w:pPr>
            <w:r>
              <w:rPr>
                <w:b/>
                <w:bCs/>
                <w:sz w:val="20"/>
                <w:szCs w:val="20"/>
              </w:rPr>
              <w:t>0100</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b/>
                <w:bCs/>
                <w:sz w:val="20"/>
                <w:szCs w:val="20"/>
              </w:rPr>
            </w:pPr>
            <w:r>
              <w:rPr>
                <w:b/>
                <w:bCs/>
                <w:sz w:val="20"/>
                <w:szCs w:val="20"/>
              </w:rPr>
              <w:t>5086,4</w:t>
            </w:r>
          </w:p>
        </w:tc>
      </w:tr>
      <w:tr w:rsidR="008B6D4F" w:rsidTr="008B6D4F">
        <w:trPr>
          <w:gridAfter w:val="2"/>
          <w:wAfter w:w="758" w:type="dxa"/>
          <w:trHeight w:val="49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0102</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729,7</w:t>
            </w:r>
          </w:p>
        </w:tc>
      </w:tr>
      <w:tr w:rsidR="008B6D4F" w:rsidTr="008B6D4F">
        <w:trPr>
          <w:gridAfter w:val="2"/>
          <w:wAfter w:w="758" w:type="dxa"/>
          <w:trHeight w:val="401"/>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0104</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2101,3</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0111</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10</w:t>
            </w:r>
          </w:p>
        </w:tc>
      </w:tr>
      <w:tr w:rsidR="008B6D4F" w:rsidTr="008B6D4F">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0113</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2245,4</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b/>
                <w:bCs/>
                <w:sz w:val="20"/>
                <w:szCs w:val="20"/>
              </w:rPr>
            </w:pPr>
            <w:r>
              <w:rPr>
                <w:b/>
                <w:bCs/>
                <w:sz w:val="20"/>
                <w:szCs w:val="20"/>
              </w:rPr>
              <w:t>0200</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b/>
                <w:bCs/>
                <w:sz w:val="20"/>
                <w:szCs w:val="20"/>
              </w:rPr>
            </w:pPr>
            <w:r>
              <w:rPr>
                <w:b/>
                <w:bCs/>
                <w:sz w:val="20"/>
                <w:szCs w:val="20"/>
              </w:rPr>
              <w:t>46,3</w:t>
            </w:r>
          </w:p>
        </w:tc>
      </w:tr>
      <w:tr w:rsidR="008B6D4F" w:rsidTr="008B6D4F">
        <w:trPr>
          <w:gridAfter w:val="2"/>
          <w:wAfter w:w="758" w:type="dxa"/>
          <w:trHeight w:val="240"/>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0203</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46,3</w:t>
            </w:r>
          </w:p>
        </w:tc>
      </w:tr>
      <w:tr w:rsidR="008B6D4F" w:rsidTr="008B6D4F">
        <w:trPr>
          <w:gridAfter w:val="2"/>
          <w:wAfter w:w="758" w:type="dxa"/>
          <w:trHeight w:val="259"/>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b/>
                <w:bCs/>
                <w:sz w:val="20"/>
                <w:szCs w:val="20"/>
              </w:rPr>
            </w:pPr>
            <w:r>
              <w:rPr>
                <w:b/>
                <w:bCs/>
                <w:sz w:val="20"/>
                <w:szCs w:val="20"/>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b/>
                <w:bCs/>
                <w:sz w:val="20"/>
                <w:szCs w:val="20"/>
              </w:rPr>
            </w:pPr>
            <w:r>
              <w:rPr>
                <w:b/>
                <w:bCs/>
                <w:sz w:val="20"/>
                <w:szCs w:val="20"/>
              </w:rPr>
              <w:t>0300</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8B6D4F" w:rsidRDefault="008B6D4F" w:rsidP="008B6D4F">
            <w:pPr>
              <w:jc w:val="right"/>
              <w:rPr>
                <w:b/>
                <w:bCs/>
                <w:sz w:val="20"/>
                <w:szCs w:val="20"/>
              </w:rPr>
            </w:pPr>
            <w:r>
              <w:rPr>
                <w:b/>
                <w:bCs/>
                <w:sz w:val="20"/>
                <w:szCs w:val="20"/>
              </w:rPr>
              <w:t>9,0</w:t>
            </w:r>
          </w:p>
        </w:tc>
      </w:tr>
      <w:tr w:rsidR="008B6D4F" w:rsidTr="008B6D4F">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0309</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1,0</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0310</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8,0</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b/>
                <w:bCs/>
                <w:sz w:val="20"/>
                <w:szCs w:val="20"/>
              </w:rPr>
            </w:pPr>
            <w:r>
              <w:rPr>
                <w:b/>
                <w:bCs/>
                <w:sz w:val="20"/>
                <w:szCs w:val="20"/>
              </w:rPr>
              <w:t>0400</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b/>
                <w:bCs/>
                <w:sz w:val="20"/>
                <w:szCs w:val="20"/>
              </w:rPr>
            </w:pPr>
            <w:r>
              <w:rPr>
                <w:b/>
                <w:bCs/>
                <w:sz w:val="20"/>
                <w:szCs w:val="20"/>
              </w:rPr>
              <w:t>190,5</w:t>
            </w:r>
          </w:p>
        </w:tc>
      </w:tr>
      <w:tr w:rsidR="008B6D4F" w:rsidTr="008B6D4F">
        <w:trPr>
          <w:gridAfter w:val="2"/>
          <w:wAfter w:w="758" w:type="dxa"/>
          <w:trHeight w:val="300"/>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0409</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190,5</w:t>
            </w:r>
          </w:p>
        </w:tc>
      </w:tr>
      <w:tr w:rsidR="008B6D4F" w:rsidTr="008B6D4F">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b/>
                <w:bCs/>
                <w:sz w:val="20"/>
                <w:szCs w:val="20"/>
              </w:rPr>
            </w:pPr>
            <w:r>
              <w:rPr>
                <w:b/>
                <w:bCs/>
                <w:sz w:val="20"/>
                <w:szCs w:val="20"/>
              </w:rPr>
              <w:t>0500</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b/>
                <w:bCs/>
                <w:sz w:val="20"/>
                <w:szCs w:val="20"/>
              </w:rPr>
            </w:pPr>
            <w:r>
              <w:rPr>
                <w:b/>
                <w:bCs/>
                <w:sz w:val="20"/>
                <w:szCs w:val="20"/>
              </w:rPr>
              <w:t>25,0</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0503</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25,0</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b/>
                <w:bCs/>
                <w:sz w:val="20"/>
                <w:szCs w:val="20"/>
              </w:rPr>
            </w:pPr>
            <w:r>
              <w:rPr>
                <w:b/>
                <w:bCs/>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b/>
                <w:bCs/>
                <w:sz w:val="20"/>
                <w:szCs w:val="20"/>
              </w:rPr>
            </w:pPr>
            <w:r>
              <w:rPr>
                <w:b/>
                <w:bCs/>
                <w:sz w:val="20"/>
                <w:szCs w:val="20"/>
              </w:rPr>
              <w:t>0800</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b/>
                <w:bCs/>
                <w:sz w:val="20"/>
                <w:szCs w:val="20"/>
              </w:rPr>
            </w:pPr>
            <w:r>
              <w:rPr>
                <w:b/>
                <w:bCs/>
                <w:sz w:val="20"/>
                <w:szCs w:val="20"/>
              </w:rPr>
              <w:t>998,4</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sz w:val="20"/>
                <w:szCs w:val="20"/>
              </w:rPr>
            </w:pPr>
            <w:r>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sz w:val="20"/>
                <w:szCs w:val="20"/>
              </w:rPr>
            </w:pPr>
            <w:r>
              <w:rPr>
                <w:sz w:val="20"/>
                <w:szCs w:val="20"/>
              </w:rPr>
              <w:t>0801</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sz w:val="20"/>
                <w:szCs w:val="20"/>
              </w:rPr>
            </w:pPr>
            <w:r>
              <w:rPr>
                <w:sz w:val="20"/>
                <w:szCs w:val="20"/>
              </w:rPr>
              <w:t>998,4</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8B6D4F" w:rsidRDefault="008B6D4F" w:rsidP="008B6D4F">
            <w:pPr>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8B6D4F" w:rsidRDefault="008B6D4F" w:rsidP="008B6D4F">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rPr>
                <w:b/>
                <w:bCs/>
                <w:sz w:val="20"/>
                <w:szCs w:val="20"/>
              </w:rPr>
            </w:pPr>
            <w:r>
              <w:rPr>
                <w:b/>
                <w:bCs/>
                <w:sz w:val="20"/>
                <w:szCs w:val="20"/>
              </w:rPr>
              <w:t> </w:t>
            </w:r>
          </w:p>
        </w:tc>
      </w:tr>
      <w:tr w:rsidR="008B6D4F" w:rsidTr="008B6D4F">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8B6D4F" w:rsidRDefault="008B6D4F" w:rsidP="008B6D4F">
            <w:pPr>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8B6D4F" w:rsidRDefault="008B6D4F" w:rsidP="008B6D4F">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8B6D4F" w:rsidRDefault="008B6D4F" w:rsidP="008B6D4F">
            <w:pPr>
              <w:jc w:val="right"/>
              <w:rPr>
                <w:b/>
                <w:bCs/>
                <w:sz w:val="20"/>
                <w:szCs w:val="20"/>
              </w:rPr>
            </w:pPr>
            <w:r>
              <w:rPr>
                <w:b/>
                <w:bCs/>
                <w:sz w:val="20"/>
                <w:szCs w:val="20"/>
              </w:rPr>
              <w:t>6355,6</w:t>
            </w:r>
          </w:p>
        </w:tc>
      </w:tr>
      <w:tr w:rsidR="008B6D4F" w:rsidTr="008B6D4F">
        <w:trPr>
          <w:gridAfter w:val="2"/>
          <w:wAfter w:w="758" w:type="dxa"/>
          <w:trHeight w:val="315"/>
        </w:trPr>
        <w:tc>
          <w:tcPr>
            <w:tcW w:w="7395" w:type="dxa"/>
            <w:tcBorders>
              <w:top w:val="nil"/>
              <w:left w:val="nil"/>
              <w:bottom w:val="nil"/>
              <w:right w:val="nil"/>
            </w:tcBorders>
            <w:shd w:val="clear" w:color="auto" w:fill="auto"/>
            <w:noWrap/>
            <w:vAlign w:val="bottom"/>
          </w:tcPr>
          <w:p w:rsidR="008B6D4F" w:rsidRDefault="008B6D4F" w:rsidP="008B6D4F">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8B6D4F" w:rsidRDefault="008B6D4F" w:rsidP="008B6D4F">
            <w:pPr>
              <w:rPr>
                <w:rFonts w:ascii="Arial" w:hAnsi="Arial" w:cs="Arial"/>
                <w:sz w:val="20"/>
                <w:szCs w:val="20"/>
              </w:rPr>
            </w:pPr>
          </w:p>
        </w:tc>
        <w:tc>
          <w:tcPr>
            <w:tcW w:w="1198" w:type="dxa"/>
            <w:gridSpan w:val="2"/>
            <w:tcBorders>
              <w:top w:val="nil"/>
              <w:left w:val="nil"/>
              <w:bottom w:val="nil"/>
              <w:right w:val="nil"/>
            </w:tcBorders>
            <w:shd w:val="clear" w:color="auto" w:fill="auto"/>
            <w:noWrap/>
            <w:vAlign w:val="bottom"/>
          </w:tcPr>
          <w:p w:rsidR="008B6D4F" w:rsidRDefault="008B6D4F" w:rsidP="008B6D4F">
            <w:pPr>
              <w:rPr>
                <w:rFonts w:ascii="Arial" w:hAnsi="Arial" w:cs="Arial"/>
                <w:sz w:val="20"/>
                <w:szCs w:val="20"/>
              </w:rPr>
            </w:pPr>
          </w:p>
        </w:tc>
      </w:tr>
    </w:tbl>
    <w:p w:rsidR="008B6D4F" w:rsidRPr="006B3C21" w:rsidRDefault="008B6D4F" w:rsidP="008B6D4F">
      <w:pPr>
        <w:jc w:val="right"/>
      </w:pPr>
    </w:p>
    <w:p w:rsidR="008B6D4F" w:rsidRDefault="008B6D4F" w:rsidP="008B6D4F">
      <w:pPr>
        <w:jc w:val="right"/>
      </w:pPr>
    </w:p>
    <w:p w:rsidR="008B6D4F" w:rsidRDefault="008B6D4F" w:rsidP="008B6D4F">
      <w:pPr>
        <w:jc w:val="right"/>
      </w:pPr>
    </w:p>
    <w:p w:rsidR="008B6D4F" w:rsidRDefault="008B6D4F" w:rsidP="008B6D4F">
      <w:pPr>
        <w:jc w:val="right"/>
      </w:pPr>
    </w:p>
    <w:p w:rsidR="008B6D4F" w:rsidRPr="00616323" w:rsidRDefault="008B6D4F" w:rsidP="008B6D4F">
      <w:pPr>
        <w:jc w:val="right"/>
      </w:pPr>
      <w:r w:rsidRPr="00616323">
        <w:t xml:space="preserve">Приложение № </w:t>
      </w:r>
      <w:r>
        <w:t>4</w:t>
      </w:r>
    </w:p>
    <w:p w:rsidR="008B6D4F" w:rsidRPr="00616323" w:rsidRDefault="008B6D4F" w:rsidP="008B6D4F">
      <w:pPr>
        <w:jc w:val="right"/>
      </w:pPr>
      <w:r w:rsidRPr="00616323">
        <w:t xml:space="preserve">                                                                                                     </w:t>
      </w:r>
      <w:r>
        <w:t>к решению сессии</w:t>
      </w:r>
    </w:p>
    <w:p w:rsidR="008B6D4F" w:rsidRPr="00616323" w:rsidRDefault="008B6D4F" w:rsidP="008B6D4F">
      <w:pPr>
        <w:jc w:val="right"/>
      </w:pPr>
      <w:r w:rsidRPr="00616323">
        <w:t xml:space="preserve">                                                                                                      Совета депутатов</w:t>
      </w:r>
    </w:p>
    <w:p w:rsidR="008B6D4F" w:rsidRPr="00616323" w:rsidRDefault="008B6D4F" w:rsidP="008B6D4F">
      <w:pPr>
        <w:jc w:val="right"/>
      </w:pPr>
      <w:r>
        <w:t xml:space="preserve">    от 25.10.2018 №17-85</w:t>
      </w:r>
      <w:r>
        <w:tab/>
      </w:r>
    </w:p>
    <w:p w:rsidR="008B6D4F" w:rsidRPr="00616323" w:rsidRDefault="008B6D4F" w:rsidP="008B6D4F">
      <w:pPr>
        <w:jc w:val="right"/>
      </w:pPr>
    </w:p>
    <w:p w:rsidR="008B6D4F" w:rsidRDefault="008B6D4F" w:rsidP="008B6D4F">
      <w:pPr>
        <w:tabs>
          <w:tab w:val="left" w:pos="3915"/>
          <w:tab w:val="center" w:pos="5102"/>
        </w:tabs>
      </w:pPr>
    </w:p>
    <w:p w:rsidR="008B6D4F" w:rsidRPr="005D3552" w:rsidRDefault="008B6D4F" w:rsidP="008B6D4F">
      <w:pPr>
        <w:tabs>
          <w:tab w:val="left" w:pos="3915"/>
          <w:tab w:val="center" w:pos="5102"/>
        </w:tabs>
        <w:jc w:val="center"/>
        <w:rPr>
          <w:b/>
        </w:rPr>
      </w:pPr>
      <w:r w:rsidRPr="005D3552">
        <w:rPr>
          <w:b/>
        </w:rPr>
        <w:t xml:space="preserve">Ведомственная структура расходов бюджета администрации Александровского сельсовета </w:t>
      </w:r>
      <w:r>
        <w:rPr>
          <w:b/>
        </w:rPr>
        <w:t xml:space="preserve">Нижнеингашского района Красноярского края </w:t>
      </w:r>
      <w:r w:rsidRPr="005D3552">
        <w:rPr>
          <w:b/>
        </w:rPr>
        <w:t xml:space="preserve">на </w:t>
      </w:r>
      <w:r>
        <w:rPr>
          <w:b/>
        </w:rPr>
        <w:t>2018</w:t>
      </w:r>
      <w:r w:rsidRPr="005D3552">
        <w:rPr>
          <w:b/>
        </w:rPr>
        <w:t xml:space="preserve"> год </w:t>
      </w:r>
    </w:p>
    <w:tbl>
      <w:tblPr>
        <w:tblW w:w="10582" w:type="dxa"/>
        <w:tblInd w:w="-743" w:type="dxa"/>
        <w:tblLook w:val="0000"/>
      </w:tblPr>
      <w:tblGrid>
        <w:gridCol w:w="758"/>
        <w:gridCol w:w="4619"/>
        <w:gridCol w:w="1076"/>
        <w:gridCol w:w="1071"/>
        <w:gridCol w:w="1151"/>
        <w:gridCol w:w="977"/>
        <w:gridCol w:w="930"/>
      </w:tblGrid>
      <w:tr w:rsidR="008B6D4F" w:rsidRPr="008A034C" w:rsidTr="008B6D4F">
        <w:trPr>
          <w:trHeight w:val="270"/>
        </w:trPr>
        <w:tc>
          <w:tcPr>
            <w:tcW w:w="5377" w:type="dxa"/>
            <w:gridSpan w:val="2"/>
            <w:tcBorders>
              <w:top w:val="nil"/>
              <w:left w:val="nil"/>
              <w:bottom w:val="nil"/>
              <w:right w:val="nil"/>
            </w:tcBorders>
            <w:shd w:val="clear" w:color="auto" w:fill="auto"/>
            <w:noWrap/>
            <w:vAlign w:val="bottom"/>
          </w:tcPr>
          <w:p w:rsidR="008B6D4F" w:rsidRPr="008A034C" w:rsidRDefault="008B6D4F" w:rsidP="00EC02D6">
            <w:pPr>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8B6D4F" w:rsidRPr="008A034C" w:rsidRDefault="008B6D4F" w:rsidP="00EC02D6">
            <w:pPr>
              <w:rPr>
                <w:rFonts w:ascii="Arial" w:hAnsi="Arial" w:cs="Arial"/>
                <w:sz w:val="16"/>
                <w:szCs w:val="16"/>
              </w:rPr>
            </w:pPr>
          </w:p>
        </w:tc>
        <w:tc>
          <w:tcPr>
            <w:tcW w:w="1071" w:type="dxa"/>
            <w:tcBorders>
              <w:top w:val="nil"/>
              <w:left w:val="nil"/>
              <w:bottom w:val="nil"/>
              <w:right w:val="nil"/>
            </w:tcBorders>
            <w:shd w:val="clear" w:color="auto" w:fill="auto"/>
            <w:noWrap/>
            <w:vAlign w:val="bottom"/>
          </w:tcPr>
          <w:p w:rsidR="008B6D4F" w:rsidRPr="008A034C" w:rsidRDefault="008B6D4F" w:rsidP="00EC02D6">
            <w:pPr>
              <w:rPr>
                <w:rFonts w:ascii="Arial" w:hAnsi="Arial" w:cs="Arial"/>
                <w:sz w:val="16"/>
                <w:szCs w:val="16"/>
              </w:rPr>
            </w:pPr>
          </w:p>
        </w:tc>
        <w:tc>
          <w:tcPr>
            <w:tcW w:w="1151" w:type="dxa"/>
            <w:tcBorders>
              <w:top w:val="nil"/>
              <w:left w:val="nil"/>
              <w:bottom w:val="nil"/>
              <w:right w:val="nil"/>
            </w:tcBorders>
            <w:shd w:val="clear" w:color="auto" w:fill="auto"/>
            <w:noWrap/>
            <w:vAlign w:val="bottom"/>
          </w:tcPr>
          <w:p w:rsidR="008B6D4F" w:rsidRPr="008A034C" w:rsidRDefault="008B6D4F" w:rsidP="00EC02D6">
            <w:pPr>
              <w:rPr>
                <w:rFonts w:ascii="Arial" w:hAnsi="Arial" w:cs="Arial"/>
                <w:sz w:val="16"/>
                <w:szCs w:val="16"/>
              </w:rPr>
            </w:pPr>
          </w:p>
        </w:tc>
        <w:tc>
          <w:tcPr>
            <w:tcW w:w="977" w:type="dxa"/>
            <w:tcBorders>
              <w:top w:val="nil"/>
              <w:left w:val="nil"/>
              <w:bottom w:val="nil"/>
              <w:right w:val="nil"/>
            </w:tcBorders>
            <w:shd w:val="clear" w:color="auto" w:fill="auto"/>
            <w:noWrap/>
            <w:vAlign w:val="bottom"/>
          </w:tcPr>
          <w:p w:rsidR="008B6D4F" w:rsidRPr="008A034C" w:rsidRDefault="008B6D4F" w:rsidP="00EC02D6">
            <w:pPr>
              <w:rPr>
                <w:rFonts w:ascii="Arial" w:hAnsi="Arial" w:cs="Arial"/>
                <w:sz w:val="16"/>
                <w:szCs w:val="16"/>
              </w:rPr>
            </w:pPr>
          </w:p>
        </w:tc>
        <w:tc>
          <w:tcPr>
            <w:tcW w:w="930" w:type="dxa"/>
            <w:tcBorders>
              <w:top w:val="nil"/>
              <w:left w:val="nil"/>
              <w:bottom w:val="nil"/>
              <w:right w:val="nil"/>
            </w:tcBorders>
            <w:shd w:val="clear" w:color="auto" w:fill="auto"/>
            <w:noWrap/>
            <w:vAlign w:val="bottom"/>
          </w:tcPr>
          <w:p w:rsidR="008B6D4F" w:rsidRPr="008A034C" w:rsidRDefault="008B6D4F" w:rsidP="00EC02D6">
            <w:pPr>
              <w:rPr>
                <w:rFonts w:ascii="Arial CYR" w:hAnsi="Arial CYR" w:cs="Arial CYR"/>
                <w:sz w:val="16"/>
                <w:szCs w:val="16"/>
              </w:rPr>
            </w:pPr>
            <w:r w:rsidRPr="008A034C">
              <w:rPr>
                <w:rFonts w:ascii="Arial CYR" w:hAnsi="Arial CYR" w:cs="Arial CYR"/>
                <w:sz w:val="16"/>
                <w:szCs w:val="16"/>
              </w:rPr>
              <w:t>тыс. руб.</w:t>
            </w:r>
          </w:p>
        </w:tc>
      </w:tr>
      <w:tr w:rsidR="008B6D4F" w:rsidRPr="008A034C" w:rsidTr="008B6D4F">
        <w:trPr>
          <w:trHeight w:val="255"/>
        </w:trPr>
        <w:tc>
          <w:tcPr>
            <w:tcW w:w="758" w:type="dxa"/>
            <w:tcBorders>
              <w:top w:val="single" w:sz="4" w:space="0" w:color="auto"/>
              <w:left w:val="single" w:sz="4" w:space="0" w:color="auto"/>
              <w:bottom w:val="single" w:sz="4" w:space="0" w:color="000000"/>
              <w:right w:val="single" w:sz="4" w:space="0" w:color="auto"/>
            </w:tcBorders>
            <w:shd w:val="clear" w:color="auto" w:fill="auto"/>
            <w:vAlign w:val="center"/>
          </w:tcPr>
          <w:p w:rsidR="008B6D4F" w:rsidRPr="008A034C" w:rsidRDefault="008B6D4F" w:rsidP="00EC02D6">
            <w:pPr>
              <w:rPr>
                <w:rFonts w:ascii="Arial" w:hAnsi="Arial" w:cs="Arial"/>
                <w:b/>
                <w:bCs/>
                <w:sz w:val="16"/>
                <w:szCs w:val="16"/>
              </w:rPr>
            </w:pPr>
            <w:r w:rsidRPr="008A034C">
              <w:rPr>
                <w:rFonts w:ascii="Arial" w:hAnsi="Arial" w:cs="Arial"/>
                <w:b/>
                <w:bCs/>
                <w:sz w:val="16"/>
                <w:szCs w:val="16"/>
              </w:rPr>
              <w:t>№ строки</w:t>
            </w:r>
          </w:p>
        </w:tc>
        <w:tc>
          <w:tcPr>
            <w:tcW w:w="4619" w:type="dxa"/>
            <w:tcBorders>
              <w:top w:val="single" w:sz="4" w:space="0" w:color="auto"/>
              <w:left w:val="nil"/>
              <w:bottom w:val="single" w:sz="4" w:space="0" w:color="auto"/>
              <w:right w:val="single" w:sz="4" w:space="0" w:color="auto"/>
            </w:tcBorders>
            <w:shd w:val="clear" w:color="auto" w:fill="auto"/>
            <w:vAlign w:val="center"/>
          </w:tcPr>
          <w:p w:rsidR="008B6D4F" w:rsidRPr="008A034C" w:rsidRDefault="008B6D4F" w:rsidP="00EC02D6">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8B6D4F" w:rsidRPr="008A034C" w:rsidRDefault="008B6D4F" w:rsidP="00EC02D6">
            <w:pPr>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8B6D4F" w:rsidRPr="008A034C" w:rsidRDefault="008B6D4F" w:rsidP="00EC02D6">
            <w:pPr>
              <w:jc w:val="center"/>
              <w:rPr>
                <w:rFonts w:ascii="Arial" w:hAnsi="Arial" w:cs="Arial"/>
                <w:b/>
                <w:bCs/>
                <w:sz w:val="16"/>
                <w:szCs w:val="16"/>
              </w:rPr>
            </w:pPr>
            <w:r w:rsidRPr="008A034C">
              <w:rPr>
                <w:rFonts w:ascii="Arial" w:hAnsi="Arial" w:cs="Arial"/>
                <w:b/>
                <w:bCs/>
                <w:sz w:val="16"/>
                <w:szCs w:val="16"/>
              </w:rPr>
              <w:t>раздел-подраздел</w:t>
            </w:r>
          </w:p>
        </w:tc>
        <w:tc>
          <w:tcPr>
            <w:tcW w:w="1151" w:type="dxa"/>
            <w:tcBorders>
              <w:top w:val="single" w:sz="4" w:space="0" w:color="auto"/>
              <w:left w:val="nil"/>
              <w:bottom w:val="single" w:sz="4" w:space="0" w:color="auto"/>
              <w:right w:val="single" w:sz="4" w:space="0" w:color="auto"/>
            </w:tcBorders>
            <w:shd w:val="clear" w:color="auto" w:fill="auto"/>
            <w:vAlign w:val="center"/>
          </w:tcPr>
          <w:p w:rsidR="008B6D4F" w:rsidRPr="008A034C" w:rsidRDefault="008B6D4F" w:rsidP="00EC02D6">
            <w:pPr>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8B6D4F" w:rsidRPr="008A034C" w:rsidRDefault="008B6D4F" w:rsidP="00EC02D6">
            <w:pPr>
              <w:jc w:val="center"/>
              <w:rPr>
                <w:rFonts w:ascii="Arial" w:hAnsi="Arial" w:cs="Arial"/>
                <w:b/>
                <w:bCs/>
                <w:sz w:val="16"/>
                <w:szCs w:val="16"/>
              </w:rPr>
            </w:pPr>
            <w:r w:rsidRPr="008A034C">
              <w:rPr>
                <w:rFonts w:ascii="Arial" w:hAnsi="Arial" w:cs="Arial"/>
                <w:b/>
                <w:bCs/>
                <w:sz w:val="16"/>
                <w:szCs w:val="16"/>
              </w:rPr>
              <w:t>вид расходов</w:t>
            </w:r>
          </w:p>
        </w:tc>
        <w:tc>
          <w:tcPr>
            <w:tcW w:w="930" w:type="dxa"/>
            <w:tcBorders>
              <w:top w:val="single" w:sz="4" w:space="0" w:color="auto"/>
              <w:left w:val="single" w:sz="4" w:space="0" w:color="auto"/>
              <w:bottom w:val="single" w:sz="4" w:space="0" w:color="000000"/>
              <w:right w:val="single" w:sz="4" w:space="0" w:color="auto"/>
            </w:tcBorders>
            <w:shd w:val="clear" w:color="auto" w:fill="auto"/>
            <w:vAlign w:val="center"/>
          </w:tcPr>
          <w:p w:rsidR="008B6D4F" w:rsidRPr="008A034C" w:rsidRDefault="008B6D4F" w:rsidP="00EC02D6">
            <w:pP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2018</w:t>
            </w:r>
            <w:r w:rsidRPr="008A034C">
              <w:rPr>
                <w:rFonts w:ascii="Arial" w:hAnsi="Arial" w:cs="Arial"/>
                <w:b/>
                <w:bCs/>
                <w:sz w:val="16"/>
                <w:szCs w:val="16"/>
              </w:rPr>
              <w:t xml:space="preserve"> год</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6</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6355,6</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5086,4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lastRenderedPageBreak/>
              <w:t>4</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729,7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Default="008B6D4F" w:rsidP="00EC02D6">
            <w:pPr>
              <w:jc w:val="center"/>
            </w:pPr>
            <w:r>
              <w:rPr>
                <w:rFonts w:ascii="Arial" w:hAnsi="Arial" w:cs="Arial"/>
                <w:bCs/>
                <w:sz w:val="16"/>
                <w:szCs w:val="16"/>
              </w:rPr>
              <w:t>729,7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6</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Default="008B6D4F" w:rsidP="00EC02D6">
            <w:pPr>
              <w:jc w:val="center"/>
            </w:pPr>
            <w:r>
              <w:rPr>
                <w:rFonts w:ascii="Arial" w:hAnsi="Arial" w:cs="Arial"/>
                <w:bCs/>
                <w:sz w:val="16"/>
                <w:szCs w:val="16"/>
              </w:rPr>
              <w:t>729,7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7</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100</w:t>
            </w:r>
          </w:p>
        </w:tc>
        <w:tc>
          <w:tcPr>
            <w:tcW w:w="930" w:type="dxa"/>
            <w:tcBorders>
              <w:top w:val="nil"/>
              <w:left w:val="nil"/>
              <w:bottom w:val="single" w:sz="4" w:space="0" w:color="auto"/>
              <w:right w:val="single" w:sz="4" w:space="0" w:color="auto"/>
            </w:tcBorders>
            <w:shd w:val="clear" w:color="auto" w:fill="auto"/>
            <w:noWrap/>
          </w:tcPr>
          <w:p w:rsidR="008B6D4F" w:rsidRDefault="008B6D4F" w:rsidP="00EC02D6">
            <w:pPr>
              <w:jc w:val="center"/>
            </w:pPr>
            <w:r>
              <w:rPr>
                <w:rFonts w:ascii="Arial" w:hAnsi="Arial" w:cs="Arial"/>
                <w:bCs/>
                <w:sz w:val="16"/>
                <w:szCs w:val="16"/>
              </w:rPr>
              <w:t>729,7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120</w:t>
            </w:r>
          </w:p>
        </w:tc>
        <w:tc>
          <w:tcPr>
            <w:tcW w:w="930" w:type="dxa"/>
            <w:tcBorders>
              <w:top w:val="nil"/>
              <w:left w:val="nil"/>
              <w:bottom w:val="single" w:sz="4" w:space="0" w:color="auto"/>
              <w:right w:val="single" w:sz="4" w:space="0" w:color="auto"/>
            </w:tcBorders>
            <w:shd w:val="clear" w:color="auto" w:fill="auto"/>
            <w:noWrap/>
          </w:tcPr>
          <w:p w:rsidR="008B6D4F" w:rsidRDefault="008B6D4F" w:rsidP="00EC02D6">
            <w:pPr>
              <w:jc w:val="center"/>
            </w:pPr>
            <w:r>
              <w:rPr>
                <w:rFonts w:ascii="Arial" w:hAnsi="Arial" w:cs="Arial"/>
                <w:bCs/>
                <w:sz w:val="16"/>
                <w:szCs w:val="16"/>
              </w:rPr>
              <w:t>729,7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9</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2097,9</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2101,3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2101,3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12</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2101,3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1431,6</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14</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120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1431,6</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656,7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16</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656,7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17</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13,0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Pr>
                <w:rFonts w:ascii="Arial" w:hAnsi="Arial" w:cs="Arial"/>
                <w:bCs/>
                <w:sz w:val="16"/>
                <w:szCs w:val="16"/>
              </w:rPr>
              <w:t>Уплата налогов, сборов и иных платежей</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850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13,0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19</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20</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22</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800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76029D">
              <w:rPr>
                <w:rFonts w:ascii="Arial" w:hAnsi="Arial" w:cs="Arial"/>
                <w:bCs/>
                <w:sz w:val="16"/>
                <w:szCs w:val="16"/>
              </w:rPr>
              <w:t>Резервные средства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870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0C0635" w:rsidRDefault="008B6D4F" w:rsidP="00EC02D6">
            <w:pPr>
              <w:jc w:val="center"/>
              <w:rPr>
                <w:rFonts w:ascii="Arial" w:hAnsi="Arial" w:cs="Arial"/>
                <w:bCs/>
                <w:sz w:val="16"/>
                <w:szCs w:val="16"/>
              </w:rPr>
            </w:pPr>
            <w:r>
              <w:rPr>
                <w:rFonts w:ascii="Arial" w:hAnsi="Arial" w:cs="Arial"/>
                <w:sz w:val="16"/>
                <w:szCs w:val="16"/>
              </w:rPr>
              <w:t>2245,4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2245,4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26</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подпрограмма 3 "</w:t>
            </w:r>
            <w:r w:rsidRPr="000B473F">
              <w:rPr>
                <w:rFonts w:ascii="Arial" w:hAnsi="Arial" w:cs="Arial"/>
                <w:sz w:val="16"/>
                <w:szCs w:val="16"/>
              </w:rPr>
              <w:t xml:space="preserve"> Реконструкция и капитальный ремонт объектов жилищно-коммунальной инфраструктуры администрации Александровского сельсовета</w:t>
            </w:r>
            <w:r w:rsidRPr="008A034C">
              <w:rPr>
                <w:rFonts w:ascii="Arial" w:hAnsi="Arial" w:cs="Arial"/>
                <w:bCs/>
                <w:sz w:val="16"/>
                <w:szCs w:val="16"/>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2245,4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27</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2245,4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857,7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29</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120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857,7</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30</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1386,5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1386,5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32</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1,2</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1,2</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34</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1,2</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1,2</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36</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1,2</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37</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46,3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46,3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39</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46,3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40</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46,3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 xml:space="preserve">осуществление первичного воинского учета на </w:t>
            </w:r>
            <w:r w:rsidRPr="008A034C">
              <w:rPr>
                <w:rFonts w:ascii="Arial" w:hAnsi="Arial" w:cs="Arial"/>
                <w:bCs/>
                <w:sz w:val="16"/>
                <w:szCs w:val="16"/>
              </w:rPr>
              <w:lastRenderedPageBreak/>
              <w:t>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lastRenderedPageBreak/>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46,3</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lastRenderedPageBreak/>
              <w:t>42</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39,1</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120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39,1</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44</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7,2</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7,2</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46</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0300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9</w:t>
            </w:r>
            <w:r w:rsidRPr="008A034C">
              <w:rPr>
                <w:rFonts w:ascii="Arial" w:hAnsi="Arial" w:cs="Arial"/>
                <w:bCs/>
                <w:sz w:val="16"/>
                <w:szCs w:val="16"/>
              </w:rPr>
              <w:t>,0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47</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49</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50</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51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1,0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52</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1,0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53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54</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56</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57</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8,0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59</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0400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190,5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60</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62</w:t>
            </w:r>
          </w:p>
        </w:tc>
        <w:tc>
          <w:tcPr>
            <w:tcW w:w="4619" w:type="dxa"/>
            <w:tcBorders>
              <w:top w:val="nil"/>
              <w:left w:val="nil"/>
              <w:bottom w:val="single" w:sz="4" w:space="0" w:color="auto"/>
              <w:right w:val="single" w:sz="4" w:space="0" w:color="auto"/>
            </w:tcBorders>
            <w:shd w:val="clear" w:color="auto" w:fill="auto"/>
            <w:noWrap/>
            <w:vAlign w:val="center"/>
          </w:tcPr>
          <w:p w:rsidR="008B6D4F" w:rsidRPr="008B4066" w:rsidRDefault="008B6D4F" w:rsidP="00EC02D6">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64</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190,5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66</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0500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67</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69</w:t>
            </w:r>
          </w:p>
        </w:tc>
        <w:tc>
          <w:tcPr>
            <w:tcW w:w="4619" w:type="dxa"/>
            <w:tcBorders>
              <w:top w:val="nil"/>
              <w:left w:val="nil"/>
              <w:bottom w:val="single" w:sz="4" w:space="0" w:color="auto"/>
              <w:right w:val="single" w:sz="4" w:space="0" w:color="auto"/>
            </w:tcBorders>
            <w:shd w:val="clear" w:color="auto" w:fill="auto"/>
            <w:noWrap/>
            <w:vAlign w:val="center"/>
          </w:tcPr>
          <w:p w:rsidR="008B6D4F" w:rsidRPr="000B473F" w:rsidRDefault="008B6D4F" w:rsidP="00EC02D6">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70</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71</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25,0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72</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240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73</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sidRPr="000C0635">
              <w:rPr>
                <w:rFonts w:ascii="Arial" w:hAnsi="Arial" w:cs="Arial"/>
                <w:sz w:val="16"/>
                <w:szCs w:val="16"/>
              </w:rPr>
              <w:t>998,4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74</w:t>
            </w:r>
          </w:p>
        </w:tc>
        <w:tc>
          <w:tcPr>
            <w:tcW w:w="4619" w:type="dxa"/>
            <w:tcBorders>
              <w:top w:val="nil"/>
              <w:left w:val="nil"/>
              <w:bottom w:val="single" w:sz="4" w:space="0" w:color="auto"/>
              <w:right w:val="single" w:sz="4" w:space="0" w:color="auto"/>
            </w:tcBorders>
            <w:shd w:val="clear" w:color="auto" w:fill="auto"/>
            <w:noWrap/>
            <w:vAlign w:val="center"/>
          </w:tcPr>
          <w:p w:rsidR="008B6D4F" w:rsidRDefault="008B6D4F" w:rsidP="00EC02D6">
            <w:pPr>
              <w:rPr>
                <w:rFonts w:ascii="Arial" w:hAnsi="Arial" w:cs="Arial"/>
                <w:bCs/>
                <w:sz w:val="16"/>
                <w:szCs w:val="16"/>
              </w:rPr>
            </w:pPr>
            <w:r w:rsidRPr="0076029D">
              <w:rPr>
                <w:rFonts w:ascii="Arial" w:hAnsi="Arial" w:cs="Arial"/>
                <w:bCs/>
                <w:sz w:val="16"/>
                <w:szCs w:val="16"/>
              </w:rPr>
              <w:t>Культура и кинематография</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0800</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75</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Pr>
                <w:rFonts w:ascii="Arial" w:hAnsi="Arial" w:cs="Arial"/>
                <w:bCs/>
                <w:sz w:val="16"/>
                <w:szCs w:val="16"/>
              </w:rPr>
              <w:t>Культура</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sidRPr="000C0635">
              <w:rPr>
                <w:rFonts w:ascii="Arial" w:hAnsi="Arial" w:cs="Arial"/>
                <w:sz w:val="16"/>
                <w:szCs w:val="16"/>
              </w:rPr>
              <w:t>998,4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76</w:t>
            </w:r>
          </w:p>
        </w:tc>
        <w:tc>
          <w:tcPr>
            <w:tcW w:w="4619" w:type="dxa"/>
            <w:tcBorders>
              <w:top w:val="nil"/>
              <w:left w:val="nil"/>
              <w:bottom w:val="single" w:sz="4" w:space="0" w:color="auto"/>
              <w:right w:val="single" w:sz="4" w:space="0" w:color="auto"/>
            </w:tcBorders>
            <w:shd w:val="clear" w:color="auto" w:fill="auto"/>
            <w:noWrap/>
          </w:tcPr>
          <w:p w:rsidR="008B6D4F" w:rsidRPr="000C0635" w:rsidRDefault="008B6D4F" w:rsidP="00EC02D6">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sidRPr="000C0635">
              <w:rPr>
                <w:rFonts w:ascii="Arial" w:hAnsi="Arial" w:cs="Arial"/>
                <w:sz w:val="16"/>
                <w:szCs w:val="16"/>
              </w:rPr>
              <w:t>998,4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77</w:t>
            </w:r>
          </w:p>
        </w:tc>
        <w:tc>
          <w:tcPr>
            <w:tcW w:w="4619" w:type="dxa"/>
            <w:tcBorders>
              <w:top w:val="nil"/>
              <w:left w:val="nil"/>
              <w:bottom w:val="single" w:sz="4" w:space="0" w:color="auto"/>
              <w:right w:val="single" w:sz="4" w:space="0" w:color="auto"/>
            </w:tcBorders>
            <w:shd w:val="clear" w:color="auto" w:fill="auto"/>
            <w:noWrap/>
          </w:tcPr>
          <w:p w:rsidR="008B6D4F" w:rsidRPr="000C0635" w:rsidRDefault="008B6D4F" w:rsidP="00EC02D6">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930" w:type="dxa"/>
            <w:tcBorders>
              <w:top w:val="nil"/>
              <w:left w:val="nil"/>
              <w:bottom w:val="single" w:sz="4" w:space="0" w:color="auto"/>
              <w:right w:val="single" w:sz="4" w:space="0" w:color="auto"/>
            </w:tcBorders>
            <w:shd w:val="clear" w:color="auto" w:fill="auto"/>
            <w:noWrap/>
          </w:tcPr>
          <w:p w:rsidR="008B6D4F" w:rsidRPr="000C0635" w:rsidRDefault="008B6D4F" w:rsidP="00EC02D6">
            <w:pPr>
              <w:jc w:val="center"/>
              <w:rPr>
                <w:rFonts w:ascii="Arial" w:hAnsi="Arial" w:cs="Arial"/>
                <w:sz w:val="16"/>
                <w:szCs w:val="16"/>
              </w:rPr>
            </w:pPr>
            <w:r w:rsidRPr="000C0635">
              <w:rPr>
                <w:rFonts w:ascii="Arial" w:hAnsi="Arial" w:cs="Arial"/>
                <w:sz w:val="16"/>
                <w:szCs w:val="16"/>
              </w:rPr>
              <w:t>998,4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78</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Pr>
                <w:rFonts w:ascii="Arial" w:hAnsi="Arial" w:cs="Arial"/>
                <w:bCs/>
                <w:sz w:val="16"/>
                <w:szCs w:val="16"/>
              </w:rPr>
              <w:t>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500</w:t>
            </w:r>
          </w:p>
        </w:tc>
        <w:tc>
          <w:tcPr>
            <w:tcW w:w="93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Cs/>
                <w:sz w:val="16"/>
                <w:szCs w:val="16"/>
              </w:rPr>
            </w:pPr>
            <w:r>
              <w:rPr>
                <w:rFonts w:ascii="Arial" w:hAnsi="Arial" w:cs="Arial"/>
                <w:bCs/>
                <w:sz w:val="16"/>
                <w:szCs w:val="16"/>
              </w:rPr>
              <w:t>998,4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79</w:t>
            </w: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Pr>
                <w:rFonts w:ascii="Arial" w:hAnsi="Arial" w:cs="Arial"/>
                <w:bCs/>
                <w:sz w:val="16"/>
                <w:szCs w:val="16"/>
              </w:rPr>
              <w:t>Иные 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540</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998,4</w:t>
            </w:r>
          </w:p>
        </w:tc>
      </w:tr>
      <w:tr w:rsidR="008B6D4F" w:rsidRPr="008A034C" w:rsidTr="008B6D4F">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p>
        </w:tc>
        <w:tc>
          <w:tcPr>
            <w:tcW w:w="4619"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rPr>
                <w:rFonts w:ascii="Arial" w:hAnsi="Arial" w:cs="Arial"/>
                <w:bCs/>
                <w:sz w:val="16"/>
                <w:szCs w:val="16"/>
              </w:rPr>
            </w:pPr>
            <w:r w:rsidRPr="008A034C">
              <w:rPr>
                <w:rFonts w:ascii="Arial" w:hAnsi="Arial" w:cs="Arial"/>
                <w:bCs/>
                <w:sz w:val="16"/>
                <w:szCs w:val="16"/>
              </w:rPr>
              <w:t>ВСЕГО:</w:t>
            </w:r>
          </w:p>
        </w:tc>
        <w:tc>
          <w:tcPr>
            <w:tcW w:w="1076"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sidRPr="008A034C">
              <w:rPr>
                <w:rFonts w:ascii="Arial" w:hAnsi="Arial" w:cs="Arial"/>
                <w:bCs/>
                <w:sz w:val="16"/>
                <w:szCs w:val="16"/>
              </w:rPr>
              <w:t> </w:t>
            </w:r>
          </w:p>
        </w:tc>
        <w:tc>
          <w:tcPr>
            <w:tcW w:w="930" w:type="dxa"/>
            <w:tcBorders>
              <w:top w:val="nil"/>
              <w:left w:val="nil"/>
              <w:bottom w:val="single" w:sz="4" w:space="0" w:color="auto"/>
              <w:right w:val="single" w:sz="4" w:space="0" w:color="auto"/>
            </w:tcBorders>
            <w:shd w:val="clear" w:color="auto" w:fill="auto"/>
            <w:noWrap/>
            <w:vAlign w:val="center"/>
          </w:tcPr>
          <w:p w:rsidR="008B6D4F" w:rsidRPr="008A034C" w:rsidRDefault="008B6D4F" w:rsidP="00EC02D6">
            <w:pPr>
              <w:jc w:val="center"/>
              <w:rPr>
                <w:rFonts w:ascii="Arial" w:hAnsi="Arial" w:cs="Arial"/>
                <w:bCs/>
                <w:sz w:val="16"/>
                <w:szCs w:val="16"/>
              </w:rPr>
            </w:pPr>
            <w:r>
              <w:rPr>
                <w:rFonts w:ascii="Arial" w:hAnsi="Arial" w:cs="Arial"/>
                <w:bCs/>
                <w:sz w:val="16"/>
                <w:szCs w:val="16"/>
              </w:rPr>
              <w:t>6355,6</w:t>
            </w:r>
          </w:p>
        </w:tc>
      </w:tr>
    </w:tbl>
    <w:p w:rsidR="008B6D4F" w:rsidRDefault="008B6D4F" w:rsidP="008B6D4F">
      <w:pPr>
        <w:jc w:val="right"/>
      </w:pPr>
    </w:p>
    <w:tbl>
      <w:tblPr>
        <w:tblW w:w="10371" w:type="dxa"/>
        <w:tblLayout w:type="fixed"/>
        <w:tblLook w:val="04A0"/>
      </w:tblPr>
      <w:tblGrid>
        <w:gridCol w:w="3708"/>
        <w:gridCol w:w="6663"/>
      </w:tblGrid>
      <w:tr w:rsidR="008B6D4F" w:rsidRPr="00586253" w:rsidTr="00EC02D6">
        <w:trPr>
          <w:trHeight w:val="1075"/>
        </w:trPr>
        <w:tc>
          <w:tcPr>
            <w:tcW w:w="3708" w:type="dxa"/>
          </w:tcPr>
          <w:p w:rsidR="008B6D4F" w:rsidRPr="00586253" w:rsidRDefault="008B6D4F" w:rsidP="00EC02D6">
            <w:pPr>
              <w:jc w:val="both"/>
              <w:rPr>
                <w:sz w:val="28"/>
                <w:szCs w:val="28"/>
              </w:rPr>
            </w:pPr>
          </w:p>
        </w:tc>
        <w:tc>
          <w:tcPr>
            <w:tcW w:w="6663" w:type="dxa"/>
          </w:tcPr>
          <w:p w:rsidR="008B6D4F" w:rsidRDefault="008B6D4F" w:rsidP="00EC02D6">
            <w:pPr>
              <w:jc w:val="right"/>
              <w:rPr>
                <w:sz w:val="28"/>
                <w:szCs w:val="28"/>
              </w:rPr>
            </w:pPr>
            <w:r w:rsidRPr="00586253">
              <w:rPr>
                <w:sz w:val="28"/>
                <w:szCs w:val="28"/>
              </w:rPr>
              <w:t xml:space="preserve">Приложение № </w:t>
            </w:r>
            <w:r>
              <w:rPr>
                <w:sz w:val="28"/>
                <w:szCs w:val="28"/>
              </w:rPr>
              <w:t>5</w:t>
            </w:r>
            <w:r w:rsidRPr="00586253">
              <w:rPr>
                <w:sz w:val="28"/>
                <w:szCs w:val="28"/>
              </w:rPr>
              <w:t xml:space="preserve"> к решению </w:t>
            </w:r>
          </w:p>
          <w:p w:rsidR="008B6D4F" w:rsidRDefault="008B6D4F" w:rsidP="00EC02D6">
            <w:pPr>
              <w:jc w:val="right"/>
              <w:rPr>
                <w:i/>
                <w:sz w:val="20"/>
              </w:rPr>
            </w:pPr>
            <w:r>
              <w:rPr>
                <w:sz w:val="28"/>
                <w:szCs w:val="28"/>
              </w:rPr>
              <w:t>сессии Совета депутатов</w:t>
            </w:r>
            <w:r w:rsidRPr="00586253">
              <w:rPr>
                <w:i/>
                <w:sz w:val="20"/>
              </w:rPr>
              <w:t xml:space="preserve">  </w:t>
            </w:r>
          </w:p>
          <w:p w:rsidR="008B6D4F" w:rsidRPr="00616323" w:rsidRDefault="008B6D4F" w:rsidP="00EC02D6">
            <w:pPr>
              <w:jc w:val="right"/>
            </w:pPr>
            <w:r>
              <w:t>от 25.10.2018 №17-85</w:t>
            </w:r>
            <w:r>
              <w:tab/>
            </w:r>
          </w:p>
          <w:p w:rsidR="008B6D4F" w:rsidRPr="007C4E6F" w:rsidRDefault="008B6D4F" w:rsidP="00EC02D6">
            <w:pPr>
              <w:tabs>
                <w:tab w:val="left" w:pos="6372"/>
              </w:tabs>
              <w:ind w:right="75"/>
              <w:jc w:val="right"/>
            </w:pPr>
            <w:r w:rsidRPr="007C4E6F">
              <w:rPr>
                <w:sz w:val="28"/>
                <w:szCs w:val="28"/>
              </w:rPr>
              <w:t xml:space="preserve">   </w:t>
            </w:r>
          </w:p>
        </w:tc>
      </w:tr>
    </w:tbl>
    <w:p w:rsidR="008B6D4F" w:rsidRDefault="008B6D4F" w:rsidP="008B6D4F">
      <w:pPr>
        <w:jc w:val="center"/>
        <w:rPr>
          <w:b/>
        </w:rPr>
      </w:pPr>
      <w:r w:rsidRPr="00834CFE">
        <w:rPr>
          <w:b/>
        </w:rPr>
        <w:t>Распределение бюджетных ассигнований по целевым статьям (муниципальным программам Администрации Александровского сельсовета</w:t>
      </w:r>
      <w:r>
        <w:rPr>
          <w:b/>
        </w:rPr>
        <w:t xml:space="preserve"> Нижнеингашского района Красноярского края</w:t>
      </w:r>
      <w:r w:rsidRPr="00834CFE">
        <w:rPr>
          <w:b/>
        </w:rPr>
        <w:t xml:space="preserve">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w:t>
      </w:r>
      <w:r>
        <w:rPr>
          <w:b/>
        </w:rPr>
        <w:t>2018 год.</w:t>
      </w:r>
    </w:p>
    <w:tbl>
      <w:tblPr>
        <w:tblW w:w="10733" w:type="dxa"/>
        <w:tblInd w:w="-1105" w:type="dxa"/>
        <w:tblLook w:val="0000"/>
      </w:tblPr>
      <w:tblGrid>
        <w:gridCol w:w="795"/>
        <w:gridCol w:w="5520"/>
        <w:gridCol w:w="1106"/>
        <w:gridCol w:w="1061"/>
        <w:gridCol w:w="1171"/>
        <w:gridCol w:w="1080"/>
      </w:tblGrid>
      <w:tr w:rsidR="008B6D4F" w:rsidTr="008B6D4F">
        <w:trPr>
          <w:trHeight w:val="270"/>
        </w:trPr>
        <w:tc>
          <w:tcPr>
            <w:tcW w:w="6315" w:type="dxa"/>
            <w:gridSpan w:val="2"/>
            <w:tcBorders>
              <w:top w:val="nil"/>
              <w:left w:val="nil"/>
              <w:bottom w:val="nil"/>
              <w:right w:val="nil"/>
            </w:tcBorders>
            <w:shd w:val="clear" w:color="auto" w:fill="auto"/>
            <w:noWrap/>
            <w:vAlign w:val="bottom"/>
          </w:tcPr>
          <w:p w:rsidR="008B6D4F" w:rsidRDefault="008B6D4F" w:rsidP="00EC02D6">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tcPr>
          <w:p w:rsidR="008B6D4F" w:rsidRDefault="008B6D4F" w:rsidP="00EC02D6">
            <w:pPr>
              <w:rPr>
                <w:rFonts w:ascii="Arial" w:hAnsi="Arial" w:cs="Arial"/>
                <w:sz w:val="20"/>
                <w:szCs w:val="20"/>
              </w:rPr>
            </w:pPr>
          </w:p>
        </w:tc>
        <w:tc>
          <w:tcPr>
            <w:tcW w:w="1061" w:type="dxa"/>
            <w:tcBorders>
              <w:top w:val="nil"/>
              <w:left w:val="nil"/>
              <w:bottom w:val="nil"/>
              <w:right w:val="nil"/>
            </w:tcBorders>
            <w:shd w:val="clear" w:color="auto" w:fill="auto"/>
            <w:noWrap/>
            <w:vAlign w:val="bottom"/>
          </w:tcPr>
          <w:p w:rsidR="008B6D4F" w:rsidRDefault="008B6D4F" w:rsidP="00EC02D6">
            <w:pPr>
              <w:rPr>
                <w:rFonts w:ascii="Arial" w:hAnsi="Arial" w:cs="Arial"/>
                <w:sz w:val="20"/>
                <w:szCs w:val="20"/>
              </w:rPr>
            </w:pPr>
          </w:p>
        </w:tc>
        <w:tc>
          <w:tcPr>
            <w:tcW w:w="1171" w:type="dxa"/>
            <w:tcBorders>
              <w:top w:val="nil"/>
              <w:left w:val="nil"/>
              <w:bottom w:val="nil"/>
              <w:right w:val="nil"/>
            </w:tcBorders>
            <w:shd w:val="clear" w:color="auto" w:fill="auto"/>
            <w:noWrap/>
            <w:vAlign w:val="bottom"/>
          </w:tcPr>
          <w:p w:rsidR="008B6D4F" w:rsidRDefault="008B6D4F" w:rsidP="00EC02D6">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8B6D4F" w:rsidRDefault="008B6D4F" w:rsidP="00EC02D6">
            <w:pPr>
              <w:rPr>
                <w:rFonts w:ascii="Arial CYR" w:hAnsi="Arial CYR" w:cs="Arial CYR"/>
                <w:sz w:val="16"/>
                <w:szCs w:val="16"/>
              </w:rPr>
            </w:pPr>
            <w:r>
              <w:rPr>
                <w:rFonts w:ascii="Arial CYR" w:hAnsi="Arial CYR" w:cs="Arial CYR"/>
                <w:sz w:val="16"/>
                <w:szCs w:val="16"/>
              </w:rPr>
              <w:t>тыс. руб.</w:t>
            </w:r>
          </w:p>
        </w:tc>
      </w:tr>
      <w:tr w:rsidR="008B6D4F" w:rsidTr="008B6D4F">
        <w:trPr>
          <w:trHeight w:val="447"/>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D4F" w:rsidRDefault="008B6D4F" w:rsidP="00EC02D6">
            <w:pPr>
              <w:jc w:val="center"/>
              <w:rPr>
                <w:rFonts w:ascii="Arial CYR" w:hAnsi="Arial CYR" w:cs="Arial CYR"/>
                <w:b/>
                <w:bCs/>
                <w:sz w:val="16"/>
                <w:szCs w:val="16"/>
              </w:rPr>
            </w:pPr>
            <w:r>
              <w:rPr>
                <w:rFonts w:ascii="Arial CYR" w:hAnsi="Arial CYR" w:cs="Arial CYR"/>
                <w:b/>
                <w:bCs/>
                <w:sz w:val="16"/>
                <w:szCs w:val="16"/>
              </w:rPr>
              <w:t>№ строки</w:t>
            </w:r>
          </w:p>
        </w:tc>
        <w:tc>
          <w:tcPr>
            <w:tcW w:w="5520"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w:hAnsi="Arial" w:cs="Arial"/>
                <w:b/>
                <w:bCs/>
                <w:sz w:val="16"/>
                <w:szCs w:val="16"/>
              </w:rPr>
            </w:pPr>
            <w:r>
              <w:rPr>
                <w:rFonts w:ascii="Arial" w:hAnsi="Arial" w:cs="Arial"/>
                <w:b/>
                <w:bCs/>
                <w:sz w:val="16"/>
                <w:szCs w:val="16"/>
              </w:rPr>
              <w:t>Целевая статья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w:hAnsi="Arial" w:cs="Arial"/>
                <w:b/>
                <w:bCs/>
                <w:sz w:val="16"/>
                <w:szCs w:val="16"/>
              </w:rPr>
            </w:pPr>
            <w:r>
              <w:rPr>
                <w:rFonts w:ascii="Arial" w:hAnsi="Arial" w:cs="Arial"/>
                <w:b/>
                <w:bCs/>
                <w:sz w:val="16"/>
                <w:szCs w:val="16"/>
              </w:rPr>
              <w:t>Вид расходов</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w:hAnsi="Arial" w:cs="Arial"/>
                <w:b/>
                <w:bCs/>
                <w:sz w:val="16"/>
                <w:szCs w:val="16"/>
              </w:rPr>
            </w:pPr>
            <w:r>
              <w:rPr>
                <w:rFonts w:ascii="Arial" w:hAnsi="Arial" w:cs="Arial"/>
                <w:b/>
                <w:bCs/>
                <w:sz w:val="16"/>
                <w:szCs w:val="16"/>
              </w:rPr>
              <w:t>раздел, подраздел</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CYR" w:hAnsi="Arial CYR" w:cs="Arial CYR"/>
                <w:b/>
                <w:bCs/>
                <w:sz w:val="16"/>
                <w:szCs w:val="16"/>
              </w:rPr>
            </w:pPr>
            <w:r>
              <w:rPr>
                <w:rFonts w:ascii="Arial CYR" w:hAnsi="Arial CYR" w:cs="Arial CYR"/>
                <w:b/>
                <w:bCs/>
                <w:sz w:val="16"/>
                <w:szCs w:val="16"/>
              </w:rPr>
              <w:t>сумма на 2018 год</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
                <w:bCs/>
                <w:sz w:val="16"/>
                <w:szCs w:val="16"/>
              </w:rPr>
            </w:pPr>
            <w:r>
              <w:rPr>
                <w:rFonts w:ascii="Arial" w:hAnsi="Arial" w:cs="Arial"/>
                <w:b/>
                <w:bCs/>
                <w:sz w:val="16"/>
                <w:szCs w:val="16"/>
              </w:rPr>
              <w:t>1</w:t>
            </w:r>
          </w:p>
        </w:tc>
        <w:tc>
          <w:tcPr>
            <w:tcW w:w="552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
                <w:bCs/>
                <w:sz w:val="16"/>
                <w:szCs w:val="16"/>
              </w:rPr>
            </w:pPr>
            <w:r>
              <w:rPr>
                <w:rFonts w:ascii="Arial" w:hAnsi="Arial" w:cs="Arial"/>
                <w:b/>
                <w:bCs/>
                <w:sz w:val="16"/>
                <w:szCs w:val="16"/>
              </w:rPr>
              <w:t>2</w:t>
            </w:r>
          </w:p>
        </w:tc>
        <w:tc>
          <w:tcPr>
            <w:tcW w:w="1106"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
                <w:bCs/>
                <w:sz w:val="16"/>
                <w:szCs w:val="16"/>
              </w:rPr>
            </w:pPr>
            <w:r>
              <w:rPr>
                <w:rFonts w:ascii="Arial" w:hAnsi="Arial" w:cs="Arial"/>
                <w:b/>
                <w:bCs/>
                <w:sz w:val="16"/>
                <w:szCs w:val="16"/>
              </w:rPr>
              <w:t>3</w:t>
            </w:r>
          </w:p>
        </w:tc>
        <w:tc>
          <w:tcPr>
            <w:tcW w:w="1061"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
                <w:bCs/>
                <w:sz w:val="16"/>
                <w:szCs w:val="16"/>
              </w:rPr>
            </w:pPr>
            <w:r>
              <w:rPr>
                <w:rFonts w:ascii="Arial" w:hAnsi="Arial" w:cs="Arial"/>
                <w:b/>
                <w:bCs/>
                <w:sz w:val="16"/>
                <w:szCs w:val="16"/>
              </w:rPr>
              <w:t>4</w:t>
            </w:r>
          </w:p>
        </w:tc>
        <w:tc>
          <w:tcPr>
            <w:tcW w:w="1171"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
                <w:bCs/>
                <w:sz w:val="16"/>
                <w:szCs w:val="16"/>
              </w:rPr>
            </w:pPr>
            <w:r>
              <w:rPr>
                <w:rFonts w:ascii="Arial" w:hAnsi="Arial" w:cs="Arial"/>
                <w:b/>
                <w:bCs/>
                <w:sz w:val="16"/>
                <w:szCs w:val="16"/>
              </w:rPr>
              <w:t>5</w:t>
            </w:r>
          </w:p>
        </w:tc>
        <w:tc>
          <w:tcPr>
            <w:tcW w:w="1080" w:type="dxa"/>
            <w:tcBorders>
              <w:top w:val="nil"/>
              <w:left w:val="nil"/>
              <w:bottom w:val="single" w:sz="4" w:space="0" w:color="auto"/>
              <w:right w:val="single" w:sz="4" w:space="0" w:color="auto"/>
            </w:tcBorders>
            <w:shd w:val="clear" w:color="auto" w:fill="auto"/>
            <w:noWrap/>
            <w:vAlign w:val="center"/>
          </w:tcPr>
          <w:p w:rsidR="008B6D4F" w:rsidRDefault="008B6D4F" w:rsidP="00EC02D6">
            <w:pPr>
              <w:jc w:val="center"/>
              <w:rPr>
                <w:rFonts w:ascii="Arial" w:hAnsi="Arial" w:cs="Arial"/>
                <w:b/>
                <w:bCs/>
                <w:sz w:val="16"/>
                <w:szCs w:val="16"/>
              </w:rPr>
            </w:pPr>
            <w:r>
              <w:rPr>
                <w:rFonts w:ascii="Arial" w:hAnsi="Arial" w:cs="Arial"/>
                <w:b/>
                <w:bCs/>
                <w:sz w:val="16"/>
                <w:szCs w:val="16"/>
              </w:rPr>
              <w:t>8</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0100000000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2515,00</w:t>
            </w:r>
          </w:p>
        </w:tc>
      </w:tr>
      <w:tr w:rsidR="008B6D4F" w:rsidTr="008B6D4F">
        <w:trPr>
          <w:trHeight w:val="157"/>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0110000000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190,5</w:t>
            </w:r>
          </w:p>
        </w:tc>
      </w:tr>
      <w:tr w:rsidR="008B6D4F" w:rsidTr="008B6D4F">
        <w:trPr>
          <w:trHeight w:val="42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3</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pPr>
            <w:r>
              <w:rPr>
                <w:rFonts w:ascii="Arial" w:hAnsi="Arial" w:cs="Arial"/>
                <w:b/>
                <w:bCs/>
                <w:i/>
                <w:iCs/>
                <w:sz w:val="16"/>
                <w:szCs w:val="16"/>
              </w:rPr>
              <w:t>19</w:t>
            </w:r>
            <w:r w:rsidRPr="0078148A">
              <w:rPr>
                <w:rFonts w:ascii="Arial" w:hAnsi="Arial" w:cs="Arial"/>
                <w:b/>
                <w:bCs/>
                <w:i/>
                <w:iCs/>
                <w:sz w:val="16"/>
                <w:szCs w:val="16"/>
              </w:rPr>
              <w:t>0,5</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4</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НАЦИОНАЛЬНАЯ ЭКОНОМИКА</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0400</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pPr>
            <w:r>
              <w:rPr>
                <w:rFonts w:ascii="Arial" w:hAnsi="Arial" w:cs="Arial"/>
                <w:b/>
                <w:bCs/>
                <w:i/>
                <w:iCs/>
                <w:sz w:val="16"/>
                <w:szCs w:val="16"/>
              </w:rPr>
              <w:t>19</w:t>
            </w:r>
            <w:r w:rsidRPr="0078148A">
              <w:rPr>
                <w:rFonts w:ascii="Arial" w:hAnsi="Arial" w:cs="Arial"/>
                <w:b/>
                <w:bCs/>
                <w:i/>
                <w:iCs/>
                <w:sz w:val="16"/>
                <w:szCs w:val="16"/>
              </w:rPr>
              <w:t>0,5</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5</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sz w:val="16"/>
                <w:szCs w:val="16"/>
              </w:rPr>
            </w:pPr>
            <w:r>
              <w:rPr>
                <w:rFonts w:ascii="Arial" w:hAnsi="Arial" w:cs="Arial"/>
                <w:b/>
                <w:bCs/>
                <w:sz w:val="16"/>
                <w:szCs w:val="16"/>
              </w:rPr>
              <w:t>Дорожное хозяйство (дорожные фонды)</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0110000210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i/>
                <w:iCs/>
                <w:sz w:val="16"/>
                <w:szCs w:val="16"/>
              </w:rPr>
              <w:t>0409</w:t>
            </w:r>
          </w:p>
        </w:tc>
        <w:tc>
          <w:tcPr>
            <w:tcW w:w="1080" w:type="dxa"/>
            <w:tcBorders>
              <w:top w:val="nil"/>
              <w:left w:val="nil"/>
              <w:bottom w:val="single" w:sz="4" w:space="0" w:color="auto"/>
              <w:right w:val="single" w:sz="4" w:space="0" w:color="auto"/>
            </w:tcBorders>
            <w:shd w:val="clear" w:color="auto" w:fill="auto"/>
          </w:tcPr>
          <w:p w:rsidR="008B6D4F" w:rsidRPr="00E51D9B" w:rsidRDefault="008B6D4F" w:rsidP="00EC02D6">
            <w:pPr>
              <w:jc w:val="right"/>
            </w:pPr>
            <w:r>
              <w:rPr>
                <w:rFonts w:ascii="Arial" w:hAnsi="Arial" w:cs="Arial"/>
                <w:b/>
                <w:bCs/>
                <w:iCs/>
                <w:sz w:val="16"/>
                <w:szCs w:val="16"/>
              </w:rPr>
              <w:t>19</w:t>
            </w:r>
            <w:r w:rsidRPr="00E51D9B">
              <w:rPr>
                <w:rFonts w:ascii="Arial" w:hAnsi="Arial" w:cs="Arial"/>
                <w:b/>
                <w:bCs/>
                <w:iCs/>
                <w:sz w:val="16"/>
                <w:szCs w:val="16"/>
              </w:rPr>
              <w:t>0,5</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6</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8B6D4F" w:rsidRPr="00E51D9B" w:rsidRDefault="008B6D4F" w:rsidP="00EC02D6">
            <w:pPr>
              <w:jc w:val="right"/>
            </w:pPr>
            <w:r>
              <w:rPr>
                <w:rFonts w:ascii="Arial" w:hAnsi="Arial" w:cs="Arial"/>
                <w:bCs/>
                <w:iCs/>
                <w:sz w:val="16"/>
                <w:szCs w:val="16"/>
              </w:rPr>
              <w:t>19</w:t>
            </w:r>
            <w:r w:rsidRPr="00E51D9B">
              <w:rPr>
                <w:rFonts w:ascii="Arial" w:hAnsi="Arial" w:cs="Arial"/>
                <w:bCs/>
                <w:iCs/>
                <w:sz w:val="16"/>
                <w:szCs w:val="16"/>
              </w:rPr>
              <w:t>0,5</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7</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0120000000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55,3</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9,0</w:t>
            </w:r>
          </w:p>
        </w:tc>
      </w:tr>
      <w:tr w:rsidR="008B6D4F" w:rsidTr="008B6D4F">
        <w:trPr>
          <w:trHeight w:val="42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9</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0300</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9,0</w:t>
            </w:r>
          </w:p>
        </w:tc>
      </w:tr>
      <w:tr w:rsidR="008B6D4F" w:rsidTr="008B6D4F">
        <w:trPr>
          <w:trHeight w:val="287"/>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10</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 0309</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sz w:val="16"/>
                <w:szCs w:val="16"/>
              </w:rPr>
            </w:pPr>
            <w:r>
              <w:rPr>
                <w:rFonts w:ascii="Arial" w:hAnsi="Arial" w:cs="Arial"/>
                <w:b/>
                <w:bCs/>
                <w:sz w:val="16"/>
                <w:szCs w:val="16"/>
              </w:rPr>
              <w:t>1,0</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11</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0309</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1,0</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12</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sz w:val="16"/>
                <w:szCs w:val="16"/>
              </w:rPr>
            </w:pPr>
            <w:r>
              <w:rPr>
                <w:rFonts w:ascii="Arial" w:hAnsi="Arial" w:cs="Arial"/>
                <w:b/>
                <w:b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 0310</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sz w:val="16"/>
                <w:szCs w:val="16"/>
              </w:rPr>
            </w:pPr>
            <w:r>
              <w:rPr>
                <w:rFonts w:ascii="Arial" w:hAnsi="Arial" w:cs="Arial"/>
                <w:b/>
                <w:bCs/>
                <w:sz w:val="16"/>
                <w:szCs w:val="16"/>
              </w:rPr>
              <w:t>8,0</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13</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8,0</w:t>
            </w:r>
          </w:p>
        </w:tc>
      </w:tr>
      <w:tr w:rsidR="008B6D4F" w:rsidTr="008B6D4F">
        <w:trPr>
          <w:trHeight w:val="339"/>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14</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0200</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46,3</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15</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0203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39,1</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16</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0120051180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39,1</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17</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0203</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7,2</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18</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0120051180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7,2</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19</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0130000000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2269,2</w:t>
            </w:r>
          </w:p>
        </w:tc>
      </w:tr>
      <w:tr w:rsidR="008B6D4F" w:rsidTr="008B6D4F">
        <w:trPr>
          <w:trHeight w:val="219"/>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20</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0100 </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2221,0</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21</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857,7</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22</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857,7</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23</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1386,5</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24</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1386,5</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25</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0500</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25,0</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26</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sz w:val="16"/>
                <w:szCs w:val="16"/>
              </w:rPr>
            </w:pPr>
            <w:r>
              <w:rPr>
                <w:rFonts w:ascii="Arial" w:hAnsi="Arial" w:cs="Arial"/>
                <w:b/>
                <w:bCs/>
                <w:sz w:val="16"/>
                <w:szCs w:val="16"/>
              </w:rPr>
              <w:t>Благоустройство</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0130000250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sz w:val="16"/>
                <w:szCs w:val="16"/>
              </w:rPr>
            </w:pPr>
            <w:r>
              <w:rPr>
                <w:rFonts w:ascii="Arial" w:hAnsi="Arial" w:cs="Arial"/>
                <w:b/>
                <w:bCs/>
                <w:sz w:val="16"/>
                <w:szCs w:val="16"/>
              </w:rPr>
              <w:t>0500</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sz w:val="16"/>
                <w:szCs w:val="16"/>
              </w:rPr>
            </w:pPr>
            <w:r>
              <w:rPr>
                <w:rFonts w:ascii="Arial" w:hAnsi="Arial" w:cs="Arial"/>
                <w:b/>
                <w:bCs/>
                <w:sz w:val="16"/>
                <w:szCs w:val="16"/>
              </w:rPr>
              <w:t>25,0</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27</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0503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25,0</w:t>
            </w:r>
          </w:p>
        </w:tc>
      </w:tr>
      <w:tr w:rsidR="008B6D4F" w:rsidTr="008B6D4F">
        <w:trPr>
          <w:trHeight w:val="226"/>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28</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Непрограммные расходы</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8000000000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3840,6</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29</w:t>
            </w:r>
          </w:p>
        </w:tc>
        <w:tc>
          <w:tcPr>
            <w:tcW w:w="5520"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8100000000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729,7</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lastRenderedPageBreak/>
              <w:t>30</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0102</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729,7</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31</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0102</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729,7</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32</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8110000210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729,7</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33</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8300000000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2102,5</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34</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0104</w:t>
            </w:r>
          </w:p>
        </w:tc>
        <w:tc>
          <w:tcPr>
            <w:tcW w:w="1080" w:type="dxa"/>
            <w:tcBorders>
              <w:top w:val="nil"/>
              <w:left w:val="nil"/>
              <w:bottom w:val="single" w:sz="4" w:space="0" w:color="auto"/>
              <w:right w:val="single" w:sz="4" w:space="0" w:color="auto"/>
            </w:tcBorders>
            <w:shd w:val="clear" w:color="auto" w:fill="auto"/>
          </w:tcPr>
          <w:p w:rsidR="008B6D4F" w:rsidRPr="0071268F" w:rsidRDefault="008B6D4F" w:rsidP="00EC02D6">
            <w:pPr>
              <w:jc w:val="right"/>
              <w:rPr>
                <w:lang w:val="en-US"/>
              </w:rPr>
            </w:pPr>
            <w:r>
              <w:rPr>
                <w:rFonts w:ascii="Arial" w:hAnsi="Arial" w:cs="Arial"/>
                <w:b/>
                <w:bCs/>
                <w:i/>
                <w:iCs/>
                <w:sz w:val="16"/>
                <w:szCs w:val="16"/>
              </w:rPr>
              <w:t>2101,3</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35</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pPr>
            <w:r>
              <w:rPr>
                <w:rFonts w:ascii="Arial" w:hAnsi="Arial" w:cs="Arial"/>
                <w:b/>
                <w:bCs/>
                <w:i/>
                <w:iCs/>
                <w:sz w:val="16"/>
                <w:szCs w:val="16"/>
              </w:rPr>
              <w:t>1431,6</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36</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8B6D4F" w:rsidRPr="00A00BAF" w:rsidRDefault="008B6D4F" w:rsidP="00EC02D6">
            <w:pPr>
              <w:jc w:val="right"/>
            </w:pPr>
            <w:r>
              <w:rPr>
                <w:rFonts w:ascii="Arial" w:hAnsi="Arial" w:cs="Arial"/>
                <w:bCs/>
                <w:iCs/>
                <w:sz w:val="16"/>
                <w:szCs w:val="16"/>
              </w:rPr>
              <w:t>1431,6</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37</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656,7</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38</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656,7</w:t>
            </w:r>
          </w:p>
        </w:tc>
      </w:tr>
      <w:tr w:rsidR="008B6D4F" w:rsidRPr="003B6BA9" w:rsidTr="008B6D4F">
        <w:trPr>
          <w:trHeight w:val="239"/>
        </w:trPr>
        <w:tc>
          <w:tcPr>
            <w:tcW w:w="795" w:type="dxa"/>
            <w:tcBorders>
              <w:top w:val="nil"/>
              <w:left w:val="single" w:sz="4" w:space="0" w:color="auto"/>
              <w:bottom w:val="single" w:sz="4" w:space="0" w:color="auto"/>
              <w:right w:val="single" w:sz="4" w:space="0" w:color="auto"/>
            </w:tcBorders>
            <w:shd w:val="clear" w:color="auto" w:fill="auto"/>
          </w:tcPr>
          <w:p w:rsidR="008B6D4F" w:rsidRPr="003B6BA9" w:rsidRDefault="008B6D4F" w:rsidP="00EC02D6">
            <w:pPr>
              <w:jc w:val="center"/>
              <w:rPr>
                <w:rFonts w:ascii="Arial" w:hAnsi="Arial" w:cs="Arial"/>
                <w:b/>
                <w:bCs/>
                <w:i/>
                <w:iCs/>
                <w:sz w:val="16"/>
                <w:szCs w:val="16"/>
              </w:rPr>
            </w:pPr>
            <w:r w:rsidRPr="003B6BA9">
              <w:rPr>
                <w:rFonts w:ascii="Arial" w:hAnsi="Arial" w:cs="Arial"/>
                <w:b/>
                <w:bCs/>
                <w:i/>
                <w:iCs/>
                <w:sz w:val="16"/>
                <w:szCs w:val="16"/>
              </w:rPr>
              <w:t>39</w:t>
            </w:r>
          </w:p>
        </w:tc>
        <w:tc>
          <w:tcPr>
            <w:tcW w:w="5520" w:type="dxa"/>
            <w:tcBorders>
              <w:top w:val="nil"/>
              <w:left w:val="nil"/>
              <w:bottom w:val="single" w:sz="4" w:space="0" w:color="auto"/>
              <w:right w:val="single" w:sz="4" w:space="0" w:color="auto"/>
            </w:tcBorders>
            <w:shd w:val="clear" w:color="auto" w:fill="auto"/>
          </w:tcPr>
          <w:p w:rsidR="008B6D4F" w:rsidRPr="003B6BA9" w:rsidRDefault="008B6D4F" w:rsidP="00EC02D6">
            <w:pPr>
              <w:rPr>
                <w:rFonts w:ascii="Arial" w:hAnsi="Arial" w:cs="Arial"/>
                <w:b/>
                <w:sz w:val="16"/>
                <w:szCs w:val="16"/>
              </w:rPr>
            </w:pPr>
            <w:r w:rsidRPr="003B6BA9">
              <w:rPr>
                <w:rFonts w:ascii="Arial" w:hAnsi="Arial" w:cs="Arial"/>
                <w:b/>
                <w:sz w:val="16"/>
                <w:szCs w:val="16"/>
              </w:rPr>
              <w:t>Иные бюджетные ассигнования</w:t>
            </w:r>
          </w:p>
        </w:tc>
        <w:tc>
          <w:tcPr>
            <w:tcW w:w="1106" w:type="dxa"/>
            <w:tcBorders>
              <w:top w:val="nil"/>
              <w:left w:val="nil"/>
              <w:bottom w:val="single" w:sz="4" w:space="0" w:color="auto"/>
              <w:right w:val="single" w:sz="4" w:space="0" w:color="auto"/>
            </w:tcBorders>
            <w:shd w:val="clear" w:color="auto" w:fill="auto"/>
          </w:tcPr>
          <w:p w:rsidR="008B6D4F" w:rsidRPr="003B6BA9" w:rsidRDefault="008B6D4F" w:rsidP="00EC02D6">
            <w:pPr>
              <w:jc w:val="center"/>
              <w:rPr>
                <w:rFonts w:ascii="Arial" w:hAnsi="Arial" w:cs="Arial"/>
                <w:b/>
                <w:sz w:val="16"/>
                <w:szCs w:val="16"/>
              </w:rPr>
            </w:pPr>
            <w:r w:rsidRPr="003B6BA9">
              <w:rPr>
                <w:rFonts w:ascii="Arial" w:hAnsi="Arial" w:cs="Arial"/>
                <w:b/>
                <w:sz w:val="16"/>
                <w:szCs w:val="16"/>
              </w:rPr>
              <w:t>8310000210</w:t>
            </w:r>
          </w:p>
        </w:tc>
        <w:tc>
          <w:tcPr>
            <w:tcW w:w="1061" w:type="dxa"/>
            <w:tcBorders>
              <w:top w:val="nil"/>
              <w:left w:val="nil"/>
              <w:bottom w:val="single" w:sz="4" w:space="0" w:color="auto"/>
              <w:right w:val="single" w:sz="4" w:space="0" w:color="auto"/>
            </w:tcBorders>
            <w:shd w:val="clear" w:color="auto" w:fill="auto"/>
          </w:tcPr>
          <w:p w:rsidR="008B6D4F" w:rsidRPr="003B6BA9" w:rsidRDefault="008B6D4F" w:rsidP="00EC02D6">
            <w:pPr>
              <w:jc w:val="center"/>
              <w:rPr>
                <w:rFonts w:ascii="Arial" w:hAnsi="Arial" w:cs="Arial"/>
                <w:b/>
                <w:sz w:val="16"/>
                <w:szCs w:val="16"/>
              </w:rPr>
            </w:pPr>
            <w:r w:rsidRPr="003B6BA9">
              <w:rPr>
                <w:rFonts w:ascii="Arial" w:hAnsi="Arial" w:cs="Arial"/>
                <w:b/>
                <w:sz w:val="16"/>
                <w:szCs w:val="16"/>
              </w:rPr>
              <w:t>800</w:t>
            </w:r>
          </w:p>
        </w:tc>
        <w:tc>
          <w:tcPr>
            <w:tcW w:w="1171" w:type="dxa"/>
            <w:tcBorders>
              <w:top w:val="nil"/>
              <w:left w:val="nil"/>
              <w:bottom w:val="single" w:sz="4" w:space="0" w:color="auto"/>
              <w:right w:val="single" w:sz="4" w:space="0" w:color="auto"/>
            </w:tcBorders>
            <w:shd w:val="clear" w:color="auto" w:fill="auto"/>
          </w:tcPr>
          <w:p w:rsidR="008B6D4F" w:rsidRPr="003B6BA9" w:rsidRDefault="008B6D4F" w:rsidP="00EC02D6">
            <w:pPr>
              <w:jc w:val="center"/>
              <w:rPr>
                <w:rFonts w:ascii="Arial" w:hAnsi="Arial" w:cs="Arial"/>
                <w:b/>
                <w:sz w:val="16"/>
                <w:szCs w:val="16"/>
              </w:rPr>
            </w:pPr>
            <w:r w:rsidRPr="003B6BA9">
              <w:rPr>
                <w:rFonts w:ascii="Arial" w:hAnsi="Arial" w:cs="Arial"/>
                <w:b/>
                <w:sz w:val="16"/>
                <w:szCs w:val="16"/>
              </w:rPr>
              <w:t>0104</w:t>
            </w:r>
          </w:p>
        </w:tc>
        <w:tc>
          <w:tcPr>
            <w:tcW w:w="1080" w:type="dxa"/>
            <w:tcBorders>
              <w:top w:val="nil"/>
              <w:left w:val="nil"/>
              <w:bottom w:val="single" w:sz="4" w:space="0" w:color="auto"/>
              <w:right w:val="single" w:sz="4" w:space="0" w:color="auto"/>
            </w:tcBorders>
            <w:shd w:val="clear" w:color="auto" w:fill="auto"/>
          </w:tcPr>
          <w:p w:rsidR="008B6D4F" w:rsidRPr="003B6BA9" w:rsidRDefault="008B6D4F" w:rsidP="00EC02D6">
            <w:pPr>
              <w:jc w:val="right"/>
              <w:rPr>
                <w:rFonts w:ascii="Arial" w:hAnsi="Arial" w:cs="Arial"/>
                <w:b/>
                <w:sz w:val="16"/>
                <w:szCs w:val="16"/>
              </w:rPr>
            </w:pPr>
            <w:r>
              <w:rPr>
                <w:rFonts w:ascii="Arial" w:hAnsi="Arial" w:cs="Arial"/>
                <w:b/>
                <w:sz w:val="16"/>
                <w:szCs w:val="16"/>
              </w:rPr>
              <w:t>1</w:t>
            </w:r>
            <w:r w:rsidRPr="003B6BA9">
              <w:rPr>
                <w:rFonts w:ascii="Arial" w:hAnsi="Arial" w:cs="Arial"/>
                <w:b/>
                <w:sz w:val="16"/>
                <w:szCs w:val="16"/>
              </w:rPr>
              <w:t>3,0</w:t>
            </w:r>
          </w:p>
        </w:tc>
      </w:tr>
      <w:tr w:rsidR="008B6D4F" w:rsidTr="008B6D4F">
        <w:trPr>
          <w:trHeight w:val="272"/>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40</w:t>
            </w:r>
          </w:p>
        </w:tc>
        <w:tc>
          <w:tcPr>
            <w:tcW w:w="5520" w:type="dxa"/>
            <w:tcBorders>
              <w:top w:val="nil"/>
              <w:left w:val="nil"/>
              <w:bottom w:val="single" w:sz="4" w:space="0" w:color="auto"/>
              <w:right w:val="single" w:sz="4" w:space="0" w:color="auto"/>
            </w:tcBorders>
            <w:shd w:val="clear" w:color="auto" w:fill="auto"/>
          </w:tcPr>
          <w:p w:rsidR="008B6D4F" w:rsidRPr="003B6BA9" w:rsidRDefault="008B6D4F" w:rsidP="00EC02D6">
            <w:pPr>
              <w:rPr>
                <w:rFonts w:ascii="Arial" w:hAnsi="Arial" w:cs="Arial"/>
                <w:sz w:val="16"/>
                <w:szCs w:val="16"/>
              </w:rPr>
            </w:pPr>
            <w:r w:rsidRPr="003B6BA9">
              <w:rPr>
                <w:rFonts w:ascii="Arial" w:hAnsi="Arial" w:cs="Arial"/>
                <w:sz w:val="16"/>
                <w:szCs w:val="16"/>
              </w:rPr>
              <w:t>Уплата налогов, сборов и иных платежей</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850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13,0</w:t>
            </w:r>
          </w:p>
        </w:tc>
      </w:tr>
      <w:tr w:rsidR="008B6D4F" w:rsidTr="008B6D4F">
        <w:trPr>
          <w:trHeight w:val="420"/>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41</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1,2</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42</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0113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1,2</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43</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8310075140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1,2</w:t>
            </w:r>
          </w:p>
        </w:tc>
      </w:tr>
      <w:tr w:rsidR="008B6D4F" w:rsidRPr="005E7DE6" w:rsidTr="008B6D4F">
        <w:trPr>
          <w:trHeight w:val="202"/>
        </w:trPr>
        <w:tc>
          <w:tcPr>
            <w:tcW w:w="795" w:type="dxa"/>
            <w:tcBorders>
              <w:top w:val="nil"/>
              <w:left w:val="single" w:sz="4" w:space="0" w:color="auto"/>
              <w:bottom w:val="single" w:sz="4" w:space="0" w:color="auto"/>
              <w:right w:val="single" w:sz="4" w:space="0" w:color="auto"/>
            </w:tcBorders>
            <w:shd w:val="clear" w:color="auto" w:fill="auto"/>
          </w:tcPr>
          <w:p w:rsidR="008B6D4F" w:rsidRPr="005E7DE6" w:rsidRDefault="008B6D4F" w:rsidP="00EC02D6">
            <w:pPr>
              <w:jc w:val="center"/>
              <w:rPr>
                <w:rFonts w:ascii="Arial" w:hAnsi="Arial" w:cs="Arial"/>
                <w:b/>
                <w:sz w:val="16"/>
                <w:szCs w:val="16"/>
              </w:rPr>
            </w:pPr>
            <w:r>
              <w:rPr>
                <w:rFonts w:ascii="Arial" w:hAnsi="Arial" w:cs="Arial"/>
                <w:b/>
                <w:sz w:val="16"/>
                <w:szCs w:val="16"/>
              </w:rPr>
              <w:t>44</w:t>
            </w:r>
          </w:p>
        </w:tc>
        <w:tc>
          <w:tcPr>
            <w:tcW w:w="5520"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b/>
                <w:sz w:val="16"/>
                <w:szCs w:val="16"/>
              </w:rPr>
            </w:pPr>
            <w:r w:rsidRPr="005E7DE6">
              <w:rPr>
                <w:rFonts w:ascii="Arial" w:hAnsi="Arial" w:cs="Arial"/>
                <w:b/>
                <w:sz w:val="16"/>
                <w:szCs w:val="16"/>
              </w:rPr>
              <w:t>8400000000</w:t>
            </w:r>
          </w:p>
        </w:tc>
        <w:tc>
          <w:tcPr>
            <w:tcW w:w="1061"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8B6D4F" w:rsidRPr="005E7DE6" w:rsidRDefault="008B6D4F" w:rsidP="00EC02D6">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8B6D4F" w:rsidRPr="005E7DE6" w:rsidRDefault="008B6D4F" w:rsidP="00EC02D6">
            <w:pPr>
              <w:jc w:val="right"/>
              <w:rPr>
                <w:rFonts w:ascii="Arial" w:hAnsi="Arial" w:cs="Arial"/>
                <w:b/>
                <w:sz w:val="16"/>
                <w:szCs w:val="16"/>
              </w:rPr>
            </w:pPr>
            <w:r w:rsidRPr="005E7DE6">
              <w:rPr>
                <w:rFonts w:ascii="Arial" w:hAnsi="Arial" w:cs="Arial"/>
                <w:b/>
                <w:sz w:val="16"/>
                <w:szCs w:val="16"/>
              </w:rPr>
              <w:t>998,4</w:t>
            </w:r>
          </w:p>
        </w:tc>
      </w:tr>
      <w:tr w:rsidR="008B6D4F" w:rsidRPr="005E7DE6" w:rsidTr="008B6D4F">
        <w:trPr>
          <w:trHeight w:val="262"/>
        </w:trPr>
        <w:tc>
          <w:tcPr>
            <w:tcW w:w="795" w:type="dxa"/>
            <w:tcBorders>
              <w:top w:val="nil"/>
              <w:left w:val="single" w:sz="4" w:space="0" w:color="auto"/>
              <w:bottom w:val="single" w:sz="4" w:space="0" w:color="auto"/>
              <w:right w:val="single" w:sz="4" w:space="0" w:color="auto"/>
            </w:tcBorders>
            <w:shd w:val="clear" w:color="auto" w:fill="auto"/>
          </w:tcPr>
          <w:p w:rsidR="008B6D4F" w:rsidRPr="005E7DE6" w:rsidRDefault="008B6D4F" w:rsidP="00EC02D6">
            <w:pPr>
              <w:jc w:val="center"/>
              <w:rPr>
                <w:rFonts w:ascii="Arial" w:hAnsi="Arial" w:cs="Arial"/>
                <w:b/>
                <w:sz w:val="16"/>
                <w:szCs w:val="16"/>
              </w:rPr>
            </w:pPr>
            <w:r>
              <w:rPr>
                <w:rFonts w:ascii="Arial" w:hAnsi="Arial" w:cs="Arial"/>
                <w:b/>
                <w:sz w:val="16"/>
                <w:szCs w:val="16"/>
              </w:rPr>
              <w:t>45</w:t>
            </w:r>
          </w:p>
        </w:tc>
        <w:tc>
          <w:tcPr>
            <w:tcW w:w="5520"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b/>
                <w:sz w:val="16"/>
                <w:szCs w:val="16"/>
              </w:rPr>
            </w:pPr>
            <w:r w:rsidRPr="005E7DE6">
              <w:rPr>
                <w:rFonts w:ascii="Arial" w:hAnsi="Arial" w:cs="Arial"/>
                <w:b/>
                <w:sz w:val="16"/>
                <w:szCs w:val="16"/>
              </w:rPr>
              <w:t>8410000210</w:t>
            </w:r>
          </w:p>
        </w:tc>
        <w:tc>
          <w:tcPr>
            <w:tcW w:w="1061"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8B6D4F" w:rsidRPr="005E7DE6" w:rsidRDefault="008B6D4F" w:rsidP="00EC02D6">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8B6D4F" w:rsidRPr="005E7DE6" w:rsidRDefault="008B6D4F" w:rsidP="00EC02D6">
            <w:pPr>
              <w:jc w:val="right"/>
              <w:rPr>
                <w:rFonts w:ascii="Arial" w:hAnsi="Arial" w:cs="Arial"/>
                <w:b/>
                <w:sz w:val="16"/>
                <w:szCs w:val="16"/>
              </w:rPr>
            </w:pPr>
            <w:r w:rsidRPr="005E7DE6">
              <w:rPr>
                <w:rFonts w:ascii="Arial" w:hAnsi="Arial" w:cs="Arial"/>
                <w:b/>
                <w:sz w:val="16"/>
                <w:szCs w:val="16"/>
              </w:rPr>
              <w:t>998,4</w:t>
            </w:r>
          </w:p>
        </w:tc>
      </w:tr>
      <w:tr w:rsidR="008B6D4F" w:rsidRPr="005E7DE6" w:rsidTr="008B6D4F">
        <w:trPr>
          <w:trHeight w:val="279"/>
        </w:trPr>
        <w:tc>
          <w:tcPr>
            <w:tcW w:w="795" w:type="dxa"/>
            <w:tcBorders>
              <w:top w:val="nil"/>
              <w:left w:val="single" w:sz="4" w:space="0" w:color="auto"/>
              <w:bottom w:val="single" w:sz="4" w:space="0" w:color="auto"/>
              <w:right w:val="single" w:sz="4" w:space="0" w:color="auto"/>
            </w:tcBorders>
            <w:shd w:val="clear" w:color="auto" w:fill="auto"/>
          </w:tcPr>
          <w:p w:rsidR="008B6D4F" w:rsidRPr="005E7DE6" w:rsidRDefault="008B6D4F" w:rsidP="00EC02D6">
            <w:pPr>
              <w:jc w:val="center"/>
              <w:rPr>
                <w:rFonts w:ascii="Arial" w:hAnsi="Arial" w:cs="Arial"/>
                <w:sz w:val="16"/>
                <w:szCs w:val="16"/>
              </w:rPr>
            </w:pPr>
            <w:r>
              <w:rPr>
                <w:rFonts w:ascii="Arial" w:hAnsi="Arial" w:cs="Arial"/>
                <w:sz w:val="16"/>
                <w:szCs w:val="16"/>
              </w:rPr>
              <w:t>46</w:t>
            </w:r>
          </w:p>
        </w:tc>
        <w:tc>
          <w:tcPr>
            <w:tcW w:w="5520"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sz w:val="16"/>
                <w:szCs w:val="16"/>
              </w:rPr>
            </w:pPr>
            <w:r w:rsidRPr="005E7DE6">
              <w:rPr>
                <w:rFonts w:ascii="Arial" w:hAnsi="Arial" w:cs="Arial"/>
                <w:sz w:val="16"/>
                <w:szCs w:val="16"/>
              </w:rPr>
              <w:t>8410000210</w:t>
            </w:r>
          </w:p>
        </w:tc>
        <w:tc>
          <w:tcPr>
            <w:tcW w:w="1061" w:type="dxa"/>
            <w:tcBorders>
              <w:top w:val="nil"/>
              <w:left w:val="nil"/>
              <w:bottom w:val="single" w:sz="4" w:space="0" w:color="auto"/>
              <w:right w:val="single" w:sz="4" w:space="0" w:color="auto"/>
            </w:tcBorders>
            <w:shd w:val="clear" w:color="auto" w:fill="auto"/>
          </w:tcPr>
          <w:p w:rsidR="008B6D4F" w:rsidRPr="005E7DE6" w:rsidRDefault="008B6D4F" w:rsidP="00EC02D6">
            <w:pPr>
              <w:jc w:val="center"/>
              <w:rPr>
                <w:rFonts w:ascii="Arial" w:hAnsi="Arial" w:cs="Arial"/>
                <w:sz w:val="16"/>
                <w:szCs w:val="16"/>
              </w:rPr>
            </w:pPr>
            <w:r>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8B6D4F" w:rsidRPr="005E7DE6" w:rsidRDefault="008B6D4F" w:rsidP="00EC02D6">
            <w:pPr>
              <w:jc w:val="center"/>
              <w:rPr>
                <w:rFonts w:ascii="Arial" w:hAnsi="Arial" w:cs="Arial"/>
                <w:sz w:val="16"/>
                <w:szCs w:val="16"/>
              </w:rPr>
            </w:pPr>
            <w:r w:rsidRPr="005E7DE6">
              <w:rPr>
                <w:rFonts w:ascii="Arial" w:hAnsi="Arial" w:cs="Arial"/>
                <w:sz w:val="16"/>
                <w:szCs w:val="16"/>
              </w:rPr>
              <w:t>0800</w:t>
            </w:r>
          </w:p>
        </w:tc>
        <w:tc>
          <w:tcPr>
            <w:tcW w:w="1080" w:type="dxa"/>
            <w:tcBorders>
              <w:top w:val="nil"/>
              <w:left w:val="nil"/>
              <w:bottom w:val="single" w:sz="4" w:space="0" w:color="auto"/>
              <w:right w:val="single" w:sz="4" w:space="0" w:color="auto"/>
            </w:tcBorders>
            <w:shd w:val="clear" w:color="auto" w:fill="auto"/>
          </w:tcPr>
          <w:p w:rsidR="008B6D4F" w:rsidRPr="005E7DE6" w:rsidRDefault="008B6D4F" w:rsidP="00EC02D6">
            <w:pPr>
              <w:jc w:val="right"/>
              <w:rPr>
                <w:rFonts w:ascii="Arial" w:hAnsi="Arial" w:cs="Arial"/>
                <w:sz w:val="16"/>
                <w:szCs w:val="16"/>
              </w:rPr>
            </w:pPr>
            <w:r w:rsidRPr="005E7DE6">
              <w:rPr>
                <w:rFonts w:ascii="Arial" w:hAnsi="Arial" w:cs="Arial"/>
                <w:sz w:val="16"/>
                <w:szCs w:val="16"/>
              </w:rPr>
              <w:t>998,4</w:t>
            </w:r>
          </w:p>
        </w:tc>
      </w:tr>
      <w:tr w:rsidR="008B6D4F" w:rsidRPr="005E7DE6" w:rsidTr="008B6D4F">
        <w:trPr>
          <w:trHeight w:val="284"/>
        </w:trPr>
        <w:tc>
          <w:tcPr>
            <w:tcW w:w="795" w:type="dxa"/>
            <w:tcBorders>
              <w:top w:val="nil"/>
              <w:left w:val="single" w:sz="4" w:space="0" w:color="auto"/>
              <w:bottom w:val="single" w:sz="4" w:space="0" w:color="auto"/>
              <w:right w:val="single" w:sz="4" w:space="0" w:color="auto"/>
            </w:tcBorders>
            <w:shd w:val="clear" w:color="auto" w:fill="auto"/>
          </w:tcPr>
          <w:p w:rsidR="008B6D4F" w:rsidRPr="005E7DE6" w:rsidRDefault="008B6D4F" w:rsidP="00EC02D6">
            <w:pPr>
              <w:jc w:val="center"/>
              <w:rPr>
                <w:rFonts w:ascii="Arial" w:hAnsi="Arial" w:cs="Arial"/>
                <w:sz w:val="16"/>
                <w:szCs w:val="16"/>
              </w:rPr>
            </w:pPr>
            <w:r>
              <w:rPr>
                <w:rFonts w:ascii="Arial" w:hAnsi="Arial" w:cs="Arial"/>
                <w:sz w:val="16"/>
                <w:szCs w:val="16"/>
              </w:rPr>
              <w:t>47</w:t>
            </w:r>
          </w:p>
        </w:tc>
        <w:tc>
          <w:tcPr>
            <w:tcW w:w="5520"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8B6D4F" w:rsidRPr="005E7DE6" w:rsidRDefault="008B6D4F" w:rsidP="00EC02D6">
            <w:pPr>
              <w:rPr>
                <w:rFonts w:ascii="Arial" w:hAnsi="Arial" w:cs="Arial"/>
                <w:sz w:val="16"/>
                <w:szCs w:val="16"/>
              </w:rPr>
            </w:pPr>
            <w:r w:rsidRPr="005E7DE6">
              <w:rPr>
                <w:rFonts w:ascii="Arial" w:hAnsi="Arial" w:cs="Arial"/>
                <w:sz w:val="16"/>
                <w:szCs w:val="16"/>
              </w:rPr>
              <w:t>8410000210</w:t>
            </w:r>
          </w:p>
        </w:tc>
        <w:tc>
          <w:tcPr>
            <w:tcW w:w="1061" w:type="dxa"/>
            <w:tcBorders>
              <w:top w:val="nil"/>
              <w:left w:val="nil"/>
              <w:bottom w:val="single" w:sz="4" w:space="0" w:color="auto"/>
              <w:right w:val="single" w:sz="4" w:space="0" w:color="auto"/>
            </w:tcBorders>
            <w:shd w:val="clear" w:color="auto" w:fill="auto"/>
          </w:tcPr>
          <w:p w:rsidR="008B6D4F" w:rsidRPr="005E7DE6" w:rsidRDefault="008B6D4F" w:rsidP="00EC02D6">
            <w:pPr>
              <w:jc w:val="center"/>
              <w:rPr>
                <w:rFonts w:ascii="Arial" w:hAnsi="Arial" w:cs="Arial"/>
                <w:sz w:val="16"/>
                <w:szCs w:val="16"/>
              </w:rPr>
            </w:pPr>
            <w:r>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8B6D4F" w:rsidRPr="005E7DE6" w:rsidRDefault="008B6D4F" w:rsidP="00EC02D6">
            <w:pPr>
              <w:jc w:val="center"/>
              <w:rPr>
                <w:rFonts w:ascii="Arial" w:hAnsi="Arial" w:cs="Arial"/>
                <w:sz w:val="16"/>
                <w:szCs w:val="16"/>
              </w:rPr>
            </w:pPr>
            <w:r w:rsidRPr="005E7DE6">
              <w:rPr>
                <w:rFonts w:ascii="Arial" w:hAnsi="Arial" w:cs="Arial"/>
                <w:sz w:val="16"/>
                <w:szCs w:val="16"/>
              </w:rPr>
              <w:t>0801</w:t>
            </w:r>
          </w:p>
        </w:tc>
        <w:tc>
          <w:tcPr>
            <w:tcW w:w="1080" w:type="dxa"/>
            <w:tcBorders>
              <w:top w:val="nil"/>
              <w:left w:val="nil"/>
              <w:bottom w:val="single" w:sz="4" w:space="0" w:color="auto"/>
              <w:right w:val="single" w:sz="4" w:space="0" w:color="auto"/>
            </w:tcBorders>
            <w:shd w:val="clear" w:color="auto" w:fill="auto"/>
          </w:tcPr>
          <w:p w:rsidR="008B6D4F" w:rsidRPr="005E7DE6" w:rsidRDefault="008B6D4F" w:rsidP="00EC02D6">
            <w:pPr>
              <w:jc w:val="right"/>
              <w:rPr>
                <w:rFonts w:ascii="Arial" w:hAnsi="Arial" w:cs="Arial"/>
                <w:sz w:val="16"/>
                <w:szCs w:val="16"/>
              </w:rPr>
            </w:pPr>
            <w:r w:rsidRPr="005E7DE6">
              <w:rPr>
                <w:rFonts w:ascii="Arial" w:hAnsi="Arial" w:cs="Arial"/>
                <w:sz w:val="16"/>
                <w:szCs w:val="16"/>
              </w:rPr>
              <w:t>998,4</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48</w:t>
            </w:r>
          </w:p>
        </w:tc>
        <w:tc>
          <w:tcPr>
            <w:tcW w:w="5520" w:type="dxa"/>
            <w:tcBorders>
              <w:top w:val="single" w:sz="4" w:space="0" w:color="auto"/>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8900000000</w:t>
            </w:r>
          </w:p>
        </w:tc>
        <w:tc>
          <w:tcPr>
            <w:tcW w:w="106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10,0</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49</w:t>
            </w: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10,0</w:t>
            </w:r>
          </w:p>
        </w:tc>
      </w:tr>
      <w:tr w:rsidR="008B6D4F" w:rsidTr="008B6D4F">
        <w:trPr>
          <w:trHeight w:val="255"/>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800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r>
              <w:rPr>
                <w:rFonts w:ascii="Arial" w:hAnsi="Arial" w:cs="Arial"/>
                <w:b/>
                <w:bCs/>
                <w:i/>
                <w:iCs/>
                <w:sz w:val="16"/>
                <w:szCs w:val="16"/>
              </w:rPr>
              <w:t>0111</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b/>
                <w:bCs/>
                <w:i/>
                <w:iCs/>
                <w:sz w:val="16"/>
                <w:szCs w:val="16"/>
              </w:rPr>
            </w:pPr>
            <w:r>
              <w:rPr>
                <w:rFonts w:ascii="Arial" w:hAnsi="Arial" w:cs="Arial"/>
                <w:b/>
                <w:bCs/>
                <w:i/>
                <w:iCs/>
                <w:sz w:val="16"/>
                <w:szCs w:val="16"/>
              </w:rPr>
              <w:t>10,0</w:t>
            </w:r>
          </w:p>
        </w:tc>
      </w:tr>
      <w:tr w:rsidR="008B6D4F" w:rsidTr="008B6D4F">
        <w:trPr>
          <w:trHeight w:val="450"/>
        </w:trPr>
        <w:tc>
          <w:tcPr>
            <w:tcW w:w="795" w:type="dxa"/>
            <w:tcBorders>
              <w:top w:val="nil"/>
              <w:left w:val="single" w:sz="4" w:space="0" w:color="auto"/>
              <w:bottom w:val="single" w:sz="4" w:space="0" w:color="auto"/>
              <w:right w:val="single" w:sz="4" w:space="0" w:color="auto"/>
            </w:tcBorders>
            <w:shd w:val="clear" w:color="auto" w:fill="auto"/>
          </w:tcPr>
          <w:p w:rsidR="008B6D4F" w:rsidRDefault="008B6D4F" w:rsidP="00EC02D6">
            <w:pPr>
              <w:jc w:val="center"/>
              <w:rPr>
                <w:rFonts w:ascii="Arial" w:hAnsi="Arial" w:cs="Arial"/>
                <w:b/>
                <w:bCs/>
                <w:i/>
                <w:iCs/>
                <w:sz w:val="16"/>
                <w:szCs w:val="16"/>
              </w:rPr>
            </w:pPr>
          </w:p>
        </w:tc>
        <w:tc>
          <w:tcPr>
            <w:tcW w:w="5520" w:type="dxa"/>
            <w:tcBorders>
              <w:top w:val="nil"/>
              <w:left w:val="nil"/>
              <w:bottom w:val="single" w:sz="4" w:space="0" w:color="auto"/>
              <w:right w:val="single" w:sz="4" w:space="0" w:color="auto"/>
            </w:tcBorders>
            <w:shd w:val="clear" w:color="auto" w:fill="auto"/>
          </w:tcPr>
          <w:p w:rsidR="008B6D4F" w:rsidRDefault="008B6D4F" w:rsidP="00EC02D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8910000520</w:t>
            </w:r>
          </w:p>
        </w:tc>
        <w:tc>
          <w:tcPr>
            <w:tcW w:w="106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870</w:t>
            </w:r>
          </w:p>
        </w:tc>
        <w:tc>
          <w:tcPr>
            <w:tcW w:w="1171" w:type="dxa"/>
            <w:tcBorders>
              <w:top w:val="nil"/>
              <w:left w:val="nil"/>
              <w:bottom w:val="single" w:sz="4" w:space="0" w:color="auto"/>
              <w:right w:val="single" w:sz="4" w:space="0" w:color="auto"/>
            </w:tcBorders>
            <w:shd w:val="clear" w:color="auto" w:fill="auto"/>
          </w:tcPr>
          <w:p w:rsidR="008B6D4F" w:rsidRDefault="008B6D4F" w:rsidP="00EC02D6">
            <w:pPr>
              <w:jc w:val="center"/>
              <w:rPr>
                <w:rFonts w:ascii="Arial" w:hAnsi="Arial" w:cs="Arial"/>
                <w:sz w:val="16"/>
                <w:szCs w:val="16"/>
              </w:rPr>
            </w:pPr>
            <w:r>
              <w:rPr>
                <w:rFonts w:ascii="Arial" w:hAnsi="Arial" w:cs="Arial"/>
                <w:sz w:val="16"/>
                <w:szCs w:val="16"/>
              </w:rPr>
              <w:t>0111</w:t>
            </w:r>
          </w:p>
        </w:tc>
        <w:tc>
          <w:tcPr>
            <w:tcW w:w="1080" w:type="dxa"/>
            <w:tcBorders>
              <w:top w:val="nil"/>
              <w:left w:val="nil"/>
              <w:bottom w:val="single" w:sz="4" w:space="0" w:color="auto"/>
              <w:right w:val="single" w:sz="4" w:space="0" w:color="auto"/>
            </w:tcBorders>
            <w:shd w:val="clear" w:color="auto" w:fill="auto"/>
          </w:tcPr>
          <w:p w:rsidR="008B6D4F" w:rsidRDefault="008B6D4F" w:rsidP="00EC02D6">
            <w:pPr>
              <w:jc w:val="right"/>
              <w:rPr>
                <w:rFonts w:ascii="Arial" w:hAnsi="Arial" w:cs="Arial"/>
                <w:sz w:val="16"/>
                <w:szCs w:val="16"/>
              </w:rPr>
            </w:pPr>
            <w:r>
              <w:rPr>
                <w:rFonts w:ascii="Arial" w:hAnsi="Arial" w:cs="Arial"/>
                <w:sz w:val="16"/>
                <w:szCs w:val="16"/>
              </w:rPr>
              <w:t>10,0</w:t>
            </w:r>
          </w:p>
        </w:tc>
      </w:tr>
      <w:tr w:rsidR="008B6D4F" w:rsidTr="008B6D4F">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D4F" w:rsidRDefault="008B6D4F" w:rsidP="00EC02D6">
            <w:pPr>
              <w:jc w:val="center"/>
              <w:rPr>
                <w:rFonts w:ascii="Arial" w:hAnsi="Arial" w:cs="Arial"/>
                <w:b/>
                <w:bCs/>
                <w:sz w:val="16"/>
                <w:szCs w:val="16"/>
              </w:rPr>
            </w:pPr>
          </w:p>
        </w:tc>
        <w:tc>
          <w:tcPr>
            <w:tcW w:w="5520"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rPr>
                <w:rFonts w:ascii="Arial" w:hAnsi="Arial" w:cs="Arial"/>
                <w:b/>
                <w:bCs/>
                <w:sz w:val="16"/>
                <w:szCs w:val="16"/>
              </w:rPr>
            </w:pPr>
            <w:r>
              <w:rPr>
                <w:rFonts w:ascii="Arial" w:hAnsi="Arial" w:cs="Arial"/>
                <w:b/>
                <w:bCs/>
                <w:sz w:val="16"/>
                <w:szCs w:val="16"/>
              </w:rPr>
              <w:t>ВСЕГО:</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w:hAnsi="Arial" w:cs="Arial"/>
                <w:b/>
                <w:bCs/>
                <w:sz w:val="16"/>
                <w:szCs w:val="16"/>
              </w:rPr>
            </w:pPr>
            <w:r>
              <w:rPr>
                <w:rFonts w:ascii="Arial" w:hAnsi="Arial" w:cs="Arial"/>
                <w:b/>
                <w:bCs/>
                <w:sz w:val="16"/>
                <w:szCs w:val="16"/>
              </w:rPr>
              <w:t> </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8B6D4F" w:rsidRDefault="008B6D4F" w:rsidP="00EC02D6">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8B6D4F" w:rsidRDefault="008B6D4F" w:rsidP="00EC02D6">
            <w:pPr>
              <w:jc w:val="right"/>
              <w:rPr>
                <w:rFonts w:ascii="Arial" w:hAnsi="Arial" w:cs="Arial"/>
                <w:b/>
                <w:bCs/>
                <w:sz w:val="16"/>
                <w:szCs w:val="16"/>
              </w:rPr>
            </w:pPr>
            <w:r>
              <w:rPr>
                <w:rFonts w:ascii="Arial" w:hAnsi="Arial" w:cs="Arial"/>
                <w:b/>
                <w:bCs/>
                <w:sz w:val="16"/>
                <w:szCs w:val="16"/>
              </w:rPr>
              <w:t>6355,6</w:t>
            </w:r>
          </w:p>
        </w:tc>
      </w:tr>
    </w:tbl>
    <w:p w:rsidR="008B6D4F" w:rsidRPr="004B285B" w:rsidRDefault="008B6D4F" w:rsidP="008B6D4F">
      <w:pPr>
        <w:jc w:val="center"/>
      </w:pPr>
    </w:p>
    <w:p w:rsidR="00AB4908" w:rsidRPr="00AB4908" w:rsidRDefault="00AB4908" w:rsidP="00AB4908">
      <w:pPr>
        <w:jc w:val="center"/>
        <w:rPr>
          <w:sz w:val="20"/>
          <w:szCs w:val="20"/>
        </w:rPr>
      </w:pPr>
      <w:r w:rsidRPr="00AB4908">
        <w:rPr>
          <w:sz w:val="20"/>
          <w:szCs w:val="20"/>
        </w:rPr>
        <w:t xml:space="preserve">П О С Т А Н О В Л Е Н И Е </w:t>
      </w:r>
    </w:p>
    <w:p w:rsidR="00AB4908" w:rsidRPr="00AB4908" w:rsidRDefault="00AB4908" w:rsidP="00AB4908">
      <w:pPr>
        <w:rPr>
          <w:sz w:val="20"/>
          <w:szCs w:val="20"/>
        </w:rPr>
      </w:pPr>
    </w:p>
    <w:p w:rsidR="00AB4908" w:rsidRPr="00AB4908" w:rsidRDefault="00AB4908" w:rsidP="00AB4908">
      <w:pPr>
        <w:rPr>
          <w:sz w:val="20"/>
          <w:szCs w:val="20"/>
        </w:rPr>
      </w:pPr>
    </w:p>
    <w:p w:rsidR="00AB4908" w:rsidRPr="00AB4908" w:rsidRDefault="00AB4908" w:rsidP="00AB4908">
      <w:pPr>
        <w:rPr>
          <w:sz w:val="20"/>
          <w:szCs w:val="20"/>
        </w:rPr>
      </w:pPr>
      <w:r w:rsidRPr="00AB4908">
        <w:rPr>
          <w:sz w:val="20"/>
          <w:szCs w:val="20"/>
        </w:rPr>
        <w:t xml:space="preserve">  25.10.2018                             д. Александровка                № 26          </w:t>
      </w:r>
    </w:p>
    <w:p w:rsidR="00AB4908" w:rsidRPr="00AB4908" w:rsidRDefault="00AB4908" w:rsidP="00AB4908">
      <w:pPr>
        <w:rPr>
          <w:sz w:val="20"/>
          <w:szCs w:val="20"/>
        </w:rPr>
      </w:pPr>
    </w:p>
    <w:p w:rsidR="00AB4908" w:rsidRPr="00AB4908" w:rsidRDefault="00AB4908" w:rsidP="00AB4908">
      <w:pPr>
        <w:ind w:firstLine="284"/>
        <w:jc w:val="both"/>
        <w:rPr>
          <w:sz w:val="20"/>
          <w:szCs w:val="20"/>
        </w:rPr>
      </w:pPr>
      <w:r w:rsidRPr="00AB4908">
        <w:rPr>
          <w:sz w:val="20"/>
          <w:szCs w:val="20"/>
        </w:rPr>
        <w:t>О внесении изменений в постановление Главы сельсовета от 01.11.2017 №18 «Об утверждении квалификационных требований по должностям муниципальной службы администрации Александровского сельсовета»</w:t>
      </w:r>
    </w:p>
    <w:p w:rsidR="00AB4908" w:rsidRPr="00AB4908" w:rsidRDefault="00AB4908" w:rsidP="00AB4908">
      <w:pPr>
        <w:jc w:val="both"/>
        <w:rPr>
          <w:sz w:val="20"/>
          <w:szCs w:val="20"/>
        </w:rPr>
      </w:pPr>
    </w:p>
    <w:p w:rsidR="00AB4908" w:rsidRPr="00AB4908" w:rsidRDefault="00AB4908" w:rsidP="00AB4908">
      <w:pPr>
        <w:ind w:firstLine="709"/>
        <w:jc w:val="both"/>
        <w:rPr>
          <w:sz w:val="20"/>
          <w:szCs w:val="20"/>
        </w:rPr>
      </w:pPr>
      <w:r w:rsidRPr="00AB4908">
        <w:rPr>
          <w:sz w:val="20"/>
          <w:szCs w:val="20"/>
        </w:rPr>
        <w:t xml:space="preserve"> В соответствии со статьей 2 Закона Красноярского края от 22.02.2018 №5-1410 «О внесении изменений в Закон  края «Об особенностях организации правового регулирования государственной гражданской службы Красноярского края» и в Закон края «Об особенностях правового регулирования муниципальной службы в Красноярском крае», Уставом Александровского сельсовета Нижнеингашского района Красноярского края  ПОСТАНОВЛЯЮ:</w:t>
      </w:r>
    </w:p>
    <w:p w:rsidR="00AB4908" w:rsidRPr="00AB4908" w:rsidRDefault="00AB4908" w:rsidP="00AB4908">
      <w:pPr>
        <w:jc w:val="both"/>
        <w:rPr>
          <w:sz w:val="20"/>
          <w:szCs w:val="20"/>
        </w:rPr>
      </w:pPr>
    </w:p>
    <w:p w:rsidR="00AB4908" w:rsidRPr="00AB4908" w:rsidRDefault="00AB4908" w:rsidP="00AB4908">
      <w:pPr>
        <w:pStyle w:val="HTML"/>
        <w:tabs>
          <w:tab w:val="clear" w:pos="4580"/>
          <w:tab w:val="left" w:pos="-142"/>
        </w:tabs>
        <w:ind w:firstLine="709"/>
        <w:jc w:val="both"/>
        <w:rPr>
          <w:rFonts w:ascii="Times New Roman" w:hAnsi="Times New Roman" w:cs="Times New Roman"/>
        </w:rPr>
      </w:pPr>
      <w:r w:rsidRPr="00AB4908">
        <w:rPr>
          <w:rFonts w:ascii="Times New Roman" w:hAnsi="Times New Roman" w:cs="Times New Roman"/>
        </w:rPr>
        <w:t xml:space="preserve">     1. Внести в постановление Главы сельсовета от 01.11.2017 №18 «Об утверждении квалификационных требований по должностям муниципальной службы администрации Александровского сельсовета» (в ред.от 22.02.2018 № 5-1410) следующие изменения: </w:t>
      </w:r>
    </w:p>
    <w:p w:rsidR="00AB4908" w:rsidRPr="00AB4908" w:rsidRDefault="00AB4908" w:rsidP="00AB4908">
      <w:pPr>
        <w:pStyle w:val="HTML"/>
        <w:jc w:val="both"/>
        <w:rPr>
          <w:rFonts w:ascii="Times New Roman" w:hAnsi="Times New Roman" w:cs="Times New Roman"/>
        </w:rPr>
      </w:pPr>
      <w:r w:rsidRPr="00AB4908">
        <w:rPr>
          <w:rFonts w:ascii="Times New Roman" w:hAnsi="Times New Roman" w:cs="Times New Roman"/>
        </w:rPr>
        <w:t>в пункте 3 Приложения 1 к постановлению Главы Александровского сельсовета слова «и ведущих» исключить.</w:t>
      </w:r>
    </w:p>
    <w:p w:rsidR="00AB4908" w:rsidRPr="00AB4908" w:rsidRDefault="00AB4908" w:rsidP="00AB4908">
      <w:pPr>
        <w:ind w:firstLine="426"/>
        <w:jc w:val="both"/>
        <w:rPr>
          <w:sz w:val="20"/>
          <w:szCs w:val="20"/>
        </w:rPr>
      </w:pPr>
      <w:r w:rsidRPr="00AB4908">
        <w:rPr>
          <w:sz w:val="20"/>
          <w:szCs w:val="20"/>
        </w:rPr>
        <w:t>2. Контроль за исполнением настоящего постановления возложить на главного специалиста администрации.</w:t>
      </w:r>
    </w:p>
    <w:p w:rsidR="00AB4908" w:rsidRPr="00AB4908" w:rsidRDefault="00AB4908" w:rsidP="00AB4908">
      <w:pPr>
        <w:jc w:val="both"/>
        <w:rPr>
          <w:sz w:val="20"/>
          <w:szCs w:val="20"/>
        </w:rPr>
      </w:pPr>
      <w:r w:rsidRPr="00AB4908">
        <w:rPr>
          <w:sz w:val="20"/>
          <w:szCs w:val="20"/>
        </w:rPr>
        <w:t xml:space="preserve">     3. Постановление вступает в силу в день, следующий за днем его опубликования в газете «Александровские вести».</w:t>
      </w:r>
    </w:p>
    <w:p w:rsidR="00AB4908" w:rsidRPr="00AB4908" w:rsidRDefault="00AB4908" w:rsidP="00AB4908">
      <w:pPr>
        <w:rPr>
          <w:sz w:val="20"/>
          <w:szCs w:val="20"/>
        </w:rPr>
      </w:pPr>
    </w:p>
    <w:p w:rsidR="00AB4908" w:rsidRPr="00AB4908" w:rsidRDefault="00AB4908" w:rsidP="00AB4908">
      <w:pPr>
        <w:rPr>
          <w:sz w:val="20"/>
          <w:szCs w:val="20"/>
        </w:rPr>
      </w:pPr>
      <w:r w:rsidRPr="00AB4908">
        <w:rPr>
          <w:sz w:val="20"/>
          <w:szCs w:val="20"/>
        </w:rPr>
        <w:t>Глава сельсовета                                         Н.Н.Былин</w:t>
      </w:r>
    </w:p>
    <w:p w:rsidR="00AB4908" w:rsidRPr="00AB4908" w:rsidRDefault="00AB4908" w:rsidP="00AB4908">
      <w:pPr>
        <w:pStyle w:val="HTML"/>
      </w:pPr>
      <w:r w:rsidRPr="00AB4908">
        <w:t xml:space="preserve">                           </w:t>
      </w:r>
    </w:p>
    <w:p w:rsidR="00BB0BB3" w:rsidRPr="00554C68" w:rsidRDefault="00BB0BB3" w:rsidP="00BB0BB3">
      <w:pPr>
        <w:ind w:left="-709"/>
        <w:jc w:val="right"/>
        <w:rPr>
          <w:sz w:val="20"/>
          <w:szCs w:val="20"/>
        </w:rPr>
      </w:pPr>
      <w:r w:rsidRPr="00554C68">
        <w:rPr>
          <w:sz w:val="20"/>
          <w:szCs w:val="20"/>
        </w:rPr>
        <w:t>Количество экземпляров    5  штук.</w:t>
      </w:r>
    </w:p>
    <w:p w:rsidR="00BB0BB3" w:rsidRPr="00554C68" w:rsidRDefault="00BB0BB3" w:rsidP="00BB0BB3">
      <w:pPr>
        <w:ind w:left="-709"/>
        <w:jc w:val="right"/>
        <w:rPr>
          <w:sz w:val="20"/>
          <w:szCs w:val="20"/>
        </w:rPr>
      </w:pPr>
      <w:r w:rsidRPr="00554C68">
        <w:rPr>
          <w:sz w:val="20"/>
          <w:szCs w:val="20"/>
        </w:rPr>
        <w:t xml:space="preserve">                                                                                Редактор     С.И.Соколова</w:t>
      </w:r>
    </w:p>
    <w:p w:rsidR="00BB0BB3" w:rsidRPr="00554C68" w:rsidRDefault="00BB0BB3" w:rsidP="00BB0BB3">
      <w:pPr>
        <w:adjustRightInd w:val="0"/>
        <w:jc w:val="right"/>
        <w:rPr>
          <w:sz w:val="20"/>
          <w:szCs w:val="20"/>
        </w:rPr>
      </w:pPr>
      <w:r w:rsidRPr="00554C68">
        <w:rPr>
          <w:sz w:val="20"/>
          <w:szCs w:val="20"/>
        </w:rPr>
        <w:t xml:space="preserve">д.Александровка, ул.Центральная,29     </w:t>
      </w:r>
    </w:p>
    <w:p w:rsidR="00BB0BB3" w:rsidRPr="009B00A5" w:rsidRDefault="00BB0BB3" w:rsidP="00BB0BB3">
      <w:pPr>
        <w:adjustRightInd w:val="0"/>
        <w:jc w:val="right"/>
        <w:rPr>
          <w:sz w:val="20"/>
          <w:szCs w:val="20"/>
        </w:rPr>
      </w:pPr>
      <w:r>
        <w:rPr>
          <w:sz w:val="20"/>
          <w:szCs w:val="20"/>
        </w:rPr>
        <w:t>( 12 +)</w:t>
      </w:r>
      <w:r w:rsidRPr="00D847DF">
        <w:rPr>
          <w:sz w:val="20"/>
          <w:szCs w:val="20"/>
        </w:rPr>
        <w:t xml:space="preserve">                                                                                                                                               </w:t>
      </w:r>
      <w:r>
        <w:rPr>
          <w:sz w:val="20"/>
          <w:szCs w:val="20"/>
        </w:rPr>
        <w:t xml:space="preserve">    </w:t>
      </w:r>
      <w:r w:rsidRPr="00D847DF">
        <w:rPr>
          <w:sz w:val="20"/>
          <w:szCs w:val="20"/>
        </w:rPr>
        <w:t xml:space="preserve"> </w:t>
      </w:r>
      <w:r>
        <w:rPr>
          <w:sz w:val="20"/>
          <w:szCs w:val="20"/>
        </w:rPr>
        <w:t xml:space="preserve">                            </w:t>
      </w:r>
    </w:p>
    <w:p w:rsidR="00E04200" w:rsidRPr="009B00A5" w:rsidRDefault="008B6D4F" w:rsidP="00AB0BCB">
      <w:pPr>
        <w:adjustRightInd w:val="0"/>
        <w:jc w:val="right"/>
        <w:rPr>
          <w:sz w:val="20"/>
          <w:szCs w:val="20"/>
        </w:rPr>
      </w:pPr>
      <w:r w:rsidRPr="00290D0C">
        <w:rPr>
          <w:rFonts w:ascii="Tms Rmn" w:hAnsi="Tms Rmn"/>
          <w:sz w:val="20"/>
          <w:szCs w:val="20"/>
        </w:rPr>
        <w:pict>
          <v:group id="Группа 2" o:spid="_x0000_s1036" style="position:absolute;left:0;text-align:left;margin-left:118.2pt;margin-top:230.25pt;width:246.4pt;height:285.1pt;z-index:251661312" coordsize="31292,36207">
            <v:roundrect id="Скругленный прямоугольник 6" o:spid="_x0000_s1037"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E700B5" w:rsidRDefault="00E700B5" w:rsidP="00554C68">
                    <w:pPr>
                      <w:pStyle w:val="af4"/>
                      <w:spacing w:before="0" w:beforeAutospacing="0" w:after="0" w:afterAutospacing="0" w:line="216" w:lineRule="auto"/>
                      <w:jc w:val="center"/>
                      <w:rPr>
                        <w:color w:val="000000"/>
                        <w:kern w:val="24"/>
                        <w:sz w:val="18"/>
                        <w:szCs w:val="18"/>
                      </w:rPr>
                    </w:pPr>
                    <w:r>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700B5" w:rsidRDefault="00E700B5" w:rsidP="00554C68">
                    <w:pPr>
                      <w:pStyle w:val="af4"/>
                      <w:spacing w:before="0" w:beforeAutospacing="0" w:after="0" w:afterAutospacing="0" w:line="216" w:lineRule="auto"/>
                      <w:jc w:val="center"/>
                      <w:rPr>
                        <w:sz w:val="18"/>
                        <w:szCs w:val="18"/>
                      </w:rPr>
                    </w:pPr>
                    <w:r>
                      <w:rPr>
                        <w:color w:val="000000"/>
                        <w:kern w:val="24"/>
                        <w:sz w:val="18"/>
                        <w:szCs w:val="18"/>
                      </w:rPr>
                      <w:t>(</w:t>
                    </w:r>
                    <w:r>
                      <w:rPr>
                        <w:i/>
                        <w:iCs/>
                        <w:color w:val="000000"/>
                        <w:kern w:val="24"/>
                        <w:sz w:val="18"/>
                        <w:szCs w:val="18"/>
                      </w:rPr>
                      <w:t>1 рабочий день – формирование и направление запросов, 1 рабочий день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38" type="#_x0000_t32" style="position:absolute;left:16764;top:10096;width:0;height:2019;visibility:visible" o:connectortype="straight" strokecolor="#4a7ebb">
              <v:stroke endarrow="open"/>
            </v:shape>
            <v:roundrect id="Скругленный прямоугольник 1" o:spid="_x0000_s1039" style="position:absolute;width:31292;height:10299;visibility:visible;v-text-anchor:middle" arcsize="10923f" fillcolor="#dbeef4" stroked="f" strokeweight="1pt">
              <v:stroke joinstyle="miter"/>
              <v:shadow on="t" color="black" opacity="26213f" origin="-.5,-.5" offset=".74836mm,.74836mm"/>
              <v:textbox inset="9.6pt,4.8pt,9.6pt,4.8pt">
                <w:txbxContent>
                  <w:p w:rsidR="00E700B5" w:rsidRPr="008B6D4F" w:rsidRDefault="00E700B5" w:rsidP="008B6D4F">
                    <w:pPr>
                      <w:rPr>
                        <w:szCs w:val="18"/>
                      </w:rPr>
                    </w:pPr>
                  </w:p>
                </w:txbxContent>
              </v:textbox>
            </v:roundrect>
            <v:shape id="AutoShape 78" o:spid="_x0000_s1040" type="#_x0000_t32" style="position:absolute;left:16954;top:34290;width:6;height:1917;visibility:visible" o:connectortype="straight" strokecolor="#5b9bd5">
              <v:stroke endarrow="block"/>
            </v:shape>
          </v:group>
        </w:pict>
      </w:r>
      <w:r w:rsidR="00E04200" w:rsidRPr="00D847DF">
        <w:rPr>
          <w:sz w:val="20"/>
          <w:szCs w:val="20"/>
        </w:rPr>
        <w:t xml:space="preserve">                                                                                                    </w:t>
      </w:r>
      <w:r w:rsidR="00E04200">
        <w:rPr>
          <w:sz w:val="20"/>
          <w:szCs w:val="20"/>
        </w:rPr>
        <w:t xml:space="preserve">    </w:t>
      </w:r>
      <w:r w:rsidR="00E04200" w:rsidRPr="00D847DF">
        <w:rPr>
          <w:sz w:val="20"/>
          <w:szCs w:val="20"/>
        </w:rPr>
        <w:t xml:space="preserve"> </w:t>
      </w:r>
      <w:r w:rsidR="00E04200">
        <w:rPr>
          <w:sz w:val="20"/>
          <w:szCs w:val="20"/>
        </w:rPr>
        <w:t xml:space="preserve">        </w:t>
      </w:r>
      <w:r w:rsidR="00852BE7">
        <w:rPr>
          <w:sz w:val="20"/>
          <w:szCs w:val="20"/>
        </w:rPr>
        <w:t xml:space="preserve">        </w:t>
      </w:r>
      <w:r w:rsidR="00AB0BCB">
        <w:rPr>
          <w:sz w:val="20"/>
          <w:szCs w:val="20"/>
        </w:rPr>
        <w:t xml:space="preserve">            </w:t>
      </w:r>
    </w:p>
    <w:sectPr w:rsidR="00E04200" w:rsidRPr="009B00A5" w:rsidSect="00E700B5">
      <w:footerReference w:type="even" r:id="rId14"/>
      <w:footerReference w:type="default" r:id="rId15"/>
      <w:pgSz w:w="11906" w:h="16838"/>
      <w:pgMar w:top="851" w:right="1134"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142" w:rsidRDefault="00176142">
      <w:r>
        <w:separator/>
      </w:r>
    </w:p>
  </w:endnote>
  <w:endnote w:type="continuationSeparator" w:id="1">
    <w:p w:rsidR="00176142" w:rsidRDefault="00176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B5" w:rsidRDefault="00E700B5"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E700B5" w:rsidRDefault="00E700B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B5" w:rsidRDefault="00E700B5"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B0BB3">
      <w:rPr>
        <w:rStyle w:val="aa"/>
        <w:noProof/>
      </w:rPr>
      <w:t>22</w:t>
    </w:r>
    <w:r>
      <w:rPr>
        <w:rStyle w:val="aa"/>
      </w:rPr>
      <w:fldChar w:fldCharType="end"/>
    </w:r>
  </w:p>
  <w:p w:rsidR="00E700B5" w:rsidRDefault="00E700B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142" w:rsidRDefault="00176142">
      <w:r>
        <w:separator/>
      </w:r>
    </w:p>
  </w:footnote>
  <w:footnote w:type="continuationSeparator" w:id="1">
    <w:p w:rsidR="00176142" w:rsidRDefault="00176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6036B"/>
    <w:multiLevelType w:val="hybridMultilevel"/>
    <w:tmpl w:val="6AC81952"/>
    <w:lvl w:ilvl="0" w:tplc="4D563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5B2E04"/>
    <w:multiLevelType w:val="hybridMultilevel"/>
    <w:tmpl w:val="A544A606"/>
    <w:lvl w:ilvl="0" w:tplc="B8006E7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dstrike w:val="0"/>
        <w:sz w:val="28"/>
        <w:szCs w:val="28"/>
        <w:u w:val="none"/>
        <w:effect w:val="none"/>
      </w:rPr>
    </w:lvl>
    <w:lvl w:ilvl="1" w:tplc="D744F646">
      <w:numFmt w:val="none"/>
      <w:lvlText w:val=""/>
      <w:lvlJc w:val="left"/>
      <w:pPr>
        <w:tabs>
          <w:tab w:val="num" w:pos="360"/>
        </w:tabs>
        <w:ind w:left="0" w:firstLine="0"/>
      </w:pPr>
    </w:lvl>
    <w:lvl w:ilvl="2" w:tplc="5D3E92B6">
      <w:numFmt w:val="none"/>
      <w:lvlText w:val=""/>
      <w:lvlJc w:val="left"/>
      <w:pPr>
        <w:tabs>
          <w:tab w:val="num" w:pos="360"/>
        </w:tabs>
        <w:ind w:left="0" w:firstLine="0"/>
      </w:pPr>
    </w:lvl>
    <w:lvl w:ilvl="3" w:tplc="B41E9720">
      <w:numFmt w:val="none"/>
      <w:lvlText w:val=""/>
      <w:lvlJc w:val="left"/>
      <w:pPr>
        <w:tabs>
          <w:tab w:val="num" w:pos="360"/>
        </w:tabs>
        <w:ind w:left="0" w:firstLine="0"/>
      </w:pPr>
    </w:lvl>
    <w:lvl w:ilvl="4" w:tplc="23EC9AD6">
      <w:numFmt w:val="none"/>
      <w:lvlText w:val=""/>
      <w:lvlJc w:val="left"/>
      <w:pPr>
        <w:tabs>
          <w:tab w:val="num" w:pos="360"/>
        </w:tabs>
        <w:ind w:left="0" w:firstLine="0"/>
      </w:pPr>
    </w:lvl>
    <w:lvl w:ilvl="5" w:tplc="822C5828">
      <w:numFmt w:val="none"/>
      <w:lvlText w:val=""/>
      <w:lvlJc w:val="left"/>
      <w:pPr>
        <w:tabs>
          <w:tab w:val="num" w:pos="360"/>
        </w:tabs>
        <w:ind w:left="0" w:firstLine="0"/>
      </w:pPr>
    </w:lvl>
    <w:lvl w:ilvl="6" w:tplc="4D0087FC">
      <w:numFmt w:val="none"/>
      <w:lvlText w:val=""/>
      <w:lvlJc w:val="left"/>
      <w:pPr>
        <w:tabs>
          <w:tab w:val="num" w:pos="360"/>
        </w:tabs>
        <w:ind w:left="0" w:firstLine="0"/>
      </w:pPr>
    </w:lvl>
    <w:lvl w:ilvl="7" w:tplc="7318F424">
      <w:numFmt w:val="none"/>
      <w:lvlText w:val=""/>
      <w:lvlJc w:val="left"/>
      <w:pPr>
        <w:tabs>
          <w:tab w:val="num" w:pos="360"/>
        </w:tabs>
        <w:ind w:left="0" w:firstLine="0"/>
      </w:pPr>
    </w:lvl>
    <w:lvl w:ilvl="8" w:tplc="AFF623D8">
      <w:numFmt w:val="none"/>
      <w:lvlText w:val=""/>
      <w:lvlJc w:val="left"/>
      <w:pPr>
        <w:tabs>
          <w:tab w:val="num" w:pos="360"/>
        </w:tabs>
        <w:ind w:left="0" w:firstLine="0"/>
      </w:pPr>
    </w:lvl>
  </w:abstractNum>
  <w:abstractNum w:abstractNumId="11">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0021E3"/>
    <w:multiLevelType w:val="singleLevel"/>
    <w:tmpl w:val="0419000F"/>
    <w:lvl w:ilvl="0">
      <w:start w:val="1"/>
      <w:numFmt w:val="decimal"/>
      <w:lvlText w:val="%1."/>
      <w:lvlJc w:val="left"/>
      <w:pPr>
        <w:tabs>
          <w:tab w:val="num" w:pos="360"/>
        </w:tabs>
        <w:ind w:left="360" w:hanging="360"/>
      </w:pPr>
    </w:lvl>
  </w:abstractNum>
  <w:abstractNum w:abstractNumId="14">
    <w:nsid w:val="3D3A24DE"/>
    <w:multiLevelType w:val="singleLevel"/>
    <w:tmpl w:val="44FCEA62"/>
    <w:lvl w:ilvl="0">
      <w:start w:val="1"/>
      <w:numFmt w:val="decimal"/>
      <w:lvlText w:val="%1."/>
      <w:lvlJc w:val="left"/>
      <w:pPr>
        <w:tabs>
          <w:tab w:val="num" w:pos="900"/>
        </w:tabs>
        <w:ind w:left="900" w:hanging="360"/>
      </w:pPr>
    </w:lvl>
  </w:abstractNum>
  <w:abstractNum w:abstractNumId="15">
    <w:nsid w:val="43525FEB"/>
    <w:multiLevelType w:val="hybridMultilevel"/>
    <w:tmpl w:val="51F81A08"/>
    <w:lvl w:ilvl="0" w:tplc="274AAA0E">
      <w:start w:val="1"/>
      <w:numFmt w:val="decimal"/>
      <w:lvlText w:val="%1."/>
      <w:lvlJc w:val="left"/>
      <w:pPr>
        <w:ind w:left="660" w:hanging="360"/>
      </w:pPr>
      <w:rPr>
        <w:color w:val="00000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5EC16D20"/>
    <w:multiLevelType w:val="singleLevel"/>
    <w:tmpl w:val="0419000F"/>
    <w:lvl w:ilvl="0">
      <w:start w:val="1"/>
      <w:numFmt w:val="decimal"/>
      <w:lvlText w:val="%1."/>
      <w:lvlJc w:val="left"/>
      <w:pPr>
        <w:tabs>
          <w:tab w:val="num" w:pos="360"/>
        </w:tabs>
        <w:ind w:left="360" w:hanging="360"/>
      </w:pPr>
    </w:lvl>
  </w:abstractNum>
  <w:abstractNum w:abstractNumId="20">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0434DF"/>
    <w:multiLevelType w:val="hybridMultilevel"/>
    <w:tmpl w:val="A25635E4"/>
    <w:lvl w:ilvl="0" w:tplc="FF0ADA16">
      <w:start w:val="1"/>
      <w:numFmt w:val="decimal"/>
      <w:lvlText w:val="%1."/>
      <w:lvlJc w:val="left"/>
      <w:pPr>
        <w:ind w:left="1069" w:hanging="360"/>
      </w:pPr>
      <w:rPr>
        <w:rFonts w:hint="default"/>
      </w:rPr>
    </w:lvl>
    <w:lvl w:ilvl="1" w:tplc="21B20D44" w:tentative="1">
      <w:start w:val="1"/>
      <w:numFmt w:val="lowerLetter"/>
      <w:lvlText w:val="%2."/>
      <w:lvlJc w:val="left"/>
      <w:pPr>
        <w:ind w:left="1789" w:hanging="360"/>
      </w:pPr>
    </w:lvl>
    <w:lvl w:ilvl="2" w:tplc="611CDABE" w:tentative="1">
      <w:start w:val="1"/>
      <w:numFmt w:val="lowerRoman"/>
      <w:lvlText w:val="%3."/>
      <w:lvlJc w:val="right"/>
      <w:pPr>
        <w:ind w:left="2509" w:hanging="180"/>
      </w:pPr>
    </w:lvl>
    <w:lvl w:ilvl="3" w:tplc="3C6E98AC" w:tentative="1">
      <w:start w:val="1"/>
      <w:numFmt w:val="decimal"/>
      <w:lvlText w:val="%4."/>
      <w:lvlJc w:val="left"/>
      <w:pPr>
        <w:ind w:left="3229" w:hanging="360"/>
      </w:pPr>
    </w:lvl>
    <w:lvl w:ilvl="4" w:tplc="A27AC3E0" w:tentative="1">
      <w:start w:val="1"/>
      <w:numFmt w:val="lowerLetter"/>
      <w:lvlText w:val="%5."/>
      <w:lvlJc w:val="left"/>
      <w:pPr>
        <w:ind w:left="3949" w:hanging="360"/>
      </w:pPr>
    </w:lvl>
    <w:lvl w:ilvl="5" w:tplc="E8EC434A" w:tentative="1">
      <w:start w:val="1"/>
      <w:numFmt w:val="lowerRoman"/>
      <w:lvlText w:val="%6."/>
      <w:lvlJc w:val="right"/>
      <w:pPr>
        <w:ind w:left="4669" w:hanging="180"/>
      </w:pPr>
    </w:lvl>
    <w:lvl w:ilvl="6" w:tplc="D5F0F692" w:tentative="1">
      <w:start w:val="1"/>
      <w:numFmt w:val="decimal"/>
      <w:lvlText w:val="%7."/>
      <w:lvlJc w:val="left"/>
      <w:pPr>
        <w:ind w:left="5389" w:hanging="360"/>
      </w:pPr>
    </w:lvl>
    <w:lvl w:ilvl="7" w:tplc="D540A0B8" w:tentative="1">
      <w:start w:val="1"/>
      <w:numFmt w:val="lowerLetter"/>
      <w:lvlText w:val="%8."/>
      <w:lvlJc w:val="left"/>
      <w:pPr>
        <w:ind w:left="6109" w:hanging="360"/>
      </w:pPr>
    </w:lvl>
    <w:lvl w:ilvl="8" w:tplc="50343318" w:tentative="1">
      <w:start w:val="1"/>
      <w:numFmt w:val="lowerRoman"/>
      <w:lvlText w:val="%9."/>
      <w:lvlJc w:val="right"/>
      <w:pPr>
        <w:ind w:left="6829" w:hanging="180"/>
      </w:pPr>
    </w:lvl>
  </w:abstractNum>
  <w:abstractNum w:abstractNumId="25">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7"/>
  </w:num>
  <w:num w:numId="2">
    <w:abstractNumId w:val="19"/>
  </w:num>
  <w:num w:numId="3">
    <w:abstractNumId w:val="13"/>
  </w:num>
  <w:num w:numId="4">
    <w:abstractNumId w:val="14"/>
    <w:lvlOverride w:ilvl="0">
      <w:startOverride w:val="1"/>
    </w:lvlOverride>
  </w:num>
  <w:num w:numId="5">
    <w:abstractNumId w:val="11"/>
  </w:num>
  <w:num w:numId="6">
    <w:abstractNumId w:val="8"/>
  </w:num>
  <w:num w:numId="7">
    <w:abstractNumId w:val="5"/>
  </w:num>
  <w:num w:numId="8">
    <w:abstractNumId w:val="19"/>
    <w:lvlOverride w:ilvl="0">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4"/>
  </w:num>
  <w:num w:numId="14">
    <w:abstractNumId w:val="0"/>
  </w:num>
  <w:num w:numId="15">
    <w:abstractNumId w:val="22"/>
  </w:num>
  <w:num w:numId="16">
    <w:abstractNumId w:val="23"/>
  </w:num>
  <w:num w:numId="17">
    <w:abstractNumId w:val="20"/>
  </w:num>
  <w:num w:numId="18">
    <w:abstractNumId w:val="16"/>
  </w:num>
  <w:num w:numId="19">
    <w:abstractNumId w:val="21"/>
  </w:num>
  <w:num w:numId="20">
    <w:abstractNumId w:val="25"/>
  </w:num>
  <w:num w:numId="21">
    <w:abstractNumId w:val="6"/>
  </w:num>
  <w:num w:numId="22">
    <w:abstractNumId w:val="4"/>
  </w:num>
  <w:num w:numId="23">
    <w:abstractNumId w:val="18"/>
  </w:num>
  <w:num w:numId="24">
    <w:abstractNumId w:val="7"/>
  </w:num>
  <w:num w:numId="25">
    <w:abstractNumId w:val="2"/>
  </w:num>
  <w:num w:numId="26">
    <w:abstractNumId w:val="12"/>
  </w:num>
  <w:num w:numId="2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05474">
      <o:colormenu v:ext="edit" fillcolor="black"/>
    </o:shapedefaults>
  </w:hdrShapeDefaults>
  <w:footnotePr>
    <w:footnote w:id="0"/>
    <w:footnote w:id="1"/>
  </w:footnotePr>
  <w:endnotePr>
    <w:endnote w:id="0"/>
    <w:endnote w:id="1"/>
  </w:endnotePr>
  <w:compat/>
  <w:rsids>
    <w:rsidRoot w:val="009C31EB"/>
    <w:rsid w:val="00001AAD"/>
    <w:rsid w:val="00002EAB"/>
    <w:rsid w:val="00005B06"/>
    <w:rsid w:val="00011CDF"/>
    <w:rsid w:val="00015FC4"/>
    <w:rsid w:val="00021D82"/>
    <w:rsid w:val="0002797E"/>
    <w:rsid w:val="00030BA0"/>
    <w:rsid w:val="00055504"/>
    <w:rsid w:val="00055FE5"/>
    <w:rsid w:val="0007442B"/>
    <w:rsid w:val="000B4548"/>
    <w:rsid w:val="000C7920"/>
    <w:rsid w:val="000D3B77"/>
    <w:rsid w:val="000D5678"/>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76142"/>
    <w:rsid w:val="00182EFC"/>
    <w:rsid w:val="00183BB3"/>
    <w:rsid w:val="001854BE"/>
    <w:rsid w:val="00187CDA"/>
    <w:rsid w:val="00193E95"/>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34EFB"/>
    <w:rsid w:val="002419D6"/>
    <w:rsid w:val="0024752D"/>
    <w:rsid w:val="00256C6C"/>
    <w:rsid w:val="0027565A"/>
    <w:rsid w:val="00276EA3"/>
    <w:rsid w:val="0028193C"/>
    <w:rsid w:val="002834E4"/>
    <w:rsid w:val="00290D0C"/>
    <w:rsid w:val="002B24CF"/>
    <w:rsid w:val="002B5AE3"/>
    <w:rsid w:val="002C0EC0"/>
    <w:rsid w:val="002C1246"/>
    <w:rsid w:val="002D3483"/>
    <w:rsid w:val="002E3512"/>
    <w:rsid w:val="002F0AB7"/>
    <w:rsid w:val="002F708E"/>
    <w:rsid w:val="0031150B"/>
    <w:rsid w:val="0033685E"/>
    <w:rsid w:val="00385830"/>
    <w:rsid w:val="003A6C4B"/>
    <w:rsid w:val="003A70D9"/>
    <w:rsid w:val="003B315F"/>
    <w:rsid w:val="003C118E"/>
    <w:rsid w:val="003C1B52"/>
    <w:rsid w:val="003C3C46"/>
    <w:rsid w:val="003C73C2"/>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4C68"/>
    <w:rsid w:val="00557852"/>
    <w:rsid w:val="00561DCE"/>
    <w:rsid w:val="005675DC"/>
    <w:rsid w:val="005701B5"/>
    <w:rsid w:val="0057251D"/>
    <w:rsid w:val="00573BA4"/>
    <w:rsid w:val="00582FBB"/>
    <w:rsid w:val="0058593A"/>
    <w:rsid w:val="005919BE"/>
    <w:rsid w:val="005977E9"/>
    <w:rsid w:val="005B4EF5"/>
    <w:rsid w:val="005C04D5"/>
    <w:rsid w:val="005C2BEB"/>
    <w:rsid w:val="005C2DBE"/>
    <w:rsid w:val="005C598A"/>
    <w:rsid w:val="005D55DF"/>
    <w:rsid w:val="005F4C9D"/>
    <w:rsid w:val="00603D0F"/>
    <w:rsid w:val="0061370B"/>
    <w:rsid w:val="00617B1E"/>
    <w:rsid w:val="00623223"/>
    <w:rsid w:val="00630060"/>
    <w:rsid w:val="006364CF"/>
    <w:rsid w:val="00642429"/>
    <w:rsid w:val="00645FD8"/>
    <w:rsid w:val="00652370"/>
    <w:rsid w:val="006537F8"/>
    <w:rsid w:val="0065667B"/>
    <w:rsid w:val="00664546"/>
    <w:rsid w:val="00665F43"/>
    <w:rsid w:val="00666858"/>
    <w:rsid w:val="006A4D2D"/>
    <w:rsid w:val="006A5E65"/>
    <w:rsid w:val="006B3041"/>
    <w:rsid w:val="006B409F"/>
    <w:rsid w:val="006C0E39"/>
    <w:rsid w:val="006D2702"/>
    <w:rsid w:val="006D3184"/>
    <w:rsid w:val="006D752A"/>
    <w:rsid w:val="006E1B17"/>
    <w:rsid w:val="006E3A5F"/>
    <w:rsid w:val="006E47E0"/>
    <w:rsid w:val="006E7875"/>
    <w:rsid w:val="006F226D"/>
    <w:rsid w:val="006F6683"/>
    <w:rsid w:val="006F681A"/>
    <w:rsid w:val="007011F7"/>
    <w:rsid w:val="00720AE0"/>
    <w:rsid w:val="00722FC5"/>
    <w:rsid w:val="0072653B"/>
    <w:rsid w:val="0072692D"/>
    <w:rsid w:val="007279D3"/>
    <w:rsid w:val="007349A9"/>
    <w:rsid w:val="00754394"/>
    <w:rsid w:val="00760BE9"/>
    <w:rsid w:val="00765BC5"/>
    <w:rsid w:val="00766B6F"/>
    <w:rsid w:val="007708A0"/>
    <w:rsid w:val="00781EA8"/>
    <w:rsid w:val="00782996"/>
    <w:rsid w:val="007843A1"/>
    <w:rsid w:val="00794C09"/>
    <w:rsid w:val="007A0809"/>
    <w:rsid w:val="007A4D79"/>
    <w:rsid w:val="007A67C2"/>
    <w:rsid w:val="007B00E7"/>
    <w:rsid w:val="007B4032"/>
    <w:rsid w:val="007C1CB9"/>
    <w:rsid w:val="007C3F47"/>
    <w:rsid w:val="007D0C9D"/>
    <w:rsid w:val="007D25D4"/>
    <w:rsid w:val="007D3053"/>
    <w:rsid w:val="007D3E66"/>
    <w:rsid w:val="007D4C68"/>
    <w:rsid w:val="007D55AF"/>
    <w:rsid w:val="007D5C4E"/>
    <w:rsid w:val="007D6CE4"/>
    <w:rsid w:val="007E17B1"/>
    <w:rsid w:val="007E37CB"/>
    <w:rsid w:val="007E5F57"/>
    <w:rsid w:val="007E6619"/>
    <w:rsid w:val="007E7C20"/>
    <w:rsid w:val="0080122D"/>
    <w:rsid w:val="008037EF"/>
    <w:rsid w:val="00833CCB"/>
    <w:rsid w:val="008456F4"/>
    <w:rsid w:val="00847B46"/>
    <w:rsid w:val="00847DB8"/>
    <w:rsid w:val="00850F5D"/>
    <w:rsid w:val="00852BE7"/>
    <w:rsid w:val="00867D55"/>
    <w:rsid w:val="00870383"/>
    <w:rsid w:val="008A0BFF"/>
    <w:rsid w:val="008A3C5A"/>
    <w:rsid w:val="008A457A"/>
    <w:rsid w:val="008A50FC"/>
    <w:rsid w:val="008B6D4F"/>
    <w:rsid w:val="008B7027"/>
    <w:rsid w:val="008D27BD"/>
    <w:rsid w:val="008D46C9"/>
    <w:rsid w:val="008E4B6B"/>
    <w:rsid w:val="008E6EA7"/>
    <w:rsid w:val="009055D7"/>
    <w:rsid w:val="00912502"/>
    <w:rsid w:val="009125C5"/>
    <w:rsid w:val="00914E18"/>
    <w:rsid w:val="0091684B"/>
    <w:rsid w:val="00922049"/>
    <w:rsid w:val="009342F4"/>
    <w:rsid w:val="00951C58"/>
    <w:rsid w:val="00952222"/>
    <w:rsid w:val="0096466F"/>
    <w:rsid w:val="00973CA1"/>
    <w:rsid w:val="00976782"/>
    <w:rsid w:val="009A7B4C"/>
    <w:rsid w:val="009B00A5"/>
    <w:rsid w:val="009B648D"/>
    <w:rsid w:val="009C0824"/>
    <w:rsid w:val="009C189A"/>
    <w:rsid w:val="009C31EB"/>
    <w:rsid w:val="009C7649"/>
    <w:rsid w:val="009D3FA3"/>
    <w:rsid w:val="009E22ED"/>
    <w:rsid w:val="009F4F50"/>
    <w:rsid w:val="009F62F9"/>
    <w:rsid w:val="00A137D3"/>
    <w:rsid w:val="00A440CD"/>
    <w:rsid w:val="00A51649"/>
    <w:rsid w:val="00A52E80"/>
    <w:rsid w:val="00A5648E"/>
    <w:rsid w:val="00A75424"/>
    <w:rsid w:val="00A832A6"/>
    <w:rsid w:val="00A85029"/>
    <w:rsid w:val="00A95E39"/>
    <w:rsid w:val="00AA11D2"/>
    <w:rsid w:val="00AA3B35"/>
    <w:rsid w:val="00AB0BCB"/>
    <w:rsid w:val="00AB2B32"/>
    <w:rsid w:val="00AB4908"/>
    <w:rsid w:val="00AC3087"/>
    <w:rsid w:val="00AC52B8"/>
    <w:rsid w:val="00AD1BD5"/>
    <w:rsid w:val="00AD2A00"/>
    <w:rsid w:val="00AE5B5F"/>
    <w:rsid w:val="00AE6F5C"/>
    <w:rsid w:val="00AF1DBE"/>
    <w:rsid w:val="00B04B6B"/>
    <w:rsid w:val="00B05435"/>
    <w:rsid w:val="00B425AB"/>
    <w:rsid w:val="00B42AD9"/>
    <w:rsid w:val="00B5357B"/>
    <w:rsid w:val="00B56EF3"/>
    <w:rsid w:val="00B56FF5"/>
    <w:rsid w:val="00B61EB2"/>
    <w:rsid w:val="00B67F25"/>
    <w:rsid w:val="00BB0BB3"/>
    <w:rsid w:val="00BB2091"/>
    <w:rsid w:val="00BB6CA0"/>
    <w:rsid w:val="00BB7B35"/>
    <w:rsid w:val="00BC2FC6"/>
    <w:rsid w:val="00BE0FAE"/>
    <w:rsid w:val="00BE54E4"/>
    <w:rsid w:val="00C13A22"/>
    <w:rsid w:val="00C21783"/>
    <w:rsid w:val="00C36201"/>
    <w:rsid w:val="00C36953"/>
    <w:rsid w:val="00C42268"/>
    <w:rsid w:val="00C67827"/>
    <w:rsid w:val="00C81AC1"/>
    <w:rsid w:val="00C81F0F"/>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5340"/>
    <w:rsid w:val="00D16812"/>
    <w:rsid w:val="00D16D82"/>
    <w:rsid w:val="00D214A9"/>
    <w:rsid w:val="00D314E4"/>
    <w:rsid w:val="00D32DB1"/>
    <w:rsid w:val="00D472D7"/>
    <w:rsid w:val="00D5093B"/>
    <w:rsid w:val="00D63C74"/>
    <w:rsid w:val="00D66CF1"/>
    <w:rsid w:val="00D67B8C"/>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00B5"/>
    <w:rsid w:val="00E74F06"/>
    <w:rsid w:val="00E80B6B"/>
    <w:rsid w:val="00E854E9"/>
    <w:rsid w:val="00E92E91"/>
    <w:rsid w:val="00E97C0F"/>
    <w:rsid w:val="00EA3495"/>
    <w:rsid w:val="00EA7ABC"/>
    <w:rsid w:val="00EB3118"/>
    <w:rsid w:val="00ED0DAF"/>
    <w:rsid w:val="00ED5356"/>
    <w:rsid w:val="00EE0658"/>
    <w:rsid w:val="00EE0FFF"/>
    <w:rsid w:val="00EF0826"/>
    <w:rsid w:val="00EF176B"/>
    <w:rsid w:val="00F00B8C"/>
    <w:rsid w:val="00F04B1E"/>
    <w:rsid w:val="00F11F8B"/>
    <w:rsid w:val="00F217DD"/>
    <w:rsid w:val="00F32EB1"/>
    <w:rsid w:val="00F3482F"/>
    <w:rsid w:val="00F359F0"/>
    <w:rsid w:val="00F40F4A"/>
    <w:rsid w:val="00F430CF"/>
    <w:rsid w:val="00F53BA9"/>
    <w:rsid w:val="00F62A7A"/>
    <w:rsid w:val="00F63D69"/>
    <w:rsid w:val="00F700AA"/>
    <w:rsid w:val="00F75E0A"/>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colormenu v:ext="edit" fillcolor="black"/>
    </o:shapedefaults>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link w:val="50"/>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ConsNonformat">
    <w:name w:val="ConsNonformat"/>
    <w:rsid w:val="008B7027"/>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8B7027"/>
    <w:pPr>
      <w:widowControl w:val="0"/>
      <w:autoSpaceDE w:val="0"/>
      <w:autoSpaceDN w:val="0"/>
      <w:adjustRightInd w:val="0"/>
      <w:ind w:right="19772"/>
    </w:pPr>
    <w:rPr>
      <w:rFonts w:ascii="Arial" w:hAnsi="Arial" w:cs="Arial"/>
      <w:b/>
      <w:bCs/>
      <w:sz w:val="16"/>
      <w:szCs w:val="16"/>
      <w:lang w:eastAsia="en-US"/>
    </w:rPr>
  </w:style>
  <w:style w:type="paragraph" w:customStyle="1" w:styleId="ConsPlusTitlePage">
    <w:name w:val="ConsPlusTitlePage"/>
    <w:uiPriority w:val="99"/>
    <w:rsid w:val="00D16812"/>
    <w:pPr>
      <w:widowControl w:val="0"/>
      <w:autoSpaceDE w:val="0"/>
      <w:autoSpaceDN w:val="0"/>
    </w:pPr>
    <w:rPr>
      <w:rFonts w:ascii="Tahoma" w:hAnsi="Tahoma" w:cs="Tahoma"/>
    </w:rPr>
  </w:style>
  <w:style w:type="paragraph" w:customStyle="1" w:styleId="210">
    <w:name w:val="Основной текст 21"/>
    <w:basedOn w:val="a"/>
    <w:rsid w:val="00D16812"/>
    <w:pPr>
      <w:overflowPunct w:val="0"/>
      <w:autoSpaceDE w:val="0"/>
      <w:autoSpaceDN w:val="0"/>
      <w:adjustRightInd w:val="0"/>
    </w:pPr>
    <w:rPr>
      <w:sz w:val="28"/>
      <w:szCs w:val="20"/>
    </w:rPr>
  </w:style>
  <w:style w:type="character" w:customStyle="1" w:styleId="50">
    <w:name w:val="Заголовок 5 Знак"/>
    <w:basedOn w:val="a0"/>
    <w:link w:val="5"/>
    <w:rsid w:val="0027565A"/>
    <w:rPr>
      <w:b/>
      <w:bCs/>
      <w:i/>
      <w:iCs/>
      <w:sz w:val="26"/>
      <w:szCs w:val="26"/>
    </w:rPr>
  </w:style>
  <w:style w:type="paragraph" w:customStyle="1" w:styleId="formattext">
    <w:name w:val="formattext"/>
    <w:basedOn w:val="a"/>
    <w:rsid w:val="009F4F50"/>
    <w:pPr>
      <w:spacing w:before="100" w:beforeAutospacing="1" w:after="100" w:afterAutospacing="1"/>
    </w:pPr>
  </w:style>
  <w:style w:type="character" w:customStyle="1" w:styleId="aff3">
    <w:name w:val="Текст сноски Знак"/>
    <w:link w:val="aff4"/>
    <w:locked/>
    <w:rsid w:val="00554C68"/>
    <w:rPr>
      <w:rFonts w:ascii="Tms Rmn" w:hAnsi="Tms Rmn"/>
    </w:rPr>
  </w:style>
  <w:style w:type="paragraph" w:styleId="aff4">
    <w:name w:val="footnote text"/>
    <w:basedOn w:val="a"/>
    <w:link w:val="aff3"/>
    <w:rsid w:val="00554C68"/>
    <w:pPr>
      <w:ind w:firstLine="720"/>
      <w:jc w:val="both"/>
    </w:pPr>
    <w:rPr>
      <w:rFonts w:ascii="Tms Rmn" w:hAnsi="Tms Rmn"/>
      <w:sz w:val="20"/>
      <w:szCs w:val="20"/>
    </w:rPr>
  </w:style>
  <w:style w:type="character" w:customStyle="1" w:styleId="13">
    <w:name w:val="Текст сноски Знак1"/>
    <w:basedOn w:val="a0"/>
    <w:link w:val="aff4"/>
    <w:rsid w:val="00554C68"/>
  </w:style>
  <w:style w:type="character" w:styleId="aff5">
    <w:name w:val="footnote reference"/>
    <w:rsid w:val="00554C68"/>
    <w:rPr>
      <w:rFonts w:ascii="Times New Roman" w:hAnsi="Times New Roman" w:cs="Times New Roman" w:hint="default"/>
      <w:vertAlign w:val="superscript"/>
    </w:rPr>
  </w:style>
  <w:style w:type="character" w:customStyle="1" w:styleId="aff6">
    <w:name w:val="Цветовое выделение"/>
    <w:rsid w:val="00554C68"/>
    <w:rPr>
      <w:b/>
      <w:bCs w:val="0"/>
      <w:color w:val="000080"/>
    </w:rPr>
  </w:style>
  <w:style w:type="paragraph" w:customStyle="1" w:styleId="aff7">
    <w:name w:val="Таблицы (моноширинный)"/>
    <w:basedOn w:val="a"/>
    <w:next w:val="a"/>
    <w:rsid w:val="00554C68"/>
    <w:pPr>
      <w:widowControl w:val="0"/>
      <w:suppressAutoHyphens/>
      <w:autoSpaceDE w:val="0"/>
      <w:jc w:val="both"/>
    </w:pPr>
    <w:rPr>
      <w:rFonts w:ascii="Courier New" w:hAnsi="Courier New" w:cs="Courier New"/>
      <w:lang w:eastAsia="zh-CN"/>
    </w:rPr>
  </w:style>
  <w:style w:type="character" w:customStyle="1" w:styleId="a9">
    <w:name w:val="Нижний колонтитул Знак"/>
    <w:link w:val="a8"/>
    <w:rsid w:val="00554C68"/>
    <w:rPr>
      <w:sz w:val="24"/>
      <w:szCs w:val="24"/>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37649976">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51952473">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12447</Words>
  <Characters>70953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83234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2018-09-04T02:41:00Z</cp:lastPrinted>
  <dcterms:created xsi:type="dcterms:W3CDTF">2018-10-26T02:31:00Z</dcterms:created>
  <dcterms:modified xsi:type="dcterms:W3CDTF">2018-10-26T02:32:00Z</dcterms:modified>
</cp:coreProperties>
</file>