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973CA1" w:rsidP="00D32DB1">
      <w:pPr>
        <w:tabs>
          <w:tab w:val="left" w:pos="5940"/>
        </w:tabs>
        <w:ind w:left="-709"/>
      </w:pPr>
      <w:r w:rsidRPr="00973CA1">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27565A">
        <w:rPr>
          <w:rFonts w:ascii="Bookman Old Style" w:hAnsi="Bookman Old Style"/>
          <w:b/>
          <w:sz w:val="20"/>
        </w:rPr>
        <w:t>1</w:t>
      </w:r>
      <w:r w:rsidR="00C81F0F">
        <w:rPr>
          <w:rFonts w:ascii="Bookman Old Style" w:hAnsi="Bookman Old Style"/>
          <w:b/>
          <w:sz w:val="20"/>
        </w:rPr>
        <w:t>2</w:t>
      </w:r>
      <w:r>
        <w:rPr>
          <w:rFonts w:ascii="Bookman Old Style" w:hAnsi="Bookman Old Style"/>
          <w:b/>
          <w:sz w:val="20"/>
        </w:rPr>
        <w:t xml:space="preserve"> (</w:t>
      </w:r>
      <w:r w:rsidR="005919BE">
        <w:rPr>
          <w:rFonts w:ascii="Bookman Old Style" w:hAnsi="Bookman Old Style"/>
          <w:b/>
          <w:sz w:val="20"/>
        </w:rPr>
        <w:t>20</w:t>
      </w:r>
      <w:r w:rsidR="00C81F0F">
        <w:rPr>
          <w:rFonts w:ascii="Bookman Old Style" w:hAnsi="Bookman Old Style"/>
          <w:b/>
          <w:sz w:val="20"/>
        </w:rPr>
        <w:t>8</w:t>
      </w:r>
      <w:r>
        <w:rPr>
          <w:rFonts w:ascii="Bookman Old Style" w:hAnsi="Bookman Old Style"/>
          <w:b/>
          <w:sz w:val="20"/>
        </w:rPr>
        <w:t>) от «</w:t>
      </w:r>
      <w:r w:rsidR="00C81F0F">
        <w:rPr>
          <w:rFonts w:ascii="Bookman Old Style" w:hAnsi="Bookman Old Style"/>
          <w:b/>
          <w:sz w:val="20"/>
        </w:rPr>
        <w:t>09</w:t>
      </w:r>
      <w:r>
        <w:rPr>
          <w:rFonts w:ascii="Bookman Old Style" w:hAnsi="Bookman Old Style"/>
          <w:b/>
          <w:sz w:val="20"/>
        </w:rPr>
        <w:t xml:space="preserve">» </w:t>
      </w:r>
      <w:r w:rsidR="0027565A">
        <w:rPr>
          <w:rFonts w:ascii="Bookman Old Style" w:hAnsi="Bookman Old Style"/>
          <w:b/>
          <w:sz w:val="20"/>
        </w:rPr>
        <w:t>ию</w:t>
      </w:r>
      <w:r w:rsidR="00C81F0F">
        <w:rPr>
          <w:rFonts w:ascii="Bookman Old Style" w:hAnsi="Bookman Old Style"/>
          <w:b/>
          <w:sz w:val="20"/>
        </w:rPr>
        <w:t>л</w:t>
      </w:r>
      <w:r w:rsidR="0027565A">
        <w:rPr>
          <w:rFonts w:ascii="Bookman Old Style" w:hAnsi="Bookman Old Style"/>
          <w:b/>
          <w:sz w:val="20"/>
        </w:rPr>
        <w:t>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AB0BCB">
        <w:rPr>
          <w:rFonts w:ascii="Bookman Old Style" w:hAnsi="Bookman Old Style"/>
          <w:b/>
          <w:sz w:val="20"/>
        </w:rPr>
        <w:t>8</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27C33" w:rsidRDefault="00E27C33" w:rsidP="00D32DB1">
      <w:pPr>
        <w:ind w:left="-709"/>
        <w:jc w:val="center"/>
        <w:rPr>
          <w:rFonts w:ascii="Bookman Old Style" w:hAnsi="Bookman Old Style"/>
          <w:b/>
          <w:sz w:val="20"/>
        </w:rPr>
      </w:pPr>
    </w:p>
    <w:p w:rsidR="009F4F50" w:rsidRDefault="009F4F50" w:rsidP="009F4F50">
      <w:pPr>
        <w:ind w:right="-82"/>
        <w:jc w:val="both"/>
        <w:rPr>
          <w:sz w:val="20"/>
          <w:u w:val="single"/>
        </w:rPr>
      </w:pPr>
      <w:r>
        <w:rPr>
          <w:sz w:val="20"/>
          <w:u w:val="single"/>
        </w:rPr>
        <w:t xml:space="preserve">Зарегистрированы изменения в устав Управление Министерства юстиции Российской Федерации по Красноярскому краю 26 июня 2018 года Государственный регистрационный номер                  </w:t>
      </w:r>
      <w:r>
        <w:rPr>
          <w:sz w:val="20"/>
          <w:u w:val="single"/>
          <w:lang w:val="en-US"/>
        </w:rPr>
        <w:t>RU</w:t>
      </w:r>
      <w:r>
        <w:rPr>
          <w:sz w:val="20"/>
          <w:u w:val="single"/>
        </w:rPr>
        <w:t xml:space="preserve"> 245283012018001</w:t>
      </w:r>
    </w:p>
    <w:p w:rsidR="009F4F50" w:rsidRPr="009F4F50" w:rsidRDefault="009F4F50" w:rsidP="009F4F50">
      <w:pPr>
        <w:ind w:right="-2"/>
        <w:jc w:val="center"/>
        <w:rPr>
          <w:b/>
          <w:bCs/>
          <w:sz w:val="20"/>
          <w:szCs w:val="20"/>
        </w:rPr>
      </w:pPr>
      <w:r w:rsidRPr="009F4F50">
        <w:rPr>
          <w:b/>
          <w:bCs/>
          <w:sz w:val="20"/>
          <w:szCs w:val="20"/>
        </w:rPr>
        <w:t>РЕШЕНИЕ</w:t>
      </w:r>
    </w:p>
    <w:p w:rsidR="009F4F50" w:rsidRPr="009F4F50" w:rsidRDefault="009F4F50" w:rsidP="009F4F50">
      <w:pPr>
        <w:ind w:right="-2"/>
        <w:jc w:val="center"/>
        <w:rPr>
          <w:b/>
          <w:bCs/>
          <w:sz w:val="20"/>
          <w:szCs w:val="20"/>
        </w:rPr>
      </w:pPr>
    </w:p>
    <w:p w:rsidR="009F4F50" w:rsidRPr="009F4F50" w:rsidRDefault="009F4F50" w:rsidP="009F4F50">
      <w:pPr>
        <w:ind w:right="-2"/>
        <w:jc w:val="center"/>
        <w:rPr>
          <w:b/>
          <w:bCs/>
          <w:sz w:val="20"/>
          <w:szCs w:val="20"/>
        </w:rPr>
      </w:pPr>
    </w:p>
    <w:p w:rsidR="009F4F50" w:rsidRPr="009F4F50" w:rsidRDefault="009F4F50" w:rsidP="009F4F50">
      <w:pPr>
        <w:ind w:right="-2"/>
        <w:jc w:val="center"/>
        <w:rPr>
          <w:sz w:val="20"/>
          <w:szCs w:val="20"/>
        </w:rPr>
      </w:pPr>
      <w:r w:rsidRPr="009F4F50">
        <w:rPr>
          <w:sz w:val="20"/>
          <w:szCs w:val="20"/>
        </w:rPr>
        <w:t>23.05.2018                                   д. Александровка</w:t>
      </w:r>
      <w:r w:rsidRPr="009F4F50">
        <w:rPr>
          <w:sz w:val="20"/>
          <w:szCs w:val="20"/>
        </w:rPr>
        <w:tab/>
        <w:t xml:space="preserve">                    № 14-71</w:t>
      </w:r>
    </w:p>
    <w:p w:rsidR="009F4F50" w:rsidRPr="009F4F50" w:rsidRDefault="009F4F50" w:rsidP="009F4F50">
      <w:pPr>
        <w:ind w:right="-2"/>
        <w:jc w:val="center"/>
        <w:rPr>
          <w:b/>
          <w:bCs/>
          <w:sz w:val="20"/>
          <w:szCs w:val="20"/>
        </w:rPr>
      </w:pPr>
    </w:p>
    <w:p w:rsidR="009F4F50" w:rsidRPr="009F4F50" w:rsidRDefault="009F4F50" w:rsidP="009F4F50">
      <w:pPr>
        <w:ind w:right="-2"/>
        <w:jc w:val="center"/>
        <w:rPr>
          <w:b/>
          <w:bCs/>
          <w:sz w:val="20"/>
          <w:szCs w:val="20"/>
        </w:rPr>
      </w:pPr>
    </w:p>
    <w:p w:rsidR="009F4F50" w:rsidRPr="009F4F50" w:rsidRDefault="009F4F50" w:rsidP="009F4F50">
      <w:pPr>
        <w:ind w:right="-2"/>
        <w:rPr>
          <w:sz w:val="20"/>
          <w:szCs w:val="20"/>
        </w:rPr>
      </w:pPr>
      <w:r w:rsidRPr="009F4F50">
        <w:rPr>
          <w:sz w:val="20"/>
          <w:szCs w:val="20"/>
        </w:rPr>
        <w:t xml:space="preserve">О внесении изменений и дополнений </w:t>
      </w:r>
    </w:p>
    <w:p w:rsidR="009F4F50" w:rsidRPr="009F4F50" w:rsidRDefault="009F4F50" w:rsidP="009F4F50">
      <w:pPr>
        <w:ind w:right="-2"/>
        <w:rPr>
          <w:sz w:val="20"/>
          <w:szCs w:val="20"/>
        </w:rPr>
      </w:pPr>
      <w:r w:rsidRPr="009F4F50">
        <w:rPr>
          <w:sz w:val="20"/>
          <w:szCs w:val="20"/>
        </w:rPr>
        <w:t xml:space="preserve">в Устав Александровского сельсовета </w:t>
      </w:r>
    </w:p>
    <w:p w:rsidR="009F4F50" w:rsidRPr="009F4F50" w:rsidRDefault="009F4F50" w:rsidP="009F4F50">
      <w:pPr>
        <w:ind w:right="-2"/>
        <w:rPr>
          <w:sz w:val="20"/>
          <w:szCs w:val="20"/>
        </w:rPr>
      </w:pPr>
      <w:r w:rsidRPr="009F4F50">
        <w:rPr>
          <w:sz w:val="20"/>
          <w:szCs w:val="20"/>
        </w:rPr>
        <w:t>Нижнеингашского района Красноярского края</w:t>
      </w:r>
    </w:p>
    <w:p w:rsidR="009F4F50" w:rsidRPr="009F4F50" w:rsidRDefault="009F4F50" w:rsidP="009F4F50">
      <w:pPr>
        <w:ind w:right="-2" w:firstLine="709"/>
        <w:jc w:val="both"/>
        <w:rPr>
          <w:sz w:val="20"/>
          <w:szCs w:val="20"/>
        </w:rPr>
      </w:pPr>
    </w:p>
    <w:p w:rsidR="009F4F50" w:rsidRPr="009F4F50" w:rsidRDefault="009F4F50" w:rsidP="009F4F50">
      <w:pPr>
        <w:ind w:right="-2" w:firstLine="709"/>
        <w:jc w:val="both"/>
        <w:rPr>
          <w:sz w:val="20"/>
          <w:szCs w:val="20"/>
        </w:rPr>
      </w:pPr>
      <w:r w:rsidRPr="009F4F50">
        <w:rPr>
          <w:sz w:val="20"/>
          <w:szCs w:val="20"/>
        </w:rPr>
        <w:t xml:space="preserve">В соответствии со статьей 13.1 Федерального закона от 25.12.2008 </w:t>
      </w:r>
      <w:hyperlink r:id="rId8" w:history="1">
        <w:r w:rsidRPr="009F4F50">
          <w:rPr>
            <w:rStyle w:val="af1"/>
            <w:sz w:val="20"/>
            <w:szCs w:val="20"/>
          </w:rPr>
          <w:t>№ 273-ФЗ</w:t>
        </w:r>
      </w:hyperlink>
      <w:r w:rsidRPr="009F4F50">
        <w:rPr>
          <w:sz w:val="20"/>
          <w:szCs w:val="20"/>
        </w:rPr>
        <w:t xml:space="preserve"> «О противодействии коррупции», статьей 40 Федерального </w:t>
      </w:r>
      <w:hyperlink r:id="rId9" w:history="1">
        <w:r w:rsidRPr="009F4F50">
          <w:rPr>
            <w:rStyle w:val="af1"/>
            <w:sz w:val="20"/>
            <w:szCs w:val="20"/>
          </w:rPr>
          <w:t>закона</w:t>
        </w:r>
      </w:hyperlink>
      <w:r w:rsidRPr="009F4F50">
        <w:rPr>
          <w:sz w:val="20"/>
          <w:szCs w:val="20"/>
        </w:rPr>
        <w:t xml:space="preserve"> от 06.10.2003 №131-ФЗ «Об общих принципах организации местного самоуправления в Российской Федерации», руководствуясь статьями 22, 67 Устава Александровского сельсовета Нижнеингашского района Красноярского края, Александровский сельский Совет депутатов РЕШИЛ:</w:t>
      </w:r>
    </w:p>
    <w:p w:rsidR="009F4F50" w:rsidRPr="009F4F50" w:rsidRDefault="009F4F50" w:rsidP="009F4F50">
      <w:pPr>
        <w:ind w:right="-2" w:firstLine="709"/>
        <w:jc w:val="both"/>
        <w:rPr>
          <w:sz w:val="20"/>
          <w:szCs w:val="20"/>
        </w:rPr>
      </w:pPr>
    </w:p>
    <w:p w:rsidR="009F4F50" w:rsidRPr="009F4F50" w:rsidRDefault="009F4F50" w:rsidP="009F4F50">
      <w:pPr>
        <w:ind w:right="-2" w:firstLine="709"/>
        <w:jc w:val="both"/>
        <w:rPr>
          <w:sz w:val="20"/>
          <w:szCs w:val="20"/>
        </w:rPr>
      </w:pPr>
      <w:r w:rsidRPr="009F4F50">
        <w:rPr>
          <w:sz w:val="20"/>
          <w:szCs w:val="20"/>
        </w:rPr>
        <w:t>1. Внести в Устав Александровского сельсовета Нижнеингашского района Красноярского края следующие изменения и дополнения:</w:t>
      </w:r>
    </w:p>
    <w:p w:rsidR="009F4F50" w:rsidRPr="009F4F50" w:rsidRDefault="009F4F50" w:rsidP="009F4F50">
      <w:pPr>
        <w:ind w:right="-2" w:firstLine="709"/>
        <w:jc w:val="both"/>
        <w:rPr>
          <w:sz w:val="20"/>
          <w:szCs w:val="20"/>
        </w:rPr>
      </w:pPr>
      <w:r w:rsidRPr="009F4F50">
        <w:rPr>
          <w:sz w:val="20"/>
          <w:szCs w:val="20"/>
        </w:rPr>
        <w:t>1.1. пункт 7 статьи 8 Устава дополнить вторым абзацем следующего содержания:</w:t>
      </w:r>
    </w:p>
    <w:p w:rsidR="009F4F50" w:rsidRPr="009F4F50" w:rsidRDefault="009F4F50" w:rsidP="009F4F50">
      <w:pPr>
        <w:ind w:right="-2" w:firstLine="709"/>
        <w:jc w:val="both"/>
        <w:rPr>
          <w:b/>
          <w:sz w:val="20"/>
          <w:szCs w:val="20"/>
        </w:rPr>
      </w:pPr>
      <w:r w:rsidRPr="009F4F50">
        <w:rPr>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 газете «Александровские вести».»;</w:t>
      </w:r>
    </w:p>
    <w:p w:rsidR="009F4F50" w:rsidRPr="009F4F50" w:rsidRDefault="009F4F50" w:rsidP="009F4F50">
      <w:pPr>
        <w:shd w:val="clear" w:color="auto" w:fill="FFFFFF"/>
        <w:ind w:right="-2" w:firstLine="709"/>
        <w:jc w:val="both"/>
        <w:rPr>
          <w:sz w:val="20"/>
          <w:szCs w:val="20"/>
        </w:rPr>
      </w:pPr>
      <w:r w:rsidRPr="009F4F50">
        <w:rPr>
          <w:sz w:val="20"/>
          <w:szCs w:val="20"/>
        </w:rPr>
        <w:t>1.2. пункт 13 части 1 статьи 9 исключить;</w:t>
      </w:r>
    </w:p>
    <w:p w:rsidR="009F4F50" w:rsidRPr="009F4F50" w:rsidRDefault="009F4F50" w:rsidP="009F4F50">
      <w:pPr>
        <w:ind w:right="-2" w:firstLine="709"/>
        <w:jc w:val="both"/>
        <w:rPr>
          <w:sz w:val="20"/>
          <w:szCs w:val="20"/>
        </w:rPr>
      </w:pPr>
      <w:r w:rsidRPr="009F4F50">
        <w:rPr>
          <w:sz w:val="20"/>
          <w:szCs w:val="20"/>
        </w:rPr>
        <w:t>1.3.</w:t>
      </w:r>
      <w:r w:rsidRPr="009F4F50">
        <w:rPr>
          <w:b/>
          <w:sz w:val="20"/>
          <w:szCs w:val="20"/>
        </w:rPr>
        <w:t xml:space="preserve"> </w:t>
      </w:r>
      <w:r w:rsidRPr="009F4F50">
        <w:rPr>
          <w:sz w:val="20"/>
          <w:szCs w:val="20"/>
        </w:rPr>
        <w:t>пункт 21 части 1 статьи 9 Устава изложить в новой редакции:</w:t>
      </w:r>
    </w:p>
    <w:p w:rsidR="009F4F50" w:rsidRPr="009F4F50" w:rsidRDefault="009F4F50" w:rsidP="009F4F50">
      <w:pPr>
        <w:ind w:right="-2" w:firstLine="709"/>
        <w:jc w:val="both"/>
        <w:rPr>
          <w:sz w:val="20"/>
          <w:szCs w:val="20"/>
          <w:shd w:val="clear" w:color="auto" w:fill="FFFFFF"/>
        </w:rPr>
      </w:pPr>
      <w:r w:rsidRPr="009F4F50">
        <w:rPr>
          <w:sz w:val="20"/>
          <w:szCs w:val="20"/>
          <w:shd w:val="clear" w:color="auto" w:fill="FFFFFF"/>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F4F50" w:rsidRPr="009F4F50" w:rsidRDefault="009F4F50" w:rsidP="009F4F50">
      <w:pPr>
        <w:ind w:right="-2" w:firstLine="709"/>
        <w:jc w:val="both"/>
        <w:rPr>
          <w:b/>
          <w:sz w:val="20"/>
          <w:szCs w:val="20"/>
        </w:rPr>
      </w:pPr>
      <w:r w:rsidRPr="009F4F50">
        <w:rPr>
          <w:sz w:val="20"/>
          <w:szCs w:val="20"/>
        </w:rPr>
        <w:t>1.4. пункт 12 части 1 статьи 9.1 Устава исключить;</w:t>
      </w:r>
    </w:p>
    <w:p w:rsidR="009F4F50" w:rsidRPr="009F4F50" w:rsidRDefault="009F4F50" w:rsidP="009F4F50">
      <w:pPr>
        <w:ind w:right="-2" w:firstLine="709"/>
        <w:jc w:val="both"/>
        <w:rPr>
          <w:sz w:val="20"/>
          <w:szCs w:val="20"/>
        </w:rPr>
      </w:pPr>
      <w:r w:rsidRPr="009F4F50">
        <w:rPr>
          <w:sz w:val="20"/>
          <w:szCs w:val="20"/>
        </w:rPr>
        <w:t>1.5. статью 22 Устава изложить в новой редакции:</w:t>
      </w:r>
    </w:p>
    <w:p w:rsidR="009F4F50" w:rsidRPr="009F4F50" w:rsidRDefault="009F4F50" w:rsidP="009F4F50">
      <w:pPr>
        <w:pStyle w:val="a7"/>
        <w:ind w:right="-2" w:firstLine="709"/>
        <w:jc w:val="both"/>
        <w:rPr>
          <w:rStyle w:val="blk"/>
          <w:sz w:val="20"/>
          <w:szCs w:val="20"/>
        </w:rPr>
      </w:pPr>
      <w:r w:rsidRPr="009F4F50">
        <w:rPr>
          <w:b w:val="0"/>
          <w:sz w:val="20"/>
          <w:szCs w:val="20"/>
        </w:rPr>
        <w:t>«Статья 22. Компетенция сельского Совета депутатов</w:t>
      </w:r>
    </w:p>
    <w:p w:rsidR="009F4F50" w:rsidRPr="009F4F50" w:rsidRDefault="009F4F50" w:rsidP="009F4F50">
      <w:pPr>
        <w:shd w:val="clear" w:color="auto" w:fill="FFFFFF"/>
        <w:ind w:right="-2" w:firstLine="709"/>
        <w:jc w:val="both"/>
        <w:rPr>
          <w:sz w:val="20"/>
          <w:szCs w:val="20"/>
        </w:rPr>
      </w:pPr>
      <w:r w:rsidRPr="009F4F50">
        <w:rPr>
          <w:rStyle w:val="blk"/>
          <w:sz w:val="20"/>
          <w:szCs w:val="20"/>
        </w:rPr>
        <w:t>1. В исключительной компетенции сельского Совета депутатов находятся:</w:t>
      </w:r>
    </w:p>
    <w:p w:rsidR="009F4F50" w:rsidRPr="009F4F50" w:rsidRDefault="009F4F50" w:rsidP="009F4F50">
      <w:pPr>
        <w:shd w:val="clear" w:color="auto" w:fill="FFFFFF"/>
        <w:ind w:right="-2" w:firstLine="709"/>
        <w:jc w:val="both"/>
        <w:rPr>
          <w:sz w:val="20"/>
          <w:szCs w:val="20"/>
        </w:rPr>
      </w:pPr>
      <w:bookmarkStart w:id="0" w:name="dst100417"/>
      <w:bookmarkEnd w:id="0"/>
      <w:r w:rsidRPr="009F4F50">
        <w:rPr>
          <w:rStyle w:val="blk"/>
          <w:sz w:val="20"/>
          <w:szCs w:val="20"/>
        </w:rPr>
        <w:t>1) принятие устава муниципального образования и внесение в него изменений и дополнений;</w:t>
      </w:r>
    </w:p>
    <w:p w:rsidR="009F4F50" w:rsidRPr="009F4F50" w:rsidRDefault="009F4F50" w:rsidP="009F4F50">
      <w:pPr>
        <w:shd w:val="clear" w:color="auto" w:fill="FFFFFF"/>
        <w:ind w:right="-2" w:firstLine="709"/>
        <w:jc w:val="both"/>
        <w:rPr>
          <w:sz w:val="20"/>
          <w:szCs w:val="20"/>
        </w:rPr>
      </w:pPr>
      <w:r w:rsidRPr="009F4F50">
        <w:rPr>
          <w:rStyle w:val="blk"/>
          <w:sz w:val="20"/>
          <w:szCs w:val="20"/>
        </w:rPr>
        <w:t>2) утверждение местного бюджета и отчета о его исполнении;</w:t>
      </w:r>
    </w:p>
    <w:p w:rsidR="009F4F50" w:rsidRPr="009F4F50" w:rsidRDefault="009F4F50" w:rsidP="009F4F50">
      <w:pPr>
        <w:shd w:val="clear" w:color="auto" w:fill="FFFFFF"/>
        <w:ind w:right="-2" w:firstLine="709"/>
        <w:jc w:val="both"/>
        <w:rPr>
          <w:sz w:val="20"/>
          <w:szCs w:val="20"/>
        </w:rPr>
      </w:pPr>
      <w:r w:rsidRPr="009F4F50">
        <w:rPr>
          <w:rStyle w:val="blk"/>
          <w:sz w:val="20"/>
          <w:szCs w:val="20"/>
        </w:rPr>
        <w:t>3) установление, изменение и отмена местных налогов и сборов в соответствии с </w:t>
      </w:r>
      <w:hyperlink r:id="rId10" w:anchor="dst51" w:history="1">
        <w:r w:rsidRPr="009F4F50">
          <w:rPr>
            <w:rStyle w:val="af1"/>
            <w:sz w:val="20"/>
            <w:szCs w:val="20"/>
          </w:rPr>
          <w:t>законодательством</w:t>
        </w:r>
      </w:hyperlink>
      <w:r w:rsidRPr="009F4F50">
        <w:rPr>
          <w:rStyle w:val="blk"/>
          <w:sz w:val="20"/>
          <w:szCs w:val="20"/>
        </w:rPr>
        <w:t> Российской Федерации о налогах и сборах;</w:t>
      </w:r>
    </w:p>
    <w:p w:rsidR="009F4F50" w:rsidRPr="009F4F50" w:rsidRDefault="009F4F50" w:rsidP="009F4F50">
      <w:pPr>
        <w:shd w:val="clear" w:color="auto" w:fill="FFFFFF"/>
        <w:ind w:right="-2" w:firstLine="709"/>
        <w:jc w:val="both"/>
        <w:rPr>
          <w:sz w:val="20"/>
          <w:szCs w:val="20"/>
        </w:rPr>
      </w:pPr>
      <w:r w:rsidRPr="009F4F50">
        <w:rPr>
          <w:rStyle w:val="blk"/>
          <w:sz w:val="20"/>
          <w:szCs w:val="20"/>
        </w:rPr>
        <w:t>4) утверждение стратегии социально-экономического развития муниципального образования;</w:t>
      </w:r>
    </w:p>
    <w:p w:rsidR="009F4F50" w:rsidRPr="009F4F50" w:rsidRDefault="009F4F50" w:rsidP="009F4F50">
      <w:pPr>
        <w:shd w:val="clear" w:color="auto" w:fill="FFFFFF"/>
        <w:ind w:right="-2" w:firstLine="709"/>
        <w:jc w:val="both"/>
        <w:rPr>
          <w:sz w:val="20"/>
          <w:szCs w:val="20"/>
        </w:rPr>
      </w:pPr>
      <w:r w:rsidRPr="009F4F50">
        <w:rPr>
          <w:rStyle w:val="blk"/>
          <w:sz w:val="20"/>
          <w:szCs w:val="20"/>
        </w:rPr>
        <w:t>5) определение порядка управления и распоряжения имуществом, находящимся в муниципальной собственности;</w:t>
      </w:r>
    </w:p>
    <w:p w:rsidR="009F4F50" w:rsidRPr="009F4F50" w:rsidRDefault="009F4F50" w:rsidP="009F4F50">
      <w:pPr>
        <w:shd w:val="clear" w:color="auto" w:fill="FFFFFF"/>
        <w:ind w:right="-2" w:firstLine="709"/>
        <w:jc w:val="both"/>
        <w:rPr>
          <w:sz w:val="20"/>
          <w:szCs w:val="20"/>
        </w:rPr>
      </w:pPr>
      <w:r w:rsidRPr="009F4F50">
        <w:rPr>
          <w:rStyle w:val="blk"/>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4F50" w:rsidRPr="009F4F50" w:rsidRDefault="009F4F50" w:rsidP="009F4F50">
      <w:pPr>
        <w:shd w:val="clear" w:color="auto" w:fill="FFFFFF"/>
        <w:ind w:right="-2" w:firstLine="709"/>
        <w:jc w:val="both"/>
        <w:rPr>
          <w:sz w:val="20"/>
          <w:szCs w:val="20"/>
        </w:rPr>
      </w:pPr>
      <w:r w:rsidRPr="009F4F50">
        <w:rPr>
          <w:rStyle w:val="blk"/>
          <w:sz w:val="20"/>
          <w:szCs w:val="20"/>
        </w:rPr>
        <w:t>7) определение порядка участия муниципального образования в организациях межмуниципального сотрудничества;</w:t>
      </w:r>
    </w:p>
    <w:p w:rsidR="009F4F50" w:rsidRPr="009F4F50" w:rsidRDefault="009F4F50" w:rsidP="009F4F50">
      <w:pPr>
        <w:shd w:val="clear" w:color="auto" w:fill="FFFFFF"/>
        <w:ind w:right="-2" w:firstLine="709"/>
        <w:jc w:val="both"/>
        <w:rPr>
          <w:sz w:val="20"/>
          <w:szCs w:val="20"/>
        </w:rPr>
      </w:pPr>
      <w:r w:rsidRPr="009F4F50">
        <w:rPr>
          <w:rStyle w:val="blk"/>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9F4F50" w:rsidRPr="009F4F50" w:rsidRDefault="009F4F50" w:rsidP="009F4F50">
      <w:pPr>
        <w:shd w:val="clear" w:color="auto" w:fill="FFFFFF"/>
        <w:ind w:right="-2" w:firstLine="709"/>
        <w:jc w:val="both"/>
        <w:rPr>
          <w:sz w:val="20"/>
          <w:szCs w:val="20"/>
        </w:rPr>
      </w:pPr>
      <w:r w:rsidRPr="009F4F50">
        <w:rPr>
          <w:rStyle w:val="blk"/>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4F50" w:rsidRPr="009F4F50" w:rsidRDefault="009F4F50" w:rsidP="009F4F50">
      <w:pPr>
        <w:shd w:val="clear" w:color="auto" w:fill="FFFFFF"/>
        <w:ind w:right="-2" w:firstLine="709"/>
        <w:jc w:val="both"/>
        <w:rPr>
          <w:sz w:val="20"/>
          <w:szCs w:val="20"/>
        </w:rPr>
      </w:pPr>
      <w:r w:rsidRPr="009F4F50">
        <w:rPr>
          <w:rStyle w:val="blk"/>
          <w:sz w:val="20"/>
          <w:szCs w:val="20"/>
        </w:rPr>
        <w:t>10) принятие решения об удалении главы муниципального образования в отставку;</w:t>
      </w:r>
    </w:p>
    <w:p w:rsidR="009F4F50" w:rsidRPr="009F4F50" w:rsidRDefault="009F4F50" w:rsidP="009F4F50">
      <w:pPr>
        <w:shd w:val="clear" w:color="auto" w:fill="FFFFFF"/>
        <w:ind w:right="-2" w:firstLine="709"/>
        <w:jc w:val="both"/>
        <w:rPr>
          <w:sz w:val="20"/>
          <w:szCs w:val="20"/>
        </w:rPr>
      </w:pPr>
      <w:r w:rsidRPr="009F4F50">
        <w:rPr>
          <w:rStyle w:val="blk"/>
          <w:sz w:val="20"/>
          <w:szCs w:val="20"/>
        </w:rPr>
        <w:t>11) утверждение правил благоустройства территории муниципального образования.</w:t>
      </w:r>
    </w:p>
    <w:p w:rsidR="009F4F50" w:rsidRPr="009F4F50" w:rsidRDefault="009F4F50" w:rsidP="009F4F50">
      <w:pPr>
        <w:shd w:val="clear" w:color="auto" w:fill="FFFFFF"/>
        <w:ind w:right="-2" w:firstLine="709"/>
        <w:jc w:val="both"/>
        <w:rPr>
          <w:sz w:val="20"/>
          <w:szCs w:val="20"/>
        </w:rPr>
      </w:pPr>
      <w:r w:rsidRPr="009F4F50">
        <w:rPr>
          <w:rStyle w:val="blk"/>
          <w:sz w:val="20"/>
          <w:szCs w:val="20"/>
        </w:rPr>
        <w:lastRenderedPageBreak/>
        <w:t>2. Иные полномочия сельского Совета депутатов определяются федеральными законами и принимаемыми в соответствии с ними конституциями (уставами), законами субъектов Российской Федерации, уставом муниципального образования.</w:t>
      </w:r>
    </w:p>
    <w:p w:rsidR="009F4F50" w:rsidRPr="009F4F50" w:rsidRDefault="009F4F50" w:rsidP="009F4F50">
      <w:pPr>
        <w:shd w:val="clear" w:color="auto" w:fill="FFFFFF"/>
        <w:ind w:right="-2" w:firstLine="709"/>
        <w:jc w:val="both"/>
        <w:rPr>
          <w:rStyle w:val="blk"/>
          <w:sz w:val="20"/>
          <w:szCs w:val="20"/>
        </w:rPr>
      </w:pPr>
      <w:r w:rsidRPr="009F4F50">
        <w:rPr>
          <w:rStyle w:val="blk"/>
          <w:sz w:val="20"/>
          <w:szCs w:val="20"/>
        </w:rPr>
        <w:t>3. Сельский Совет депутатов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представительным органом муниципального образования.»;</w:t>
      </w:r>
    </w:p>
    <w:p w:rsidR="009F4F50" w:rsidRPr="009F4F50" w:rsidRDefault="009F4F50" w:rsidP="009F4F50">
      <w:pPr>
        <w:shd w:val="clear" w:color="auto" w:fill="FFFFFF"/>
        <w:ind w:right="-2" w:firstLine="709"/>
        <w:jc w:val="both"/>
        <w:rPr>
          <w:rStyle w:val="blk"/>
          <w:sz w:val="20"/>
          <w:szCs w:val="20"/>
        </w:rPr>
      </w:pPr>
      <w:r w:rsidRPr="009F4F50">
        <w:rPr>
          <w:rStyle w:val="blk"/>
          <w:sz w:val="20"/>
          <w:szCs w:val="20"/>
        </w:rPr>
        <w:t>1.6 статью 30.2 Устава изложить в новой редакции:</w:t>
      </w:r>
    </w:p>
    <w:p w:rsidR="009F4F50" w:rsidRPr="009F4F50" w:rsidRDefault="009F4F50" w:rsidP="009F4F50">
      <w:pPr>
        <w:shd w:val="clear" w:color="auto" w:fill="FFFFFF"/>
        <w:ind w:right="-2" w:firstLine="709"/>
        <w:jc w:val="both"/>
        <w:rPr>
          <w:rStyle w:val="blk"/>
          <w:b/>
          <w:sz w:val="20"/>
          <w:szCs w:val="20"/>
        </w:rPr>
      </w:pPr>
      <w:r w:rsidRPr="009F4F50">
        <w:rPr>
          <w:rStyle w:val="blk"/>
          <w:b/>
          <w:sz w:val="20"/>
          <w:szCs w:val="20"/>
        </w:rPr>
        <w:t>«Статья 30.2 Пенсионное обеспечение лиц, замещающих муниципальные должности на постоянной основе</w:t>
      </w:r>
    </w:p>
    <w:p w:rsidR="009F4F50" w:rsidRPr="009F4F50" w:rsidRDefault="009F4F50" w:rsidP="009F4F50">
      <w:pPr>
        <w:pStyle w:val="formattext"/>
        <w:shd w:val="clear" w:color="auto" w:fill="FFFFFF"/>
        <w:spacing w:before="0" w:beforeAutospacing="0" w:after="0" w:afterAutospacing="0"/>
        <w:ind w:right="-2" w:firstLine="709"/>
        <w:jc w:val="both"/>
        <w:textAlignment w:val="baseline"/>
        <w:rPr>
          <w:sz w:val="20"/>
          <w:szCs w:val="20"/>
        </w:rPr>
      </w:pPr>
      <w:r w:rsidRPr="009F4F50">
        <w:rPr>
          <w:sz w:val="20"/>
          <w:szCs w:val="20"/>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w:t>
      </w:r>
      <w:hyperlink r:id="rId11" w:history="1">
        <w:r w:rsidRPr="009F4F50">
          <w:rPr>
            <w:rStyle w:val="af1"/>
            <w:sz w:val="20"/>
            <w:szCs w:val="20"/>
          </w:rPr>
          <w:t>Законом Российской Федерации "О занятости населения в Российской Федерации"</w:t>
        </w:r>
      </w:hyperlink>
      <w:r w:rsidRPr="009F4F50">
        <w:rPr>
          <w:sz w:val="20"/>
          <w:szCs w:val="20"/>
        </w:rPr>
        <w:t>, а также к пенсии по государственному пенсионному обеспечению, назначенной в соответствии с подпунктами 2 и 4 пункта 1 статьи 4 </w:t>
      </w:r>
      <w:hyperlink r:id="rId12" w:history="1">
        <w:r w:rsidRPr="009F4F50">
          <w:rPr>
            <w:rStyle w:val="af1"/>
            <w:sz w:val="20"/>
            <w:szCs w:val="20"/>
          </w:rPr>
          <w:t>Федерального закона "О государственном пенсионном обеспечении в Российской Федерации"</w:t>
        </w:r>
      </w:hyperlink>
      <w:r w:rsidRPr="009F4F50">
        <w:rPr>
          <w:sz w:val="20"/>
          <w:szCs w:val="20"/>
        </w:rPr>
        <w:t>.</w:t>
      </w:r>
    </w:p>
    <w:p w:rsidR="009F4F50" w:rsidRPr="009F4F50" w:rsidRDefault="009F4F50" w:rsidP="009F4F50">
      <w:pPr>
        <w:pStyle w:val="formattext"/>
        <w:shd w:val="clear" w:color="auto" w:fill="FFFFFF"/>
        <w:spacing w:before="0" w:beforeAutospacing="0" w:after="0" w:afterAutospacing="0"/>
        <w:ind w:right="-2" w:firstLine="709"/>
        <w:jc w:val="both"/>
        <w:textAlignment w:val="baseline"/>
        <w:rPr>
          <w:sz w:val="20"/>
          <w:szCs w:val="20"/>
        </w:rPr>
      </w:pPr>
      <w:r w:rsidRPr="009F4F50">
        <w:rPr>
          <w:sz w:val="20"/>
          <w:szCs w:val="20"/>
        </w:rPr>
        <w:t>2. Право на пенсию за выслугу лет не возникает в случае прекращения полномочий лиц, замещавших муниципальные должности, по основаниям, предусмотренным пунктами 2.1, 3, 6 - 9 части 6 статьи 36, частью 7.1, пунктами 5 - 8 части 10, частью 10.1 статьи 40, частями 1 и 2 статьи 73 </w:t>
      </w:r>
      <w:hyperlink r:id="rId13" w:history="1">
        <w:r w:rsidRPr="009F4F50">
          <w:rPr>
            <w:rStyle w:val="af1"/>
            <w:sz w:val="20"/>
            <w:szCs w:val="20"/>
          </w:rPr>
          <w:t>Федерального закона "Об общих принципах организации местного самоуправления в Российской Федерации"</w:t>
        </w:r>
      </w:hyperlink>
      <w:r w:rsidRPr="009F4F50">
        <w:rPr>
          <w:sz w:val="20"/>
          <w:szCs w:val="20"/>
        </w:rPr>
        <w:t>.</w:t>
      </w:r>
    </w:p>
    <w:p w:rsidR="009F4F50" w:rsidRPr="009F4F50" w:rsidRDefault="009F4F50" w:rsidP="009F4F50">
      <w:pPr>
        <w:pStyle w:val="formattext"/>
        <w:shd w:val="clear" w:color="auto" w:fill="FFFFFF"/>
        <w:spacing w:before="0" w:beforeAutospacing="0" w:after="0" w:afterAutospacing="0"/>
        <w:ind w:right="-2" w:firstLine="709"/>
        <w:jc w:val="both"/>
        <w:textAlignment w:val="baseline"/>
        <w:rPr>
          <w:sz w:val="20"/>
          <w:szCs w:val="20"/>
        </w:rPr>
      </w:pPr>
      <w:r w:rsidRPr="009F4F50">
        <w:rPr>
          <w:sz w:val="20"/>
          <w:szCs w:val="20"/>
        </w:rPr>
        <w:t>3. Исчисление размера пенсии за выслугу лет осуществляется исходя из денежного вознаграждения по соответствующей должности на момент назначения пенсии в соответствии с Законом края.</w:t>
      </w:r>
    </w:p>
    <w:p w:rsidR="009F4F50" w:rsidRPr="009F4F50" w:rsidRDefault="009F4F50" w:rsidP="009F4F50">
      <w:pPr>
        <w:pStyle w:val="formattext"/>
        <w:shd w:val="clear" w:color="auto" w:fill="FFFFFF"/>
        <w:spacing w:before="0" w:beforeAutospacing="0" w:after="0" w:afterAutospacing="0"/>
        <w:ind w:right="-2" w:firstLine="709"/>
        <w:jc w:val="both"/>
        <w:textAlignment w:val="baseline"/>
        <w:rPr>
          <w:sz w:val="20"/>
          <w:szCs w:val="20"/>
        </w:rPr>
      </w:pPr>
      <w:r w:rsidRPr="009F4F50">
        <w:rPr>
          <w:sz w:val="20"/>
          <w:szCs w:val="20"/>
        </w:rPr>
        <w:t>4.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F4F50" w:rsidRPr="009F4F50" w:rsidRDefault="009F4F50" w:rsidP="009F4F50">
      <w:pPr>
        <w:pStyle w:val="formattext"/>
        <w:shd w:val="clear" w:color="auto" w:fill="FFFFFF"/>
        <w:spacing w:before="0" w:beforeAutospacing="0" w:after="0" w:afterAutospacing="0"/>
        <w:ind w:right="-2" w:firstLine="709"/>
        <w:jc w:val="both"/>
        <w:textAlignment w:val="baseline"/>
        <w:rPr>
          <w:sz w:val="20"/>
          <w:szCs w:val="20"/>
        </w:rPr>
      </w:pPr>
      <w:r w:rsidRPr="009F4F50">
        <w:rPr>
          <w:sz w:val="20"/>
          <w:szCs w:val="20"/>
        </w:rPr>
        <w:t>4.1.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4" w:history="1">
        <w:r w:rsidRPr="009F4F50">
          <w:rPr>
            <w:rStyle w:val="af1"/>
            <w:sz w:val="20"/>
            <w:szCs w:val="20"/>
          </w:rPr>
          <w:t>Федерального закона "О государственном пенсионном обеспечении в Российской Федерации"</w:t>
        </w:r>
      </w:hyperlink>
      <w:r w:rsidRPr="009F4F50">
        <w:rPr>
          <w:sz w:val="20"/>
          <w:szCs w:val="20"/>
        </w:rPr>
        <w:t>.</w:t>
      </w:r>
    </w:p>
    <w:p w:rsidR="009F4F50" w:rsidRPr="009F4F50" w:rsidRDefault="009F4F50" w:rsidP="009F4F50">
      <w:pPr>
        <w:pStyle w:val="formattext"/>
        <w:shd w:val="clear" w:color="auto" w:fill="FFFFFF"/>
        <w:spacing w:before="0" w:beforeAutospacing="0" w:after="0" w:afterAutospacing="0"/>
        <w:ind w:right="-2" w:firstLine="709"/>
        <w:jc w:val="both"/>
        <w:textAlignment w:val="baseline"/>
        <w:rPr>
          <w:sz w:val="20"/>
          <w:szCs w:val="20"/>
        </w:rPr>
      </w:pPr>
      <w:r w:rsidRPr="009F4F50">
        <w:rPr>
          <w:sz w:val="20"/>
          <w:szCs w:val="20"/>
        </w:rPr>
        <w:t xml:space="preserve">5.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9F4F50" w:rsidRPr="009F4F50" w:rsidRDefault="009F4F50" w:rsidP="009F4F50">
      <w:pPr>
        <w:pStyle w:val="formattext"/>
        <w:shd w:val="clear" w:color="auto" w:fill="FFFFFF"/>
        <w:spacing w:before="0" w:beforeAutospacing="0" w:after="0" w:afterAutospacing="0"/>
        <w:ind w:right="-2" w:firstLine="709"/>
        <w:jc w:val="both"/>
        <w:textAlignment w:val="baseline"/>
        <w:rPr>
          <w:sz w:val="20"/>
          <w:szCs w:val="20"/>
        </w:rPr>
      </w:pPr>
      <w:r w:rsidRPr="009F4F50">
        <w:rPr>
          <w:sz w:val="20"/>
          <w:szCs w:val="20"/>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F4F50" w:rsidRPr="009F4F50" w:rsidRDefault="009F4F50" w:rsidP="009F4F50">
      <w:pPr>
        <w:pStyle w:val="formattext"/>
        <w:shd w:val="clear" w:color="auto" w:fill="FFFFFF"/>
        <w:spacing w:before="0" w:beforeAutospacing="0" w:after="0" w:afterAutospacing="0"/>
        <w:ind w:right="-2" w:firstLine="709"/>
        <w:jc w:val="both"/>
        <w:textAlignment w:val="baseline"/>
        <w:rPr>
          <w:sz w:val="20"/>
          <w:szCs w:val="20"/>
        </w:rPr>
      </w:pPr>
      <w:r w:rsidRPr="009F4F50">
        <w:rPr>
          <w:sz w:val="20"/>
          <w:szCs w:val="20"/>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F4F50" w:rsidRPr="009F4F50" w:rsidRDefault="009F4F50" w:rsidP="009F4F50">
      <w:pPr>
        <w:pStyle w:val="formattext"/>
        <w:shd w:val="clear" w:color="auto" w:fill="FFFFFF"/>
        <w:spacing w:before="0" w:beforeAutospacing="0" w:after="0" w:afterAutospacing="0"/>
        <w:ind w:right="-2" w:firstLine="709"/>
        <w:jc w:val="both"/>
        <w:textAlignment w:val="baseline"/>
        <w:rPr>
          <w:sz w:val="20"/>
          <w:szCs w:val="20"/>
        </w:rPr>
      </w:pPr>
      <w:r w:rsidRPr="009F4F50">
        <w:rPr>
          <w:sz w:val="20"/>
          <w:szCs w:val="20"/>
        </w:rPr>
        <w:t xml:space="preserve">6. Пенсия за выслугу лет, предусмотренная уставом муниципального образования, назначается по заявлению лица, претендующего на ее установление, решением должностного лица местного самоуправления, уполномоченного главой муниципального образования, либо решением руководителя соответствующего органа местного самоуправления, в котором лицо, претендующее на пенсию за выслугу лет, замещало муниципальную должность либо его правопреемника. Данные о лице, которому установлена пенсия за выслугу лет в соответствии с настоящей статьей, передаются в уполномоченный </w:t>
      </w:r>
      <w:r w:rsidRPr="009F4F50">
        <w:rPr>
          <w:sz w:val="20"/>
          <w:szCs w:val="20"/>
        </w:rPr>
        <w:lastRenderedPageBreak/>
        <w:t>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
    <w:p w:rsidR="009F4F50" w:rsidRPr="009F4F50" w:rsidRDefault="009F4F50" w:rsidP="009F4F50">
      <w:pPr>
        <w:pStyle w:val="formattext"/>
        <w:shd w:val="clear" w:color="auto" w:fill="FFFFFF"/>
        <w:spacing w:before="0" w:beforeAutospacing="0" w:after="0" w:afterAutospacing="0"/>
        <w:ind w:right="-2" w:firstLine="709"/>
        <w:jc w:val="both"/>
        <w:textAlignment w:val="baseline"/>
        <w:rPr>
          <w:sz w:val="20"/>
          <w:szCs w:val="20"/>
        </w:rPr>
      </w:pPr>
      <w:r w:rsidRPr="009F4F50">
        <w:rPr>
          <w:sz w:val="20"/>
          <w:szCs w:val="20"/>
        </w:rPr>
        <w:t>7. 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F4F50" w:rsidRPr="009F4F50" w:rsidRDefault="009F4F50" w:rsidP="009F4F50">
      <w:pPr>
        <w:pStyle w:val="formattext"/>
        <w:shd w:val="clear" w:color="auto" w:fill="FFFFFF"/>
        <w:spacing w:before="0" w:beforeAutospacing="0" w:after="0" w:afterAutospacing="0"/>
        <w:ind w:right="-2" w:firstLine="709"/>
        <w:jc w:val="both"/>
        <w:textAlignment w:val="baseline"/>
        <w:rPr>
          <w:sz w:val="20"/>
          <w:szCs w:val="20"/>
        </w:rPr>
      </w:pPr>
      <w:r w:rsidRPr="009F4F50">
        <w:rPr>
          <w:sz w:val="20"/>
          <w:szCs w:val="20"/>
        </w:rPr>
        <w:t>8.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9F4F50" w:rsidRPr="009F4F50" w:rsidRDefault="009F4F50" w:rsidP="009F4F50">
      <w:pPr>
        <w:pStyle w:val="formattext"/>
        <w:shd w:val="clear" w:color="auto" w:fill="FFFFFF"/>
        <w:spacing w:before="0" w:beforeAutospacing="0" w:after="0" w:afterAutospacing="0"/>
        <w:ind w:right="-2" w:firstLine="709"/>
        <w:jc w:val="both"/>
        <w:textAlignment w:val="baseline"/>
        <w:rPr>
          <w:sz w:val="20"/>
          <w:szCs w:val="20"/>
        </w:rPr>
      </w:pPr>
      <w:r w:rsidRPr="009F4F50">
        <w:rPr>
          <w:sz w:val="20"/>
          <w:szCs w:val="20"/>
        </w:rPr>
        <w:t xml:space="preserve">9. 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5" w:history="1">
        <w:r w:rsidRPr="009F4F50">
          <w:rPr>
            <w:rStyle w:val="af1"/>
            <w:sz w:val="20"/>
            <w:szCs w:val="20"/>
          </w:rPr>
          <w:t>Федеральному закону "О государственном пенсионном обеспечении в Российской Федерации"</w:t>
        </w:r>
      </w:hyperlink>
      <w:r w:rsidRPr="009F4F50">
        <w:rPr>
          <w:sz w:val="20"/>
          <w:szCs w:val="20"/>
        </w:rPr>
        <w:t>, в соответствии с уставом муниципального образования предоставляется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9F4F50" w:rsidRPr="009F4F50" w:rsidRDefault="009F4F50" w:rsidP="009F4F50">
      <w:pPr>
        <w:pStyle w:val="formattext"/>
        <w:shd w:val="clear" w:color="auto" w:fill="FFFFFF"/>
        <w:spacing w:before="0" w:beforeAutospacing="0" w:after="0" w:afterAutospacing="0"/>
        <w:ind w:right="-2" w:firstLine="709"/>
        <w:jc w:val="both"/>
        <w:textAlignment w:val="baseline"/>
        <w:rPr>
          <w:sz w:val="20"/>
          <w:szCs w:val="20"/>
        </w:rPr>
      </w:pPr>
      <w:r w:rsidRPr="009F4F50">
        <w:rPr>
          <w:sz w:val="20"/>
          <w:szCs w:val="20"/>
        </w:rPr>
        <w:t>10. Лица, замещавшие выборные муниципальные должности и прекратившие исполнение полномочий до вступления в силу настоящего Закона, имеют право на назначение им пенсии на условиях, предусмотренных настоящей статьей, с момента обращения в соответствующий орган местного самоуправления.»;</w:t>
      </w:r>
    </w:p>
    <w:p w:rsidR="009F4F50" w:rsidRPr="009F4F50" w:rsidRDefault="009F4F50" w:rsidP="009F4F50">
      <w:pPr>
        <w:shd w:val="clear" w:color="auto" w:fill="FFFFFF"/>
        <w:ind w:right="-2" w:firstLine="709"/>
        <w:jc w:val="both"/>
        <w:rPr>
          <w:sz w:val="20"/>
          <w:szCs w:val="20"/>
          <w:shd w:val="clear" w:color="auto" w:fill="FFFFFF"/>
        </w:rPr>
      </w:pPr>
      <w:r w:rsidRPr="009F4F50">
        <w:rPr>
          <w:sz w:val="20"/>
          <w:szCs w:val="20"/>
        </w:rPr>
        <w:t>1.7. пункт 3 части 1 статьи 34 Устава исключить</w:t>
      </w:r>
      <w:r w:rsidRPr="009F4F50">
        <w:rPr>
          <w:sz w:val="20"/>
          <w:szCs w:val="20"/>
          <w:shd w:val="clear" w:color="auto" w:fill="FFFFFF"/>
        </w:rPr>
        <w:t>;</w:t>
      </w:r>
    </w:p>
    <w:p w:rsidR="009F4F50" w:rsidRPr="009F4F50" w:rsidRDefault="009F4F50" w:rsidP="009F4F50">
      <w:pPr>
        <w:shd w:val="clear" w:color="auto" w:fill="FFFFFF"/>
        <w:ind w:right="-2" w:firstLine="709"/>
        <w:jc w:val="both"/>
        <w:rPr>
          <w:sz w:val="20"/>
          <w:szCs w:val="20"/>
          <w:shd w:val="clear" w:color="auto" w:fill="FFFFFF"/>
        </w:rPr>
      </w:pPr>
      <w:r w:rsidRPr="009F4F50">
        <w:rPr>
          <w:sz w:val="20"/>
          <w:szCs w:val="20"/>
        </w:rPr>
        <w:t>1</w:t>
      </w:r>
      <w:r w:rsidRPr="009F4F50">
        <w:rPr>
          <w:sz w:val="20"/>
          <w:szCs w:val="20"/>
          <w:shd w:val="clear" w:color="auto" w:fill="FFFFFF"/>
        </w:rPr>
        <w:t>.8.пункт 2 части 2 статьи 34.1 Устава дополнить текстом следующего содержания:</w:t>
      </w:r>
    </w:p>
    <w:p w:rsidR="009F4F50" w:rsidRPr="009F4F50" w:rsidRDefault="009F4F50" w:rsidP="009F4F50">
      <w:pPr>
        <w:shd w:val="clear" w:color="auto" w:fill="FFFFFF"/>
        <w:ind w:right="-2" w:firstLine="709"/>
        <w:jc w:val="both"/>
        <w:rPr>
          <w:sz w:val="20"/>
          <w:szCs w:val="20"/>
          <w:shd w:val="clear" w:color="auto" w:fill="FFFFFF"/>
        </w:rPr>
      </w:pPr>
      <w:r w:rsidRPr="009F4F50">
        <w:rPr>
          <w:sz w:val="20"/>
          <w:szCs w:val="20"/>
          <w:shd w:val="clear" w:color="auto" w:fill="FFFFFF"/>
        </w:rPr>
        <w:t>«разработка административных регламентов в соответствии с типовыми административными регламентами, утверждаемыми уполномоченными органами исполнительной власти субъекта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9F4F50" w:rsidRPr="009F4F50" w:rsidRDefault="009F4F50" w:rsidP="009F4F50">
      <w:pPr>
        <w:shd w:val="clear" w:color="auto" w:fill="FFFFFF"/>
        <w:ind w:right="-2" w:firstLine="709"/>
        <w:jc w:val="both"/>
        <w:rPr>
          <w:sz w:val="20"/>
          <w:szCs w:val="20"/>
        </w:rPr>
      </w:pPr>
      <w:r w:rsidRPr="009F4F50">
        <w:rPr>
          <w:sz w:val="20"/>
          <w:szCs w:val="20"/>
        </w:rPr>
        <w:t>1.9. дополнить Устав статьей 46.1 следующего содержания:</w:t>
      </w:r>
    </w:p>
    <w:p w:rsidR="009F4F50" w:rsidRPr="009F4F50" w:rsidRDefault="009F4F50" w:rsidP="009F4F50">
      <w:pPr>
        <w:ind w:right="-2" w:firstLine="709"/>
        <w:jc w:val="both"/>
        <w:rPr>
          <w:b/>
          <w:sz w:val="20"/>
          <w:szCs w:val="20"/>
        </w:rPr>
      </w:pPr>
      <w:r w:rsidRPr="009F4F50">
        <w:rPr>
          <w:b/>
          <w:sz w:val="20"/>
          <w:szCs w:val="20"/>
        </w:rPr>
        <w:t>«Статья 46.1. Староста сельского населенного пункта</w:t>
      </w:r>
    </w:p>
    <w:p w:rsidR="009F4F50" w:rsidRPr="009F4F50" w:rsidRDefault="009F4F50" w:rsidP="009F4F50">
      <w:pPr>
        <w:ind w:right="-2" w:firstLine="709"/>
        <w:jc w:val="both"/>
        <w:rPr>
          <w:sz w:val="20"/>
          <w:szCs w:val="20"/>
        </w:rPr>
      </w:pPr>
      <w:r w:rsidRPr="009F4F50">
        <w:rPr>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rsidR="009F4F50" w:rsidRPr="009F4F50" w:rsidRDefault="009F4F50" w:rsidP="009F4F50">
      <w:pPr>
        <w:ind w:right="-2" w:firstLine="709"/>
        <w:jc w:val="both"/>
        <w:rPr>
          <w:sz w:val="20"/>
          <w:szCs w:val="20"/>
        </w:rPr>
      </w:pPr>
      <w:r w:rsidRPr="009F4F50">
        <w:rPr>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F4F50" w:rsidRPr="009F4F50" w:rsidRDefault="009F4F50" w:rsidP="009F4F50">
      <w:pPr>
        <w:ind w:right="-2" w:firstLine="709"/>
        <w:jc w:val="both"/>
        <w:rPr>
          <w:sz w:val="20"/>
          <w:szCs w:val="20"/>
        </w:rPr>
      </w:pPr>
      <w:r w:rsidRPr="009F4F50">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F4F50" w:rsidRPr="009F4F50" w:rsidRDefault="009F4F50" w:rsidP="009F4F50">
      <w:pPr>
        <w:ind w:right="-2" w:firstLine="709"/>
        <w:jc w:val="both"/>
        <w:rPr>
          <w:sz w:val="20"/>
          <w:szCs w:val="20"/>
        </w:rPr>
      </w:pPr>
      <w:r w:rsidRPr="009F4F50">
        <w:rPr>
          <w:sz w:val="20"/>
          <w:szCs w:val="20"/>
        </w:rPr>
        <w:t>4. Старостой сельского населенного пункта не может быть назначено лицо:</w:t>
      </w:r>
    </w:p>
    <w:p w:rsidR="009F4F50" w:rsidRPr="009F4F50" w:rsidRDefault="009F4F50" w:rsidP="009F4F50">
      <w:pPr>
        <w:ind w:right="-2" w:firstLine="709"/>
        <w:jc w:val="both"/>
        <w:rPr>
          <w:sz w:val="20"/>
          <w:szCs w:val="20"/>
        </w:rPr>
      </w:pPr>
      <w:r w:rsidRPr="009F4F50">
        <w:rPr>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F4F50" w:rsidRPr="009F4F50" w:rsidRDefault="009F4F50" w:rsidP="009F4F50">
      <w:pPr>
        <w:ind w:right="-2" w:firstLine="709"/>
        <w:jc w:val="both"/>
        <w:rPr>
          <w:sz w:val="20"/>
          <w:szCs w:val="20"/>
        </w:rPr>
      </w:pPr>
      <w:r w:rsidRPr="009F4F50">
        <w:rPr>
          <w:sz w:val="20"/>
          <w:szCs w:val="20"/>
        </w:rPr>
        <w:t>2) признанное судом недееспособным или ограниченно дееспособным;</w:t>
      </w:r>
    </w:p>
    <w:p w:rsidR="009F4F50" w:rsidRPr="009F4F50" w:rsidRDefault="009F4F50" w:rsidP="009F4F50">
      <w:pPr>
        <w:ind w:right="-2" w:firstLine="709"/>
        <w:jc w:val="both"/>
        <w:rPr>
          <w:sz w:val="20"/>
          <w:szCs w:val="20"/>
        </w:rPr>
      </w:pPr>
      <w:r w:rsidRPr="009F4F50">
        <w:rPr>
          <w:sz w:val="20"/>
          <w:szCs w:val="20"/>
        </w:rPr>
        <w:t>3) имеющее непогашенную или неснятую судимость.</w:t>
      </w:r>
    </w:p>
    <w:p w:rsidR="009F4F50" w:rsidRPr="009F4F50" w:rsidRDefault="009F4F50" w:rsidP="009F4F50">
      <w:pPr>
        <w:ind w:right="-2" w:firstLine="709"/>
        <w:jc w:val="both"/>
        <w:rPr>
          <w:sz w:val="20"/>
          <w:szCs w:val="20"/>
        </w:rPr>
      </w:pPr>
      <w:r w:rsidRPr="009F4F50">
        <w:rPr>
          <w:sz w:val="20"/>
          <w:szCs w:val="20"/>
        </w:rPr>
        <w:lastRenderedPageBreak/>
        <w:t>5. Срок полномочий старосты сельского населенного пункта 2 года.</w:t>
      </w:r>
    </w:p>
    <w:p w:rsidR="009F4F50" w:rsidRPr="009F4F50" w:rsidRDefault="009F4F50" w:rsidP="009F4F50">
      <w:pPr>
        <w:ind w:right="-2" w:firstLine="709"/>
        <w:jc w:val="both"/>
        <w:rPr>
          <w:sz w:val="20"/>
          <w:szCs w:val="20"/>
        </w:rPr>
      </w:pPr>
      <w:r w:rsidRPr="009F4F50">
        <w:rPr>
          <w:sz w:val="20"/>
          <w:szCs w:val="20"/>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9F4F50" w:rsidRPr="009F4F50" w:rsidRDefault="009F4F50" w:rsidP="009F4F50">
      <w:pPr>
        <w:ind w:right="-2" w:firstLine="709"/>
        <w:jc w:val="both"/>
        <w:rPr>
          <w:sz w:val="20"/>
          <w:szCs w:val="20"/>
        </w:rPr>
      </w:pPr>
      <w:r w:rsidRPr="009F4F50">
        <w:rPr>
          <w:sz w:val="20"/>
          <w:szCs w:val="20"/>
        </w:rPr>
        <w:t>6. Староста сельского населенного пункта для решения возложенных на него задач:</w:t>
      </w:r>
    </w:p>
    <w:p w:rsidR="009F4F50" w:rsidRPr="009F4F50" w:rsidRDefault="009F4F50" w:rsidP="009F4F50">
      <w:pPr>
        <w:ind w:right="-2" w:firstLine="709"/>
        <w:jc w:val="both"/>
        <w:rPr>
          <w:sz w:val="20"/>
          <w:szCs w:val="20"/>
        </w:rPr>
      </w:pPr>
      <w:r w:rsidRPr="009F4F50">
        <w:rPr>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F4F50" w:rsidRPr="009F4F50" w:rsidRDefault="009F4F50" w:rsidP="009F4F50">
      <w:pPr>
        <w:ind w:right="-2" w:firstLine="709"/>
        <w:jc w:val="both"/>
        <w:rPr>
          <w:sz w:val="20"/>
          <w:szCs w:val="20"/>
        </w:rPr>
      </w:pPr>
      <w:r w:rsidRPr="009F4F50">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4F50" w:rsidRPr="009F4F50" w:rsidRDefault="009F4F50" w:rsidP="009F4F50">
      <w:pPr>
        <w:ind w:right="-2" w:firstLine="709"/>
        <w:jc w:val="both"/>
        <w:rPr>
          <w:sz w:val="20"/>
          <w:szCs w:val="20"/>
        </w:rPr>
      </w:pPr>
      <w:r w:rsidRPr="009F4F50">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4F50" w:rsidRPr="009F4F50" w:rsidRDefault="009F4F50" w:rsidP="009F4F50">
      <w:pPr>
        <w:ind w:right="-2" w:firstLine="709"/>
        <w:jc w:val="both"/>
        <w:rPr>
          <w:sz w:val="20"/>
          <w:szCs w:val="20"/>
        </w:rPr>
      </w:pPr>
      <w:r w:rsidRPr="009F4F50">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F4F50" w:rsidRPr="009F4F50" w:rsidRDefault="009F4F50" w:rsidP="009F4F50">
      <w:pPr>
        <w:ind w:right="-2" w:firstLine="709"/>
        <w:rPr>
          <w:rFonts w:eastAsia="Calibri"/>
          <w:b/>
          <w:sz w:val="20"/>
          <w:szCs w:val="20"/>
        </w:rPr>
      </w:pPr>
      <w:r w:rsidRPr="009F4F50">
        <w:rPr>
          <w:sz w:val="20"/>
          <w:szCs w:val="20"/>
        </w:rPr>
        <w:t>1.10. пункт 3 части 2 статьи 50</w:t>
      </w:r>
      <w:r w:rsidRPr="009F4F50">
        <w:rPr>
          <w:b/>
          <w:sz w:val="20"/>
          <w:szCs w:val="20"/>
        </w:rPr>
        <w:t xml:space="preserve"> </w:t>
      </w:r>
      <w:r w:rsidRPr="009F4F50">
        <w:rPr>
          <w:sz w:val="20"/>
          <w:szCs w:val="20"/>
        </w:rPr>
        <w:t>Устава изложить в новой редакции:</w:t>
      </w:r>
    </w:p>
    <w:p w:rsidR="009F4F50" w:rsidRPr="009F4F50" w:rsidRDefault="009F4F50" w:rsidP="009F4F50">
      <w:pPr>
        <w:shd w:val="clear" w:color="auto" w:fill="FFFFFF"/>
        <w:ind w:right="-2" w:firstLine="709"/>
        <w:jc w:val="both"/>
        <w:rPr>
          <w:sz w:val="20"/>
          <w:szCs w:val="20"/>
          <w:shd w:val="clear" w:color="auto" w:fill="FFFFFF"/>
        </w:rPr>
      </w:pPr>
      <w:r w:rsidRPr="009F4F50">
        <w:rPr>
          <w:sz w:val="20"/>
          <w:szCs w:val="20"/>
        </w:rPr>
        <w:t>«</w:t>
      </w:r>
      <w:r w:rsidRPr="009F4F50">
        <w:rPr>
          <w:rStyle w:val="blk"/>
          <w:sz w:val="20"/>
          <w:szCs w:val="20"/>
        </w:rPr>
        <w:t>3) проект стратегии социально-экономического развития муниципального образования;</w:t>
      </w:r>
      <w:r w:rsidRPr="009F4F50">
        <w:rPr>
          <w:sz w:val="20"/>
          <w:szCs w:val="20"/>
          <w:shd w:val="clear" w:color="auto" w:fill="FFFFFF"/>
        </w:rPr>
        <w:t>»;</w:t>
      </w:r>
    </w:p>
    <w:p w:rsidR="009F4F50" w:rsidRPr="009F4F50" w:rsidRDefault="009F4F50" w:rsidP="009F4F50">
      <w:pPr>
        <w:ind w:right="-2" w:firstLine="709"/>
        <w:jc w:val="both"/>
        <w:rPr>
          <w:sz w:val="20"/>
          <w:szCs w:val="20"/>
        </w:rPr>
      </w:pPr>
      <w:r w:rsidRPr="009F4F50">
        <w:rPr>
          <w:sz w:val="20"/>
          <w:szCs w:val="20"/>
          <w:shd w:val="clear" w:color="auto" w:fill="FFFFFF"/>
        </w:rPr>
        <w:t>1.11. ч</w:t>
      </w:r>
      <w:r w:rsidRPr="009F4F50">
        <w:rPr>
          <w:sz w:val="20"/>
          <w:szCs w:val="20"/>
        </w:rPr>
        <w:t>асть 2 статьи 50 Устава дополнить пунктом 5 следующего содержания:</w:t>
      </w:r>
    </w:p>
    <w:p w:rsidR="009F4F50" w:rsidRPr="009F4F50" w:rsidRDefault="009F4F50" w:rsidP="009F4F50">
      <w:pPr>
        <w:ind w:right="-2" w:firstLine="709"/>
        <w:jc w:val="both"/>
        <w:rPr>
          <w:sz w:val="20"/>
          <w:szCs w:val="20"/>
          <w:shd w:val="clear" w:color="auto" w:fill="FFFFFF"/>
        </w:rPr>
      </w:pPr>
      <w:r w:rsidRPr="009F4F50">
        <w:rPr>
          <w:sz w:val="20"/>
          <w:szCs w:val="20"/>
        </w:rPr>
        <w:t xml:space="preserve">«5) </w:t>
      </w:r>
      <w:r w:rsidRPr="009F4F50">
        <w:rPr>
          <w:sz w:val="20"/>
          <w:szCs w:val="20"/>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F4F50" w:rsidRPr="009F4F50" w:rsidRDefault="009F4F50" w:rsidP="009F4F50">
      <w:pPr>
        <w:ind w:right="-2" w:firstLine="709"/>
        <w:jc w:val="both"/>
        <w:rPr>
          <w:sz w:val="20"/>
          <w:szCs w:val="20"/>
          <w:shd w:val="clear" w:color="auto" w:fill="FFFFFF"/>
        </w:rPr>
      </w:pPr>
      <w:r w:rsidRPr="009F4F50">
        <w:rPr>
          <w:sz w:val="20"/>
          <w:szCs w:val="20"/>
          <w:shd w:val="clear" w:color="auto" w:fill="FFFFFF"/>
        </w:rPr>
        <w:t>1.12. статью 50 Устава дополнить частью 6 следующего содержания:</w:t>
      </w:r>
    </w:p>
    <w:p w:rsidR="009F4F50" w:rsidRPr="009F4F50" w:rsidRDefault="009F4F50" w:rsidP="009F4F50">
      <w:pPr>
        <w:ind w:right="-2" w:firstLine="709"/>
        <w:jc w:val="both"/>
        <w:rPr>
          <w:sz w:val="20"/>
          <w:szCs w:val="20"/>
          <w:shd w:val="clear" w:color="auto" w:fill="FFFFFF"/>
        </w:rPr>
      </w:pPr>
      <w:r w:rsidRPr="009F4F50">
        <w:rPr>
          <w:sz w:val="20"/>
          <w:szCs w:val="20"/>
          <w:shd w:val="clear" w:color="auto" w:fill="FFFFFF"/>
        </w:rPr>
        <w:t xml:space="preserve">«6. Особенности проведения публичных слушаний определяются нормативным правовым актом сельского Совета депутатов. </w:t>
      </w:r>
    </w:p>
    <w:p w:rsidR="009F4F50" w:rsidRPr="009F4F50" w:rsidRDefault="009F4F50" w:rsidP="009F4F50">
      <w:pPr>
        <w:ind w:right="-2" w:firstLine="709"/>
        <w:jc w:val="both"/>
        <w:rPr>
          <w:sz w:val="20"/>
          <w:szCs w:val="20"/>
          <w:shd w:val="clear" w:color="auto" w:fill="FFFFFF"/>
        </w:rPr>
      </w:pPr>
      <w:r w:rsidRPr="009F4F50">
        <w:rPr>
          <w:sz w:val="20"/>
          <w:szCs w:val="20"/>
          <w:shd w:val="clear" w:color="auto" w:fill="FFFFFF"/>
        </w:rPr>
        <w:t xml:space="preserve">Особенности проведения публичных слушаний по вопросу, предусмотренному пунктом 5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 </w:t>
      </w:r>
    </w:p>
    <w:p w:rsidR="009F4F50" w:rsidRPr="009F4F50" w:rsidRDefault="009F4F50" w:rsidP="009F4F50">
      <w:pPr>
        <w:ind w:right="-2" w:firstLine="709"/>
        <w:rPr>
          <w:b/>
          <w:sz w:val="20"/>
          <w:szCs w:val="20"/>
        </w:rPr>
      </w:pPr>
      <w:r w:rsidRPr="009F4F50">
        <w:rPr>
          <w:sz w:val="20"/>
          <w:szCs w:val="20"/>
          <w:shd w:val="clear" w:color="auto" w:fill="FFFFFF"/>
        </w:rPr>
        <w:t>1.13.</w:t>
      </w:r>
      <w:r w:rsidRPr="009F4F50">
        <w:rPr>
          <w:b/>
          <w:sz w:val="20"/>
          <w:szCs w:val="20"/>
        </w:rPr>
        <w:t xml:space="preserve"> </w:t>
      </w:r>
      <w:r w:rsidRPr="009F4F50">
        <w:rPr>
          <w:sz w:val="20"/>
          <w:szCs w:val="20"/>
        </w:rPr>
        <w:t>часть 2 статьи 59 Устава изложить в новой редакции:</w:t>
      </w:r>
    </w:p>
    <w:p w:rsidR="009F4F50" w:rsidRPr="009F4F50" w:rsidRDefault="009F4F50" w:rsidP="009F4F50">
      <w:pPr>
        <w:ind w:right="-2" w:firstLine="709"/>
        <w:rPr>
          <w:sz w:val="20"/>
          <w:szCs w:val="20"/>
          <w:shd w:val="clear" w:color="auto" w:fill="FFFFFF"/>
        </w:rPr>
      </w:pPr>
      <w:r w:rsidRPr="009F4F50">
        <w:rPr>
          <w:sz w:val="20"/>
          <w:szCs w:val="20"/>
        </w:rPr>
        <w:t>«2.</w:t>
      </w:r>
      <w:r w:rsidRPr="009F4F50">
        <w:rPr>
          <w:sz w:val="20"/>
          <w:szCs w:val="20"/>
          <w:shd w:val="clear" w:color="auto" w:fill="FFFFFF"/>
        </w:rPr>
        <w:t xml:space="preserve"> По вопросу введения и использования средств самообложения граждан на территории населенного пункта, входящего в состав поселения, проводится сход граждан.».</w:t>
      </w:r>
    </w:p>
    <w:p w:rsidR="009F4F50" w:rsidRPr="009F4F50" w:rsidRDefault="009F4F50" w:rsidP="009F4F50">
      <w:pPr>
        <w:pStyle w:val="ConsPlusNormal"/>
        <w:ind w:right="-2" w:firstLine="709"/>
        <w:jc w:val="both"/>
        <w:rPr>
          <w:rFonts w:ascii="Times New Roman" w:hAnsi="Times New Roman" w:cs="Times New Roman"/>
        </w:rPr>
      </w:pPr>
      <w:r w:rsidRPr="009F4F50">
        <w:rPr>
          <w:rFonts w:ascii="Times New Roman" w:hAnsi="Times New Roman" w:cs="Times New Roman"/>
        </w:rPr>
        <w:t>2. Поручить Главе сельсовета направить настоящее решение на государственную регистрацию в течение 15 дней со дня его принятия.</w:t>
      </w:r>
    </w:p>
    <w:p w:rsidR="009F4F50" w:rsidRPr="009F4F50" w:rsidRDefault="009F4F50" w:rsidP="009F4F50">
      <w:pPr>
        <w:ind w:right="-2" w:firstLine="709"/>
        <w:jc w:val="both"/>
        <w:rPr>
          <w:sz w:val="20"/>
          <w:szCs w:val="20"/>
        </w:rPr>
      </w:pPr>
      <w:r w:rsidRPr="009F4F50">
        <w:rPr>
          <w:sz w:val="20"/>
          <w:szCs w:val="20"/>
        </w:rPr>
        <w:t>3. Контроль за исполнением решения возложить на Главу сельсовета.</w:t>
      </w:r>
    </w:p>
    <w:p w:rsidR="009F4F50" w:rsidRPr="009F4F50" w:rsidRDefault="009F4F50" w:rsidP="009F4F50">
      <w:pPr>
        <w:ind w:right="-2" w:firstLine="709"/>
        <w:jc w:val="both"/>
        <w:rPr>
          <w:sz w:val="20"/>
          <w:szCs w:val="20"/>
          <w:shd w:val="clear" w:color="auto" w:fill="FFFFFF"/>
        </w:rPr>
      </w:pPr>
      <w:r w:rsidRPr="009F4F50">
        <w:rPr>
          <w:sz w:val="20"/>
          <w:szCs w:val="20"/>
        </w:rPr>
        <w:t xml:space="preserve">4. Пункты 2,3 настоящего решения вступают в силу с момента его </w:t>
      </w:r>
      <w:r w:rsidRPr="009F4F50">
        <w:rPr>
          <w:sz w:val="20"/>
          <w:szCs w:val="20"/>
          <w:shd w:val="clear" w:color="auto" w:fill="FFFFFF"/>
        </w:rPr>
        <w:t>подписания.</w:t>
      </w:r>
    </w:p>
    <w:p w:rsidR="009F4F50" w:rsidRPr="009F4F50" w:rsidRDefault="009F4F50" w:rsidP="009F4F50">
      <w:pPr>
        <w:ind w:firstLine="709"/>
        <w:jc w:val="both"/>
        <w:rPr>
          <w:sz w:val="20"/>
          <w:szCs w:val="20"/>
          <w:shd w:val="clear" w:color="auto" w:fill="FFFFFF"/>
        </w:rPr>
      </w:pPr>
      <w:r w:rsidRPr="009F4F50">
        <w:rPr>
          <w:sz w:val="20"/>
          <w:szCs w:val="20"/>
          <w:shd w:val="clear" w:color="auto" w:fill="FFFFFF"/>
        </w:rPr>
        <w:t xml:space="preserve">5. Настоящее решение вступает в силу в день, следующий за днем его официального опубликования в газете «Александровские вести», осуществляемого при наличии государственной регистрации, за исключением положений, для которых пунктом 4 настоящего решения установлены иные сроки. </w:t>
      </w:r>
    </w:p>
    <w:p w:rsidR="009F4F50" w:rsidRPr="009F4F50" w:rsidRDefault="009F4F50" w:rsidP="009F4F50">
      <w:pPr>
        <w:shd w:val="clear" w:color="auto" w:fill="FFFFFF"/>
        <w:ind w:firstLine="709"/>
        <w:jc w:val="both"/>
        <w:rPr>
          <w:sz w:val="20"/>
          <w:szCs w:val="20"/>
          <w:shd w:val="clear" w:color="auto" w:fill="FFFFFF"/>
        </w:rPr>
      </w:pPr>
      <w:r w:rsidRPr="009F4F50">
        <w:rPr>
          <w:sz w:val="20"/>
          <w:szCs w:val="20"/>
          <w:shd w:val="clear" w:color="auto" w:fill="FFFFFF"/>
        </w:rPr>
        <w:t>6. Глава Александровского сельсовета обязан опубликовать зарегистрированное решение о внесении изменений и дополнений в устав муниципального образования в течение 7 дней со дня его поступления из Управления Министерства юстиции РФ по Красноярскому краю.</w:t>
      </w:r>
    </w:p>
    <w:p w:rsidR="009F4F50" w:rsidRPr="009F4F50" w:rsidRDefault="009F4F50" w:rsidP="009F4F50">
      <w:pPr>
        <w:shd w:val="clear" w:color="auto" w:fill="FFFFFF"/>
        <w:ind w:firstLine="709"/>
        <w:jc w:val="both"/>
        <w:rPr>
          <w:sz w:val="20"/>
          <w:szCs w:val="20"/>
          <w:shd w:val="clear" w:color="auto" w:fill="FFFFFF"/>
        </w:rPr>
      </w:pPr>
      <w:r w:rsidRPr="009F4F50">
        <w:rPr>
          <w:sz w:val="20"/>
          <w:szCs w:val="20"/>
          <w:shd w:val="clear" w:color="auto" w:fill="FFFFFF"/>
        </w:rPr>
        <w:t>7. Глава Александровского сельсовета в течение 10 дней со дня официального опубликования Решения обязан направить в Управление Министерства юстиции РФ по Красноярскому краю сведения об источнике и о дате официального опубликования Решения для включения указанных сведений в государственный реестр уставов муниципальных образований Красноярского края.</w:t>
      </w:r>
    </w:p>
    <w:p w:rsidR="009F4F50" w:rsidRPr="009F4F50" w:rsidRDefault="009F4F50" w:rsidP="009F4F50">
      <w:pPr>
        <w:shd w:val="clear" w:color="auto" w:fill="FFFFFF"/>
        <w:ind w:right="-2" w:firstLine="709"/>
        <w:jc w:val="both"/>
        <w:rPr>
          <w:sz w:val="20"/>
          <w:szCs w:val="20"/>
          <w:shd w:val="clear" w:color="auto" w:fill="FFFFFF"/>
        </w:rPr>
      </w:pPr>
    </w:p>
    <w:p w:rsidR="009F4F50" w:rsidRPr="009F4F50" w:rsidRDefault="009F4F50" w:rsidP="009F4F50">
      <w:pPr>
        <w:shd w:val="clear" w:color="auto" w:fill="FFFFFF"/>
        <w:ind w:right="-2" w:firstLine="709"/>
        <w:jc w:val="both"/>
        <w:rPr>
          <w:sz w:val="20"/>
          <w:szCs w:val="20"/>
          <w:shd w:val="clear" w:color="auto" w:fill="FFFFFF"/>
        </w:rPr>
      </w:pPr>
    </w:p>
    <w:p w:rsidR="009F4F50" w:rsidRPr="009F4F50" w:rsidRDefault="009F4F50" w:rsidP="009F4F50">
      <w:pPr>
        <w:pStyle w:val="a4"/>
        <w:ind w:right="-2"/>
        <w:rPr>
          <w:sz w:val="20"/>
          <w:szCs w:val="20"/>
        </w:rPr>
      </w:pPr>
      <w:r w:rsidRPr="009F4F50">
        <w:rPr>
          <w:sz w:val="20"/>
          <w:szCs w:val="20"/>
        </w:rPr>
        <w:t>Глава сельсовета                                                                                  Н.Н. Былин</w:t>
      </w:r>
    </w:p>
    <w:p w:rsidR="009F4F50" w:rsidRPr="009F4F50" w:rsidRDefault="009F4F50" w:rsidP="009F4F50">
      <w:pPr>
        <w:ind w:right="-2" w:firstLine="709"/>
        <w:rPr>
          <w:sz w:val="20"/>
          <w:szCs w:val="20"/>
        </w:rPr>
      </w:pPr>
    </w:p>
    <w:p w:rsidR="00F53BA9" w:rsidRPr="009F4F50" w:rsidRDefault="00F53BA9" w:rsidP="00F53BA9">
      <w:pPr>
        <w:pStyle w:val="HTML"/>
      </w:pPr>
      <w:r w:rsidRPr="009F4F50">
        <w:t xml:space="preserve">                           </w:t>
      </w:r>
    </w:p>
    <w:p w:rsidR="00015FC4" w:rsidRPr="009F4F50" w:rsidRDefault="00015FC4" w:rsidP="008E6EA7">
      <w:pPr>
        <w:ind w:firstLine="705"/>
        <w:jc w:val="both"/>
        <w:rPr>
          <w:sz w:val="20"/>
          <w:szCs w:val="20"/>
        </w:rPr>
      </w:pPr>
    </w:p>
    <w:p w:rsidR="00E04200" w:rsidRPr="009F4F50" w:rsidRDefault="00E04200" w:rsidP="00E04200">
      <w:pPr>
        <w:ind w:left="-709"/>
        <w:jc w:val="right"/>
        <w:rPr>
          <w:sz w:val="20"/>
          <w:szCs w:val="20"/>
        </w:rPr>
      </w:pPr>
      <w:r w:rsidRPr="009F4F50">
        <w:rPr>
          <w:sz w:val="20"/>
          <w:szCs w:val="20"/>
        </w:rPr>
        <w:t xml:space="preserve">Количество экземпляров    </w:t>
      </w:r>
      <w:r w:rsidR="00AB0BCB" w:rsidRPr="009F4F50">
        <w:rPr>
          <w:sz w:val="20"/>
          <w:szCs w:val="20"/>
        </w:rPr>
        <w:t xml:space="preserve">5 </w:t>
      </w:r>
      <w:r w:rsidRPr="009F4F50">
        <w:rPr>
          <w:sz w:val="20"/>
          <w:szCs w:val="20"/>
        </w:rPr>
        <w:t xml:space="preserve"> штук.</w:t>
      </w:r>
    </w:p>
    <w:p w:rsidR="00E04200" w:rsidRPr="009F4F50" w:rsidRDefault="00E04200" w:rsidP="00E04200">
      <w:pPr>
        <w:ind w:left="-709"/>
        <w:jc w:val="right"/>
        <w:rPr>
          <w:sz w:val="20"/>
          <w:szCs w:val="20"/>
        </w:rPr>
      </w:pPr>
      <w:r w:rsidRPr="009F4F50">
        <w:rPr>
          <w:sz w:val="20"/>
          <w:szCs w:val="20"/>
        </w:rPr>
        <w:t xml:space="preserve">                                                                                Редактор     С.И.Соколова</w:t>
      </w:r>
    </w:p>
    <w:p w:rsidR="00AB0BCB" w:rsidRPr="009F4F50" w:rsidRDefault="00AB0BCB" w:rsidP="00AB0BCB">
      <w:pPr>
        <w:adjustRightInd w:val="0"/>
        <w:jc w:val="right"/>
        <w:rPr>
          <w:sz w:val="20"/>
          <w:szCs w:val="20"/>
        </w:rPr>
      </w:pPr>
      <w:r w:rsidRPr="009F4F50">
        <w:rPr>
          <w:sz w:val="20"/>
          <w:szCs w:val="20"/>
        </w:rPr>
        <w:t>д.Александровка, ул.Центральная,29</w:t>
      </w:r>
      <w:r w:rsidR="00E04200" w:rsidRPr="009F4F50">
        <w:rPr>
          <w:sz w:val="20"/>
          <w:szCs w:val="20"/>
        </w:rPr>
        <w:t xml:space="preserve">     </w:t>
      </w:r>
    </w:p>
    <w:p w:rsidR="00E04200" w:rsidRPr="009B00A5" w:rsidRDefault="00AB0BCB" w:rsidP="00AB0BCB">
      <w:pPr>
        <w:adjustRightInd w:val="0"/>
        <w:jc w:val="right"/>
        <w:rPr>
          <w:sz w:val="20"/>
          <w:szCs w:val="20"/>
        </w:rPr>
      </w:pPr>
      <w:r>
        <w:rPr>
          <w:sz w:val="20"/>
          <w:szCs w:val="20"/>
        </w:rPr>
        <w:t>( 12 +)</w:t>
      </w:r>
      <w:r w:rsidR="00E04200" w:rsidRPr="00D847DF">
        <w:rPr>
          <w:sz w:val="20"/>
          <w:szCs w:val="20"/>
        </w:rPr>
        <w:t xml:space="preserve">                                                                                                                                               </w:t>
      </w:r>
      <w:r w:rsidR="00E04200">
        <w:rPr>
          <w:sz w:val="20"/>
          <w:szCs w:val="20"/>
        </w:rPr>
        <w:t xml:space="preserve">    </w:t>
      </w:r>
      <w:r w:rsidR="00E04200" w:rsidRPr="00D847DF">
        <w:rPr>
          <w:sz w:val="20"/>
          <w:szCs w:val="20"/>
        </w:rPr>
        <w:t xml:space="preserve"> </w:t>
      </w:r>
      <w:r w:rsidR="00E04200">
        <w:rPr>
          <w:sz w:val="20"/>
          <w:szCs w:val="20"/>
        </w:rPr>
        <w:t xml:space="preserve">        </w:t>
      </w:r>
      <w:r w:rsidR="00852BE7">
        <w:rPr>
          <w:sz w:val="20"/>
          <w:szCs w:val="20"/>
        </w:rPr>
        <w:t xml:space="preserve">        </w:t>
      </w:r>
      <w:r>
        <w:rPr>
          <w:sz w:val="20"/>
          <w:szCs w:val="20"/>
        </w:rPr>
        <w:t xml:space="preserve">            </w:t>
      </w:r>
    </w:p>
    <w:sectPr w:rsidR="00E04200" w:rsidRPr="009B00A5" w:rsidSect="006F6683">
      <w:footerReference w:type="even" r:id="rId16"/>
      <w:footerReference w:type="default" r:id="rId17"/>
      <w:pgSz w:w="11906" w:h="16838"/>
      <w:pgMar w:top="851" w:right="1133"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4E9" w:rsidRDefault="00E854E9">
      <w:r>
        <w:separator/>
      </w:r>
    </w:p>
  </w:endnote>
  <w:endnote w:type="continuationSeparator" w:id="1">
    <w:p w:rsidR="00E854E9" w:rsidRDefault="00E85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12" w:rsidRDefault="00973CA1" w:rsidP="004F04EC">
    <w:pPr>
      <w:pStyle w:val="a8"/>
      <w:framePr w:wrap="around" w:vAnchor="text" w:hAnchor="margin" w:xAlign="right" w:y="1"/>
      <w:rPr>
        <w:rStyle w:val="a9"/>
      </w:rPr>
    </w:pPr>
    <w:r>
      <w:rPr>
        <w:rStyle w:val="a9"/>
      </w:rPr>
      <w:fldChar w:fldCharType="begin"/>
    </w:r>
    <w:r w:rsidR="00D16812">
      <w:rPr>
        <w:rStyle w:val="a9"/>
      </w:rPr>
      <w:instrText xml:space="preserve">PAGE  </w:instrText>
    </w:r>
    <w:r>
      <w:rPr>
        <w:rStyle w:val="a9"/>
      </w:rPr>
      <w:fldChar w:fldCharType="separate"/>
    </w:r>
    <w:r w:rsidR="00D16812">
      <w:rPr>
        <w:rStyle w:val="a9"/>
        <w:noProof/>
      </w:rPr>
      <w:t>1</w:t>
    </w:r>
    <w:r>
      <w:rPr>
        <w:rStyle w:val="a9"/>
      </w:rPr>
      <w:fldChar w:fldCharType="end"/>
    </w:r>
  </w:p>
  <w:p w:rsidR="00D16812" w:rsidRDefault="00D1681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12" w:rsidRDefault="00973CA1" w:rsidP="004F04EC">
    <w:pPr>
      <w:pStyle w:val="a8"/>
      <w:framePr w:wrap="around" w:vAnchor="text" w:hAnchor="margin" w:xAlign="right" w:y="1"/>
      <w:rPr>
        <w:rStyle w:val="a9"/>
      </w:rPr>
    </w:pPr>
    <w:r>
      <w:rPr>
        <w:rStyle w:val="a9"/>
      </w:rPr>
      <w:fldChar w:fldCharType="begin"/>
    </w:r>
    <w:r w:rsidR="00D16812">
      <w:rPr>
        <w:rStyle w:val="a9"/>
      </w:rPr>
      <w:instrText xml:space="preserve">PAGE  </w:instrText>
    </w:r>
    <w:r>
      <w:rPr>
        <w:rStyle w:val="a9"/>
      </w:rPr>
      <w:fldChar w:fldCharType="separate"/>
    </w:r>
    <w:r w:rsidR="009F4F50">
      <w:rPr>
        <w:rStyle w:val="a9"/>
        <w:noProof/>
      </w:rPr>
      <w:t>1</w:t>
    </w:r>
    <w:r>
      <w:rPr>
        <w:rStyle w:val="a9"/>
      </w:rPr>
      <w:fldChar w:fldCharType="end"/>
    </w:r>
  </w:p>
  <w:p w:rsidR="00D16812" w:rsidRDefault="00D1681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4E9" w:rsidRDefault="00E854E9">
      <w:r>
        <w:separator/>
      </w:r>
    </w:p>
  </w:footnote>
  <w:footnote w:type="continuationSeparator" w:id="1">
    <w:p w:rsidR="00E854E9" w:rsidRDefault="00E85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dstrike w:val="0"/>
        <w:sz w:val="28"/>
        <w:szCs w:val="28"/>
        <w:u w:val="none"/>
        <w:effect w:val="none"/>
      </w:rPr>
    </w:lvl>
    <w:lvl w:ilvl="1" w:tplc="D744F646">
      <w:numFmt w:val="none"/>
      <w:lvlText w:val=""/>
      <w:lvlJc w:val="left"/>
      <w:pPr>
        <w:tabs>
          <w:tab w:val="num" w:pos="360"/>
        </w:tabs>
        <w:ind w:left="0" w:firstLine="0"/>
      </w:pPr>
    </w:lvl>
    <w:lvl w:ilvl="2" w:tplc="5D3E92B6">
      <w:numFmt w:val="none"/>
      <w:lvlText w:val=""/>
      <w:lvlJc w:val="left"/>
      <w:pPr>
        <w:tabs>
          <w:tab w:val="num" w:pos="360"/>
        </w:tabs>
        <w:ind w:left="0" w:firstLine="0"/>
      </w:pPr>
    </w:lvl>
    <w:lvl w:ilvl="3" w:tplc="B41E9720">
      <w:numFmt w:val="none"/>
      <w:lvlText w:val=""/>
      <w:lvlJc w:val="left"/>
      <w:pPr>
        <w:tabs>
          <w:tab w:val="num" w:pos="360"/>
        </w:tabs>
        <w:ind w:left="0" w:firstLine="0"/>
      </w:pPr>
    </w:lvl>
    <w:lvl w:ilvl="4" w:tplc="23EC9AD6">
      <w:numFmt w:val="none"/>
      <w:lvlText w:val=""/>
      <w:lvlJc w:val="left"/>
      <w:pPr>
        <w:tabs>
          <w:tab w:val="num" w:pos="360"/>
        </w:tabs>
        <w:ind w:left="0" w:firstLine="0"/>
      </w:pPr>
    </w:lvl>
    <w:lvl w:ilvl="5" w:tplc="822C5828">
      <w:numFmt w:val="none"/>
      <w:lvlText w:val=""/>
      <w:lvlJc w:val="left"/>
      <w:pPr>
        <w:tabs>
          <w:tab w:val="num" w:pos="360"/>
        </w:tabs>
        <w:ind w:left="0" w:firstLine="0"/>
      </w:pPr>
    </w:lvl>
    <w:lvl w:ilvl="6" w:tplc="4D0087FC">
      <w:numFmt w:val="none"/>
      <w:lvlText w:val=""/>
      <w:lvlJc w:val="left"/>
      <w:pPr>
        <w:tabs>
          <w:tab w:val="num" w:pos="360"/>
        </w:tabs>
        <w:ind w:left="0" w:firstLine="0"/>
      </w:pPr>
    </w:lvl>
    <w:lvl w:ilvl="7" w:tplc="7318F424">
      <w:numFmt w:val="none"/>
      <w:lvlText w:val=""/>
      <w:lvlJc w:val="left"/>
      <w:pPr>
        <w:tabs>
          <w:tab w:val="num" w:pos="360"/>
        </w:tabs>
        <w:ind w:left="0" w:firstLine="0"/>
      </w:pPr>
    </w:lvl>
    <w:lvl w:ilvl="8" w:tplc="AFF623D8">
      <w:numFmt w:val="none"/>
      <w:lvlText w:val=""/>
      <w:lvlJc w:val="left"/>
      <w:pPr>
        <w:tabs>
          <w:tab w:val="num" w:pos="360"/>
        </w:tabs>
        <w:ind w:left="0" w:firstLine="0"/>
      </w:pPr>
    </w:lvl>
  </w:abstractNum>
  <w:abstractNum w:abstractNumId="3">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0021E3"/>
    <w:multiLevelType w:val="singleLevel"/>
    <w:tmpl w:val="0419000F"/>
    <w:lvl w:ilvl="0">
      <w:start w:val="1"/>
      <w:numFmt w:val="decimal"/>
      <w:lvlText w:val="%1."/>
      <w:lvlJc w:val="left"/>
      <w:pPr>
        <w:tabs>
          <w:tab w:val="num" w:pos="360"/>
        </w:tabs>
        <w:ind w:left="360" w:hanging="360"/>
      </w:pPr>
    </w:lvl>
  </w:abstractNum>
  <w:abstractNum w:abstractNumId="5">
    <w:nsid w:val="3D3A24DE"/>
    <w:multiLevelType w:val="singleLevel"/>
    <w:tmpl w:val="44FCEA62"/>
    <w:lvl w:ilvl="0">
      <w:start w:val="1"/>
      <w:numFmt w:val="decimal"/>
      <w:lvlText w:val="%1."/>
      <w:lvlJc w:val="left"/>
      <w:pPr>
        <w:tabs>
          <w:tab w:val="num" w:pos="900"/>
        </w:tabs>
        <w:ind w:left="900" w:hanging="360"/>
      </w:pPr>
    </w:lvl>
  </w:abstractNum>
  <w:abstractNum w:abstractNumId="6">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5EC16D20"/>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7"/>
  </w:num>
  <w:num w:numId="3">
    <w:abstractNumId w:val="4"/>
  </w:num>
  <w:num w:numId="4">
    <w:abstractNumId w:val="5"/>
    <w:lvlOverride w:ilvl="0">
      <w:startOverride w:val="1"/>
    </w:lvlOverride>
  </w:num>
  <w:num w:numId="5">
    <w:abstractNumId w:val="3"/>
  </w:num>
  <w:num w:numId="6">
    <w:abstractNumId w:val="1"/>
  </w:num>
  <w:num w:numId="7">
    <w:abstractNumId w:val="0"/>
  </w:num>
  <w:num w:numId="8">
    <w:abstractNumId w:val="7"/>
    <w:lvlOverride w:ilvl="0">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96258">
      <o:colormenu v:ext="edit" fillcolor="black"/>
    </o:shapedefaults>
  </w:hdrShapeDefaults>
  <w:footnotePr>
    <w:footnote w:id="0"/>
    <w:footnote w:id="1"/>
  </w:footnotePr>
  <w:endnotePr>
    <w:endnote w:id="0"/>
    <w:endnote w:id="1"/>
  </w:endnotePr>
  <w:compat/>
  <w:rsids>
    <w:rsidRoot w:val="009C31EB"/>
    <w:rsid w:val="00001AAD"/>
    <w:rsid w:val="00002EAB"/>
    <w:rsid w:val="00005B06"/>
    <w:rsid w:val="00011CDF"/>
    <w:rsid w:val="00015FC4"/>
    <w:rsid w:val="00021D82"/>
    <w:rsid w:val="0002797E"/>
    <w:rsid w:val="00030BA0"/>
    <w:rsid w:val="00055504"/>
    <w:rsid w:val="00055FE5"/>
    <w:rsid w:val="0007442B"/>
    <w:rsid w:val="000B4548"/>
    <w:rsid w:val="000C7920"/>
    <w:rsid w:val="000D3B77"/>
    <w:rsid w:val="000D5678"/>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447C"/>
    <w:rsid w:val="00167D63"/>
    <w:rsid w:val="00172BDC"/>
    <w:rsid w:val="00174B05"/>
    <w:rsid w:val="00182EFC"/>
    <w:rsid w:val="00183BB3"/>
    <w:rsid w:val="001854BE"/>
    <w:rsid w:val="00187CDA"/>
    <w:rsid w:val="00193E95"/>
    <w:rsid w:val="0019481B"/>
    <w:rsid w:val="00196D77"/>
    <w:rsid w:val="001A4AE6"/>
    <w:rsid w:val="001B4EE6"/>
    <w:rsid w:val="001B7AF8"/>
    <w:rsid w:val="001C0240"/>
    <w:rsid w:val="001C19A9"/>
    <w:rsid w:val="001D7F9F"/>
    <w:rsid w:val="001E35C7"/>
    <w:rsid w:val="002031FB"/>
    <w:rsid w:val="002043DD"/>
    <w:rsid w:val="00206FB7"/>
    <w:rsid w:val="0021199B"/>
    <w:rsid w:val="0022002A"/>
    <w:rsid w:val="0022485B"/>
    <w:rsid w:val="00225EBF"/>
    <w:rsid w:val="00234EFB"/>
    <w:rsid w:val="002419D6"/>
    <w:rsid w:val="0024752D"/>
    <w:rsid w:val="00256C6C"/>
    <w:rsid w:val="0027565A"/>
    <w:rsid w:val="00276EA3"/>
    <w:rsid w:val="0028193C"/>
    <w:rsid w:val="002834E4"/>
    <w:rsid w:val="002B24CF"/>
    <w:rsid w:val="002B5AE3"/>
    <w:rsid w:val="002C0EC0"/>
    <w:rsid w:val="002C1246"/>
    <w:rsid w:val="002D3483"/>
    <w:rsid w:val="002F0AB7"/>
    <w:rsid w:val="002F708E"/>
    <w:rsid w:val="0031150B"/>
    <w:rsid w:val="0033685E"/>
    <w:rsid w:val="00385830"/>
    <w:rsid w:val="003A6C4B"/>
    <w:rsid w:val="003A70D9"/>
    <w:rsid w:val="003B315F"/>
    <w:rsid w:val="003C118E"/>
    <w:rsid w:val="003C1B52"/>
    <w:rsid w:val="003C3C46"/>
    <w:rsid w:val="003C73C2"/>
    <w:rsid w:val="003D21DE"/>
    <w:rsid w:val="003D46D2"/>
    <w:rsid w:val="003E0801"/>
    <w:rsid w:val="003E4778"/>
    <w:rsid w:val="003E63A0"/>
    <w:rsid w:val="003F0AB7"/>
    <w:rsid w:val="003F4FDB"/>
    <w:rsid w:val="00403EE6"/>
    <w:rsid w:val="004226DC"/>
    <w:rsid w:val="0043496C"/>
    <w:rsid w:val="00435AC2"/>
    <w:rsid w:val="004805D1"/>
    <w:rsid w:val="00487693"/>
    <w:rsid w:val="004912EE"/>
    <w:rsid w:val="004A6181"/>
    <w:rsid w:val="004E6A63"/>
    <w:rsid w:val="004F04EC"/>
    <w:rsid w:val="00501166"/>
    <w:rsid w:val="005031FC"/>
    <w:rsid w:val="00505428"/>
    <w:rsid w:val="00512B20"/>
    <w:rsid w:val="00520D4D"/>
    <w:rsid w:val="005268FC"/>
    <w:rsid w:val="005333B2"/>
    <w:rsid w:val="00537EC5"/>
    <w:rsid w:val="00543B76"/>
    <w:rsid w:val="00557852"/>
    <w:rsid w:val="00561DCE"/>
    <w:rsid w:val="005675DC"/>
    <w:rsid w:val="005701B5"/>
    <w:rsid w:val="0057251D"/>
    <w:rsid w:val="00573BA4"/>
    <w:rsid w:val="00582FBB"/>
    <w:rsid w:val="0058593A"/>
    <w:rsid w:val="005919BE"/>
    <w:rsid w:val="005977E9"/>
    <w:rsid w:val="005B4EF5"/>
    <w:rsid w:val="005C04D5"/>
    <w:rsid w:val="005C2BEB"/>
    <w:rsid w:val="005C2DBE"/>
    <w:rsid w:val="005C598A"/>
    <w:rsid w:val="005D55DF"/>
    <w:rsid w:val="005F4C9D"/>
    <w:rsid w:val="00603D0F"/>
    <w:rsid w:val="0061370B"/>
    <w:rsid w:val="00617B1E"/>
    <w:rsid w:val="00623223"/>
    <w:rsid w:val="00630060"/>
    <w:rsid w:val="006364CF"/>
    <w:rsid w:val="00642429"/>
    <w:rsid w:val="00645FD8"/>
    <w:rsid w:val="00652370"/>
    <w:rsid w:val="006537F8"/>
    <w:rsid w:val="0065667B"/>
    <w:rsid w:val="00664546"/>
    <w:rsid w:val="00665F43"/>
    <w:rsid w:val="00666858"/>
    <w:rsid w:val="006A4D2D"/>
    <w:rsid w:val="006A5E65"/>
    <w:rsid w:val="006B3041"/>
    <w:rsid w:val="006B409F"/>
    <w:rsid w:val="006C0E39"/>
    <w:rsid w:val="006D2702"/>
    <w:rsid w:val="006D3184"/>
    <w:rsid w:val="006D752A"/>
    <w:rsid w:val="006E1B17"/>
    <w:rsid w:val="006E3A5F"/>
    <w:rsid w:val="006E47E0"/>
    <w:rsid w:val="006E7875"/>
    <w:rsid w:val="006F226D"/>
    <w:rsid w:val="006F6683"/>
    <w:rsid w:val="006F681A"/>
    <w:rsid w:val="007011F7"/>
    <w:rsid w:val="00722FC5"/>
    <w:rsid w:val="0072653B"/>
    <w:rsid w:val="0072692D"/>
    <w:rsid w:val="007279D3"/>
    <w:rsid w:val="007349A9"/>
    <w:rsid w:val="00754394"/>
    <w:rsid w:val="00760BE9"/>
    <w:rsid w:val="00765BC5"/>
    <w:rsid w:val="00766B6F"/>
    <w:rsid w:val="007708A0"/>
    <w:rsid w:val="00781EA8"/>
    <w:rsid w:val="00782996"/>
    <w:rsid w:val="007843A1"/>
    <w:rsid w:val="00794C09"/>
    <w:rsid w:val="007A0809"/>
    <w:rsid w:val="007A4D79"/>
    <w:rsid w:val="007A67C2"/>
    <w:rsid w:val="007B00E7"/>
    <w:rsid w:val="007B4032"/>
    <w:rsid w:val="007C1CB9"/>
    <w:rsid w:val="007C3F47"/>
    <w:rsid w:val="007D0C9D"/>
    <w:rsid w:val="007D25D4"/>
    <w:rsid w:val="007D3053"/>
    <w:rsid w:val="007D3E66"/>
    <w:rsid w:val="007D4C68"/>
    <w:rsid w:val="007D55AF"/>
    <w:rsid w:val="007D5C4E"/>
    <w:rsid w:val="007D6CE4"/>
    <w:rsid w:val="007E17B1"/>
    <w:rsid w:val="007E37CB"/>
    <w:rsid w:val="007E5F57"/>
    <w:rsid w:val="007E6619"/>
    <w:rsid w:val="007E7C20"/>
    <w:rsid w:val="0080122D"/>
    <w:rsid w:val="008037EF"/>
    <w:rsid w:val="00833CCB"/>
    <w:rsid w:val="008456F4"/>
    <w:rsid w:val="00847B46"/>
    <w:rsid w:val="00850F5D"/>
    <w:rsid w:val="00852BE7"/>
    <w:rsid w:val="00867D55"/>
    <w:rsid w:val="00870383"/>
    <w:rsid w:val="008A3C5A"/>
    <w:rsid w:val="008A457A"/>
    <w:rsid w:val="008A50FC"/>
    <w:rsid w:val="008B7027"/>
    <w:rsid w:val="008D27BD"/>
    <w:rsid w:val="008D46C9"/>
    <w:rsid w:val="008E4B6B"/>
    <w:rsid w:val="008E6EA7"/>
    <w:rsid w:val="009055D7"/>
    <w:rsid w:val="00912502"/>
    <w:rsid w:val="009125C5"/>
    <w:rsid w:val="00914E18"/>
    <w:rsid w:val="0091684B"/>
    <w:rsid w:val="00922049"/>
    <w:rsid w:val="009342F4"/>
    <w:rsid w:val="00951C58"/>
    <w:rsid w:val="00952222"/>
    <w:rsid w:val="0096466F"/>
    <w:rsid w:val="00973CA1"/>
    <w:rsid w:val="00976782"/>
    <w:rsid w:val="009A7B4C"/>
    <w:rsid w:val="009B00A5"/>
    <w:rsid w:val="009B648D"/>
    <w:rsid w:val="009C0824"/>
    <w:rsid w:val="009C189A"/>
    <w:rsid w:val="009C31EB"/>
    <w:rsid w:val="009C7649"/>
    <w:rsid w:val="009D3FA3"/>
    <w:rsid w:val="009E22ED"/>
    <w:rsid w:val="009F4F50"/>
    <w:rsid w:val="009F62F9"/>
    <w:rsid w:val="00A137D3"/>
    <w:rsid w:val="00A440CD"/>
    <w:rsid w:val="00A51649"/>
    <w:rsid w:val="00A5648E"/>
    <w:rsid w:val="00A75424"/>
    <w:rsid w:val="00A832A6"/>
    <w:rsid w:val="00A85029"/>
    <w:rsid w:val="00A95E39"/>
    <w:rsid w:val="00AA11D2"/>
    <w:rsid w:val="00AA3B35"/>
    <w:rsid w:val="00AB0BCB"/>
    <w:rsid w:val="00AB2B32"/>
    <w:rsid w:val="00AC52B8"/>
    <w:rsid w:val="00AD1BD5"/>
    <w:rsid w:val="00AD2A00"/>
    <w:rsid w:val="00AE5B5F"/>
    <w:rsid w:val="00AE6F5C"/>
    <w:rsid w:val="00AF1DBE"/>
    <w:rsid w:val="00B04B6B"/>
    <w:rsid w:val="00B05435"/>
    <w:rsid w:val="00B425AB"/>
    <w:rsid w:val="00B42AD9"/>
    <w:rsid w:val="00B5357B"/>
    <w:rsid w:val="00B56EF3"/>
    <w:rsid w:val="00B56FF5"/>
    <w:rsid w:val="00B61EB2"/>
    <w:rsid w:val="00B67F25"/>
    <w:rsid w:val="00BB2091"/>
    <w:rsid w:val="00BB6CA0"/>
    <w:rsid w:val="00BB7B35"/>
    <w:rsid w:val="00BC2FC6"/>
    <w:rsid w:val="00BE0FAE"/>
    <w:rsid w:val="00BE54E4"/>
    <w:rsid w:val="00C13A22"/>
    <w:rsid w:val="00C21783"/>
    <w:rsid w:val="00C36201"/>
    <w:rsid w:val="00C36953"/>
    <w:rsid w:val="00C42268"/>
    <w:rsid w:val="00C67827"/>
    <w:rsid w:val="00C81AC1"/>
    <w:rsid w:val="00C81F0F"/>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5340"/>
    <w:rsid w:val="00D16812"/>
    <w:rsid w:val="00D16D82"/>
    <w:rsid w:val="00D214A9"/>
    <w:rsid w:val="00D314E4"/>
    <w:rsid w:val="00D32DB1"/>
    <w:rsid w:val="00D472D7"/>
    <w:rsid w:val="00D5093B"/>
    <w:rsid w:val="00D63C74"/>
    <w:rsid w:val="00D66CF1"/>
    <w:rsid w:val="00D67B8C"/>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29DC"/>
    <w:rsid w:val="00E43D2C"/>
    <w:rsid w:val="00E60B67"/>
    <w:rsid w:val="00E60D1A"/>
    <w:rsid w:val="00E74F06"/>
    <w:rsid w:val="00E80B6B"/>
    <w:rsid w:val="00E854E9"/>
    <w:rsid w:val="00E92E91"/>
    <w:rsid w:val="00E97C0F"/>
    <w:rsid w:val="00EA3495"/>
    <w:rsid w:val="00EA7ABC"/>
    <w:rsid w:val="00EB3118"/>
    <w:rsid w:val="00ED5356"/>
    <w:rsid w:val="00EE0658"/>
    <w:rsid w:val="00EE0FFF"/>
    <w:rsid w:val="00EF0826"/>
    <w:rsid w:val="00EF176B"/>
    <w:rsid w:val="00F00B8C"/>
    <w:rsid w:val="00F04B1E"/>
    <w:rsid w:val="00F11F8B"/>
    <w:rsid w:val="00F217DD"/>
    <w:rsid w:val="00F32EB1"/>
    <w:rsid w:val="00F3482F"/>
    <w:rsid w:val="00F359F0"/>
    <w:rsid w:val="00F40F4A"/>
    <w:rsid w:val="00F430CF"/>
    <w:rsid w:val="00F53BA9"/>
    <w:rsid w:val="00F62A7A"/>
    <w:rsid w:val="00F63D69"/>
    <w:rsid w:val="00F700AA"/>
    <w:rsid w:val="00F75E0A"/>
    <w:rsid w:val="00F92E88"/>
    <w:rsid w:val="00FB0F33"/>
    <w:rsid w:val="00FC1AA2"/>
    <w:rsid w:val="00FC4F14"/>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link w:val="50"/>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rsid w:val="00D0261B"/>
    <w:pPr>
      <w:tabs>
        <w:tab w:val="center" w:pos="4153"/>
        <w:tab w:val="right" w:pos="8306"/>
      </w:tabs>
    </w:pPr>
  </w:style>
  <w:style w:type="character" w:styleId="a9">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a">
    <w:name w:val="header"/>
    <w:basedOn w:val="a"/>
    <w:link w:val="ab"/>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c">
    <w:name w:val="Table Grid"/>
    <w:basedOn w:val="a1"/>
    <w:uiPriority w:val="59"/>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BB7B35"/>
    <w:pPr>
      <w:jc w:val="center"/>
    </w:pPr>
    <w:rPr>
      <w:b/>
      <w:sz w:val="28"/>
      <w:szCs w:val="20"/>
    </w:rPr>
  </w:style>
  <w:style w:type="paragraph" w:styleId="af">
    <w:name w:val="caption"/>
    <w:basedOn w:val="a"/>
    <w:next w:val="a"/>
    <w:qFormat/>
    <w:rsid w:val="003E4778"/>
    <w:pPr>
      <w:jc w:val="both"/>
    </w:pPr>
    <w:rPr>
      <w:sz w:val="28"/>
      <w:szCs w:val="20"/>
    </w:rPr>
  </w:style>
  <w:style w:type="paragraph" w:styleId="af0">
    <w:name w:val="Block Text"/>
    <w:basedOn w:val="a"/>
    <w:rsid w:val="004226DC"/>
    <w:pPr>
      <w:ind w:left="113" w:right="113"/>
    </w:pPr>
    <w:rPr>
      <w:sz w:val="16"/>
      <w:szCs w:val="20"/>
    </w:rPr>
  </w:style>
  <w:style w:type="character" w:styleId="af1">
    <w:name w:val="Hyperlink"/>
    <w:basedOn w:val="a0"/>
    <w:rsid w:val="007E7C20"/>
    <w:rPr>
      <w:color w:val="0000FF"/>
      <w:u w:val="single"/>
    </w:rPr>
  </w:style>
  <w:style w:type="character" w:styleId="af2">
    <w:name w:val="Emphasis"/>
    <w:basedOn w:val="a0"/>
    <w:qFormat/>
    <w:rsid w:val="00922049"/>
    <w:rPr>
      <w:i/>
      <w:iCs/>
    </w:rPr>
  </w:style>
  <w:style w:type="paragraph" w:styleId="af3">
    <w:name w:val="Normal (Web)"/>
    <w:basedOn w:val="a"/>
    <w:uiPriority w:val="99"/>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4">
    <w:name w:val="Strong"/>
    <w:basedOn w:val="a0"/>
    <w:uiPriority w:val="22"/>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5">
    <w:name w:val="Subtitle"/>
    <w:basedOn w:val="a"/>
    <w:next w:val="a"/>
    <w:link w:val="af6"/>
    <w:qFormat/>
    <w:rsid w:val="00BB2091"/>
    <w:pPr>
      <w:spacing w:after="60" w:line="276" w:lineRule="auto"/>
      <w:jc w:val="center"/>
      <w:outlineLvl w:val="1"/>
    </w:pPr>
    <w:rPr>
      <w:rFonts w:ascii="Cambria" w:hAnsi="Cambria"/>
      <w:lang w:eastAsia="en-US"/>
    </w:rPr>
  </w:style>
  <w:style w:type="character" w:customStyle="1" w:styleId="af6">
    <w:name w:val="Подзаголовок Знак"/>
    <w:basedOn w:val="a0"/>
    <w:link w:val="af5"/>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7">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8">
    <w:name w:val="Объект"/>
    <w:rsid w:val="00104858"/>
    <w:pPr>
      <w:widowControl w:val="0"/>
      <w:suppressAutoHyphens/>
      <w:spacing w:before="1200" w:after="840"/>
      <w:ind w:left="142" w:right="338"/>
      <w:jc w:val="center"/>
    </w:pPr>
    <w:rPr>
      <w:b/>
      <w:bCs/>
      <w:caps/>
      <w:sz w:val="36"/>
      <w:szCs w:val="36"/>
    </w:rPr>
  </w:style>
  <w:style w:type="paragraph" w:customStyle="1" w:styleId="af9">
    <w:name w:val="Том"/>
    <w:aliases w:val="книга"/>
    <w:next w:val="e"/>
    <w:rsid w:val="00104858"/>
    <w:pPr>
      <w:spacing w:before="120" w:after="360"/>
      <w:ind w:left="1134" w:right="1134"/>
      <w:jc w:val="center"/>
    </w:pPr>
    <w:rPr>
      <w:sz w:val="28"/>
      <w:szCs w:val="28"/>
    </w:rPr>
  </w:style>
  <w:style w:type="paragraph" w:customStyle="1" w:styleId="afa">
    <w:name w:val="Шифр"/>
    <w:next w:val="a"/>
    <w:rsid w:val="00104858"/>
    <w:pPr>
      <w:spacing w:before="600"/>
      <w:jc w:val="center"/>
    </w:pPr>
    <w:rPr>
      <w:kern w:val="28"/>
      <w:sz w:val="28"/>
      <w:szCs w:val="28"/>
    </w:rPr>
  </w:style>
  <w:style w:type="character" w:customStyle="1" w:styleId="ab">
    <w:name w:val="Верхний колонтитул Знак"/>
    <w:basedOn w:val="a0"/>
    <w:link w:val="aa"/>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b">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c">
    <w:name w:val="Заголовок таблицы"/>
    <w:link w:val="afd"/>
    <w:rsid w:val="00104858"/>
    <w:pPr>
      <w:keepNext/>
      <w:suppressAutoHyphens/>
      <w:spacing w:before="120" w:after="120"/>
      <w:jc w:val="center"/>
    </w:pPr>
    <w:rPr>
      <w:b/>
      <w:bCs/>
      <w:sz w:val="24"/>
      <w:szCs w:val="24"/>
    </w:rPr>
  </w:style>
  <w:style w:type="character" w:customStyle="1" w:styleId="afd">
    <w:name w:val="Заголовок таблицы Знак"/>
    <w:basedOn w:val="a0"/>
    <w:link w:val="afc"/>
    <w:locked/>
    <w:rsid w:val="00104858"/>
    <w:rPr>
      <w:b/>
      <w:bCs/>
      <w:sz w:val="24"/>
      <w:szCs w:val="24"/>
      <w:lang w:val="ru-RU" w:eastAsia="ru-RU" w:bidi="ar-SA"/>
    </w:rPr>
  </w:style>
  <w:style w:type="paragraph" w:styleId="afe">
    <w:name w:val="Balloon Text"/>
    <w:basedOn w:val="a"/>
    <w:link w:val="aff"/>
    <w:rsid w:val="00172BDC"/>
    <w:rPr>
      <w:rFonts w:ascii="Tahoma" w:hAnsi="Tahoma" w:cs="Tahoma"/>
      <w:sz w:val="16"/>
      <w:szCs w:val="16"/>
    </w:rPr>
  </w:style>
  <w:style w:type="character" w:customStyle="1" w:styleId="aff">
    <w:name w:val="Текст выноски Знак"/>
    <w:basedOn w:val="a0"/>
    <w:link w:val="afe"/>
    <w:rsid w:val="00172BDC"/>
    <w:rPr>
      <w:rFonts w:ascii="Tahoma" w:hAnsi="Tahoma" w:cs="Tahoma"/>
      <w:sz w:val="16"/>
      <w:szCs w:val="16"/>
    </w:rPr>
  </w:style>
  <w:style w:type="paragraph" w:styleId="aff0">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e">
    <w:name w:val="Название Знак"/>
    <w:basedOn w:val="a0"/>
    <w:link w:val="ad"/>
    <w:rsid w:val="00CB764F"/>
    <w:rPr>
      <w:b/>
      <w:sz w:val="28"/>
    </w:rPr>
  </w:style>
  <w:style w:type="paragraph" w:styleId="aff1">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ConsNonformat">
    <w:name w:val="ConsNonformat"/>
    <w:rsid w:val="008B7027"/>
    <w:pPr>
      <w:widowControl w:val="0"/>
      <w:autoSpaceDE w:val="0"/>
      <w:autoSpaceDN w:val="0"/>
      <w:adjustRightInd w:val="0"/>
      <w:ind w:right="19772"/>
    </w:pPr>
    <w:rPr>
      <w:rFonts w:ascii="Courier New" w:hAnsi="Courier New" w:cs="Arial Unicode MS"/>
      <w:lang w:eastAsia="en-US"/>
    </w:rPr>
  </w:style>
  <w:style w:type="paragraph" w:customStyle="1" w:styleId="ConsTitle">
    <w:name w:val="ConsTitle"/>
    <w:rsid w:val="008B7027"/>
    <w:pPr>
      <w:widowControl w:val="0"/>
      <w:autoSpaceDE w:val="0"/>
      <w:autoSpaceDN w:val="0"/>
      <w:adjustRightInd w:val="0"/>
      <w:ind w:right="19772"/>
    </w:pPr>
    <w:rPr>
      <w:rFonts w:ascii="Arial" w:hAnsi="Arial" w:cs="Arial"/>
      <w:b/>
      <w:bCs/>
      <w:sz w:val="16"/>
      <w:szCs w:val="16"/>
      <w:lang w:eastAsia="en-US"/>
    </w:rPr>
  </w:style>
  <w:style w:type="paragraph" w:customStyle="1" w:styleId="ConsPlusTitlePage">
    <w:name w:val="ConsPlusTitlePage"/>
    <w:uiPriority w:val="99"/>
    <w:rsid w:val="00D16812"/>
    <w:pPr>
      <w:widowControl w:val="0"/>
      <w:autoSpaceDE w:val="0"/>
      <w:autoSpaceDN w:val="0"/>
    </w:pPr>
    <w:rPr>
      <w:rFonts w:ascii="Tahoma" w:hAnsi="Tahoma" w:cs="Tahoma"/>
    </w:rPr>
  </w:style>
  <w:style w:type="paragraph" w:customStyle="1" w:styleId="210">
    <w:name w:val="Основной текст 21"/>
    <w:basedOn w:val="a"/>
    <w:rsid w:val="00D16812"/>
    <w:pPr>
      <w:overflowPunct w:val="0"/>
      <w:autoSpaceDE w:val="0"/>
      <w:autoSpaceDN w:val="0"/>
      <w:adjustRightInd w:val="0"/>
    </w:pPr>
    <w:rPr>
      <w:sz w:val="28"/>
      <w:szCs w:val="20"/>
    </w:rPr>
  </w:style>
  <w:style w:type="character" w:customStyle="1" w:styleId="50">
    <w:name w:val="Заголовок 5 Знак"/>
    <w:basedOn w:val="a0"/>
    <w:link w:val="5"/>
    <w:rsid w:val="0027565A"/>
    <w:rPr>
      <w:b/>
      <w:bCs/>
      <w:i/>
      <w:iCs/>
      <w:sz w:val="26"/>
      <w:szCs w:val="26"/>
    </w:rPr>
  </w:style>
  <w:style w:type="paragraph" w:customStyle="1" w:styleId="formattext">
    <w:name w:val="formattext"/>
    <w:basedOn w:val="a"/>
    <w:rsid w:val="009F4F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37649976">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51952473">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D4F3FD2BCF3306FA246E5DD97AED9320FCF5AD2A1227D9FACE8383A8HFW0D" TargetMode="External"/><Relationship Id="rId13" Type="http://schemas.openxmlformats.org/officeDocument/2006/relationships/hyperlink" Target="http://docs.cntd.ru/document/9018760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068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5389" TargetMode="External"/><Relationship Id="rId5" Type="http://schemas.openxmlformats.org/officeDocument/2006/relationships/webSettings" Target="webSettings.xml"/><Relationship Id="rId15" Type="http://schemas.openxmlformats.org/officeDocument/2006/relationships/hyperlink" Target="http://docs.cntd.ru/document/901806803" TargetMode="External"/><Relationship Id="rId10" Type="http://schemas.openxmlformats.org/officeDocument/2006/relationships/hyperlink" Target="http://www.consultant.ru/document/cons_doc_LAW_291273/30e5cbced16d0e83475807de43fb8a7418fe752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B130CB4FDAE1678FF2F149E5F02847943EFC28364431ED4E9923D9FAFwBa4H" TargetMode="External"/><Relationship Id="rId14" Type="http://schemas.openxmlformats.org/officeDocument/2006/relationships/hyperlink" Target="http://docs.cntd.ru/document/901806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2898</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3</cp:revision>
  <cp:lastPrinted>2018-07-09T02:06:00Z</cp:lastPrinted>
  <dcterms:created xsi:type="dcterms:W3CDTF">2018-07-09T01:46:00Z</dcterms:created>
  <dcterms:modified xsi:type="dcterms:W3CDTF">2018-07-09T02:07:00Z</dcterms:modified>
</cp:coreProperties>
</file>