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055FE5" w:rsidP="00D32DB1">
      <w:pPr>
        <w:tabs>
          <w:tab w:val="left" w:pos="5940"/>
        </w:tabs>
        <w:ind w:left="-709"/>
      </w:pPr>
      <w:r w:rsidRPr="00055FE5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AB0BCB">
        <w:rPr>
          <w:rFonts w:ascii="Bookman Old Style" w:hAnsi="Bookman Old Style"/>
          <w:b/>
          <w:sz w:val="20"/>
        </w:rPr>
        <w:t>0</w:t>
      </w:r>
      <w:r w:rsidR="008E6EA7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 xml:space="preserve"> (1</w:t>
      </w:r>
      <w:r w:rsidR="009B00A5">
        <w:rPr>
          <w:rFonts w:ascii="Bookman Old Style" w:hAnsi="Bookman Old Style"/>
          <w:b/>
          <w:sz w:val="20"/>
        </w:rPr>
        <w:t>9</w:t>
      </w:r>
      <w:r w:rsidR="008E6EA7">
        <w:rPr>
          <w:rFonts w:ascii="Bookman Old Style" w:hAnsi="Bookman Old Style"/>
          <w:b/>
          <w:sz w:val="20"/>
        </w:rPr>
        <w:t>8</w:t>
      </w:r>
      <w:r>
        <w:rPr>
          <w:rFonts w:ascii="Bookman Old Style" w:hAnsi="Bookman Old Style"/>
          <w:b/>
          <w:sz w:val="20"/>
        </w:rPr>
        <w:t>) от «</w:t>
      </w:r>
      <w:r w:rsidR="008E6EA7">
        <w:rPr>
          <w:rFonts w:ascii="Bookman Old Style" w:hAnsi="Bookman Old Style"/>
          <w:b/>
          <w:sz w:val="20"/>
        </w:rPr>
        <w:t>08</w:t>
      </w:r>
      <w:r>
        <w:rPr>
          <w:rFonts w:ascii="Bookman Old Style" w:hAnsi="Bookman Old Style"/>
          <w:b/>
          <w:sz w:val="20"/>
        </w:rPr>
        <w:t xml:space="preserve">» </w:t>
      </w:r>
      <w:r w:rsidR="008E6EA7">
        <w:rPr>
          <w:rFonts w:ascii="Bookman Old Style" w:hAnsi="Bookman Old Style"/>
          <w:b/>
          <w:sz w:val="20"/>
        </w:rPr>
        <w:t>февраля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AB0BCB">
        <w:rPr>
          <w:rFonts w:ascii="Bookman Old Style" w:hAnsi="Bookman Old Style"/>
          <w:b/>
          <w:sz w:val="20"/>
        </w:rPr>
        <w:t>8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852BE7" w:rsidRPr="00852BE7" w:rsidRDefault="00852BE7" w:rsidP="00852BE7">
      <w:pPr>
        <w:ind w:firstLine="709"/>
        <w:rPr>
          <w:sz w:val="20"/>
          <w:szCs w:val="20"/>
        </w:rPr>
      </w:pPr>
    </w:p>
    <w:p w:rsidR="008E6EA7" w:rsidRPr="008E6EA7" w:rsidRDefault="008E6EA7" w:rsidP="008E6EA7">
      <w:pPr>
        <w:pStyle w:val="1"/>
        <w:rPr>
          <w:sz w:val="24"/>
        </w:rPr>
      </w:pPr>
      <w:r w:rsidRPr="008E6EA7">
        <w:rPr>
          <w:sz w:val="24"/>
        </w:rPr>
        <w:t>П О С Т А Н О В Л Е Н И Е</w:t>
      </w:r>
    </w:p>
    <w:p w:rsidR="008E6EA7" w:rsidRPr="008E6EA7" w:rsidRDefault="008E6EA7" w:rsidP="008E6EA7">
      <w:pPr>
        <w:jc w:val="center"/>
        <w:rPr>
          <w:b/>
        </w:rPr>
      </w:pPr>
    </w:p>
    <w:p w:rsidR="008E6EA7" w:rsidRPr="008E6EA7" w:rsidRDefault="008E6EA7" w:rsidP="008E6EA7">
      <w:r w:rsidRPr="008E6EA7">
        <w:t>05.02.2018                                д. Александровка                              № 03</w:t>
      </w:r>
    </w:p>
    <w:p w:rsidR="008E6EA7" w:rsidRPr="008E6EA7" w:rsidRDefault="008E6EA7" w:rsidP="008E6EA7"/>
    <w:p w:rsidR="008E6EA7" w:rsidRPr="008E6EA7" w:rsidRDefault="008E6EA7" w:rsidP="008E6EA7">
      <w:r w:rsidRPr="008E6EA7">
        <w:t>О внесении изменений в постановление администрации Александровского сельсовета от 24.02.2011 №10 «Об утверждении административного регламента предоставления муниципальной услуги»</w:t>
      </w:r>
    </w:p>
    <w:p w:rsidR="008E6EA7" w:rsidRPr="008E6EA7" w:rsidRDefault="008E6EA7" w:rsidP="008E6EA7"/>
    <w:p w:rsidR="008E6EA7" w:rsidRPr="008E6EA7" w:rsidRDefault="008E6EA7" w:rsidP="008E6EA7">
      <w:pPr>
        <w:ind w:firstLine="709"/>
        <w:jc w:val="both"/>
        <w:rPr>
          <w:bCs/>
        </w:rPr>
      </w:pPr>
      <w:r w:rsidRPr="008E6EA7"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06.07.2016 № 374-ФЗ «</w:t>
      </w:r>
      <w:r w:rsidRPr="008E6EA7">
        <w:rPr>
          <w:bCs/>
        </w:rPr>
        <w:t>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 противодействия терроризму и обеспечения общественной безопасности»,</w:t>
      </w:r>
      <w:r w:rsidRPr="008E6EA7">
        <w:t xml:space="preserve"> на основании статьи  14  Устава Александровского сельсовета ПОСТАНОВЛЯЮ: </w:t>
      </w:r>
    </w:p>
    <w:p w:rsidR="008E6EA7" w:rsidRPr="008E6EA7" w:rsidRDefault="008E6EA7" w:rsidP="008E6EA7"/>
    <w:p w:rsidR="008E6EA7" w:rsidRPr="008E6EA7" w:rsidRDefault="008E6EA7" w:rsidP="008E6EA7">
      <w:pPr>
        <w:ind w:firstLine="284"/>
        <w:jc w:val="both"/>
      </w:pPr>
      <w:r w:rsidRPr="008E6EA7">
        <w:t xml:space="preserve">1. Внести следующие изменения в Административный регламент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(в ред. постановления от 01.08.2012 № 21, от 28.02.2013 № 02, от 11.08.2014 № 11) </w:t>
      </w:r>
    </w:p>
    <w:p w:rsidR="008E6EA7" w:rsidRPr="008E6EA7" w:rsidRDefault="008E6EA7" w:rsidP="008E6EA7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8E6EA7">
        <w:rPr>
          <w:u w:val="single"/>
        </w:rPr>
        <w:t>Пункт 2.8. Регламента дополнить подпунктами следующего содержания:</w:t>
      </w:r>
    </w:p>
    <w:p w:rsidR="008E6EA7" w:rsidRPr="008E6EA7" w:rsidRDefault="008E6EA7" w:rsidP="008E6EA7">
      <w:pPr>
        <w:autoSpaceDE w:val="0"/>
        <w:autoSpaceDN w:val="0"/>
        <w:adjustRightInd w:val="0"/>
        <w:ind w:firstLine="720"/>
        <w:jc w:val="both"/>
      </w:pPr>
      <w:r w:rsidRPr="008E6EA7">
        <w:t xml:space="preserve"> « </w:t>
      </w:r>
      <w:bookmarkStart w:id="0" w:name="dst100169"/>
      <w:bookmarkEnd w:id="0"/>
      <w:r w:rsidRPr="008E6EA7">
        <w:rPr>
          <w:rStyle w:val="blk"/>
          <w:color w:val="000000"/>
        </w:rPr>
        <w:t>2.8.2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</w:t>
      </w:r>
    </w:p>
    <w:p w:rsidR="008E6EA7" w:rsidRPr="008E6EA7" w:rsidRDefault="008E6EA7" w:rsidP="008E6EA7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1" w:name="dst100170"/>
      <w:bookmarkEnd w:id="1"/>
      <w:r w:rsidRPr="008E6EA7">
        <w:rPr>
          <w:rStyle w:val="blk"/>
          <w:color w:val="000000"/>
        </w:rPr>
        <w:t>2.8.3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8E6EA7" w:rsidRPr="008E6EA7" w:rsidRDefault="008E6EA7" w:rsidP="008E6EA7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2" w:name="dst101262"/>
      <w:bookmarkEnd w:id="2"/>
      <w:r w:rsidRPr="008E6EA7">
        <w:rPr>
          <w:rStyle w:val="blk"/>
          <w:color w:val="000000"/>
        </w:rPr>
        <w:t>2.8.4 Перевод жилого помещения в наемном доме социального использования в нежилое помещение не допускается.</w:t>
      </w:r>
    </w:p>
    <w:p w:rsidR="008E6EA7" w:rsidRPr="008E6EA7" w:rsidRDefault="008E6EA7" w:rsidP="008E6EA7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3" w:name="dst655"/>
      <w:bookmarkEnd w:id="3"/>
      <w:r w:rsidRPr="008E6EA7">
        <w:rPr>
          <w:rStyle w:val="blk"/>
          <w:color w:val="000000"/>
        </w:rPr>
        <w:t>2.8.5 Перевод жилого помещения в нежилое помещение в целях осуществления религиозной деятельности не допускается.</w:t>
      </w:r>
    </w:p>
    <w:p w:rsidR="008E6EA7" w:rsidRPr="008E6EA7" w:rsidRDefault="008E6EA7" w:rsidP="008E6EA7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4" w:name="dst100171"/>
      <w:bookmarkEnd w:id="4"/>
      <w:r w:rsidRPr="008E6EA7">
        <w:rPr>
          <w:rStyle w:val="blk"/>
          <w:color w:val="000000"/>
        </w:rPr>
        <w:t>2.8.6 Перевод нежилого помещения в жилое помещение не допускается, если такое помещение не отвечает установленным </w:t>
      </w:r>
      <w:hyperlink r:id="rId8" w:anchor="dst100028" w:history="1">
        <w:r w:rsidRPr="008E6EA7">
          <w:rPr>
            <w:rStyle w:val="af1"/>
          </w:rPr>
          <w:t>требованиям</w:t>
        </w:r>
      </w:hyperlink>
      <w:r w:rsidRPr="008E6EA7">
        <w:rPr>
          <w:rStyle w:val="blk"/>
          <w:color w:val="000000"/>
        </w:rPr>
        <w:t> 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лиц.»;</w:t>
      </w:r>
    </w:p>
    <w:p w:rsidR="008E6EA7" w:rsidRPr="008E6EA7" w:rsidRDefault="008E6EA7" w:rsidP="008E6EA7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8E6EA7">
        <w:rPr>
          <w:u w:val="single"/>
        </w:rPr>
        <w:lastRenderedPageBreak/>
        <w:t>Пункт 3.2. Регламента дополнить абзацем следующего содержания:</w:t>
      </w:r>
    </w:p>
    <w:p w:rsidR="008E6EA7" w:rsidRPr="008E6EA7" w:rsidRDefault="008E6EA7" w:rsidP="008E6EA7">
      <w:pPr>
        <w:autoSpaceDE w:val="0"/>
        <w:autoSpaceDN w:val="0"/>
        <w:adjustRightInd w:val="0"/>
        <w:ind w:firstLine="720"/>
        <w:jc w:val="both"/>
      </w:pPr>
      <w:r w:rsidRPr="008E6EA7">
        <w:t xml:space="preserve"> «-перевода жилого помещения в нежилое помещение в целях осуществления религиозной деятельности.» ;</w:t>
      </w:r>
    </w:p>
    <w:p w:rsidR="008E6EA7" w:rsidRPr="008E6EA7" w:rsidRDefault="008E6EA7" w:rsidP="008E6EA7">
      <w:pPr>
        <w:autoSpaceDE w:val="0"/>
        <w:autoSpaceDN w:val="0"/>
        <w:adjustRightInd w:val="0"/>
        <w:ind w:firstLine="720"/>
        <w:jc w:val="both"/>
      </w:pPr>
      <w:r w:rsidRPr="008E6EA7">
        <w:rPr>
          <w:u w:val="single"/>
        </w:rPr>
        <w:t>Дополнить Регламент пунктом 3.6. следующего содержания</w:t>
      </w:r>
      <w:r w:rsidRPr="008E6EA7">
        <w:t>:</w:t>
      </w:r>
    </w:p>
    <w:p w:rsidR="008E6EA7" w:rsidRPr="008E6EA7" w:rsidRDefault="008E6EA7" w:rsidP="008E6EA7">
      <w:pPr>
        <w:pStyle w:val="af3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</w:pPr>
      <w:r w:rsidRPr="008E6EA7">
        <w:rPr>
          <w:rStyle w:val="af4"/>
          <w:bdr w:val="none" w:sz="0" w:space="0" w:color="auto" w:frame="1"/>
        </w:rPr>
        <w:t>«3.6. Особенности выполнения административных процедур в многофункциональном центре</w:t>
      </w:r>
    </w:p>
    <w:p w:rsidR="008E6EA7" w:rsidRPr="008E6EA7" w:rsidRDefault="008E6EA7" w:rsidP="008E6EA7">
      <w:pPr>
        <w:pStyle w:val="af3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</w:pPr>
      <w:r w:rsidRPr="008E6EA7">
        <w:t>В случае подачи заявления на предоставление муниципальной услуги через многофункциональный центр:</w:t>
      </w:r>
    </w:p>
    <w:p w:rsidR="008E6EA7" w:rsidRPr="008E6EA7" w:rsidRDefault="008E6EA7" w:rsidP="008E6EA7">
      <w:pPr>
        <w:pStyle w:val="af3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</w:pPr>
      <w:r w:rsidRPr="008E6EA7">
        <w:t>-заявление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8E6EA7" w:rsidRPr="008E6EA7" w:rsidRDefault="008E6EA7" w:rsidP="008E6EA7">
      <w:pPr>
        <w:pStyle w:val="af3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</w:pPr>
      <w:r w:rsidRPr="008E6EA7"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8E6EA7" w:rsidRPr="008E6EA7" w:rsidRDefault="008E6EA7" w:rsidP="008E6EA7">
      <w:pPr>
        <w:pStyle w:val="af3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</w:pPr>
      <w:r w:rsidRPr="008E6EA7"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8E6EA7" w:rsidRPr="008E6EA7" w:rsidRDefault="008E6EA7" w:rsidP="008E6EA7">
      <w:pPr>
        <w:pStyle w:val="af3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</w:pPr>
      <w:r w:rsidRPr="008E6EA7"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8E6EA7" w:rsidRPr="008E6EA7" w:rsidRDefault="008E6EA7" w:rsidP="008E6EA7">
      <w:pPr>
        <w:pStyle w:val="af3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</w:pPr>
      <w:r w:rsidRPr="008E6EA7">
        <w:t>документ, удостоверяющий личность заявителя либо его представителя;</w:t>
      </w:r>
    </w:p>
    <w:p w:rsidR="008E6EA7" w:rsidRPr="008E6EA7" w:rsidRDefault="008E6EA7" w:rsidP="008E6EA7">
      <w:pPr>
        <w:pStyle w:val="af3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</w:pPr>
      <w:r w:rsidRPr="008E6EA7">
        <w:t>экземпляр расписки о приеме (выдаче) документов с регистрационным номером, датой и подписью сотрудника, принявшего комплект документов, и выданный заявителю либо его представителю в день подачи заявления;</w:t>
      </w:r>
    </w:p>
    <w:p w:rsidR="008E6EA7" w:rsidRPr="008E6EA7" w:rsidRDefault="008E6EA7" w:rsidP="008E6EA7">
      <w:pPr>
        <w:pStyle w:val="af3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</w:pPr>
      <w:r w:rsidRPr="008E6EA7">
        <w:t>документ, подтверждающий полномочия представителя заявителя.»</w:t>
      </w:r>
    </w:p>
    <w:p w:rsidR="008E6EA7" w:rsidRPr="008E6EA7" w:rsidRDefault="008E6EA7" w:rsidP="008E6EA7">
      <w:pPr>
        <w:ind w:firstLine="360"/>
        <w:jc w:val="both"/>
      </w:pPr>
      <w:r w:rsidRPr="008E6EA7">
        <w:t>2. Постановление вступает в силу со дня опубликования в печатном издании «Александровские вести»</w:t>
      </w:r>
    </w:p>
    <w:p w:rsidR="008E6EA7" w:rsidRPr="008E6EA7" w:rsidRDefault="008E6EA7" w:rsidP="008E6EA7">
      <w:pPr>
        <w:ind w:left="705"/>
        <w:jc w:val="both"/>
      </w:pPr>
    </w:p>
    <w:p w:rsidR="008E6EA7" w:rsidRPr="008E6EA7" w:rsidRDefault="008E6EA7" w:rsidP="008E6EA7">
      <w:pPr>
        <w:ind w:firstLine="705"/>
        <w:jc w:val="both"/>
      </w:pPr>
      <w:r w:rsidRPr="008E6EA7">
        <w:t>Глава сельсовета                                  Н.Н.Былин</w:t>
      </w:r>
    </w:p>
    <w:p w:rsidR="008E6EA7" w:rsidRPr="008E6EA7" w:rsidRDefault="008E6EA7" w:rsidP="008E6EA7">
      <w:pPr>
        <w:ind w:firstLine="705"/>
        <w:jc w:val="both"/>
      </w:pPr>
    </w:p>
    <w:p w:rsidR="008E6EA7" w:rsidRPr="008E6EA7" w:rsidRDefault="008E6EA7" w:rsidP="008E6EA7">
      <w:pPr>
        <w:jc w:val="center"/>
        <w:rPr>
          <w:b/>
          <w:sz w:val="20"/>
          <w:szCs w:val="20"/>
        </w:rPr>
      </w:pPr>
      <w:r w:rsidRPr="008E6EA7">
        <w:rPr>
          <w:b/>
          <w:sz w:val="20"/>
          <w:szCs w:val="20"/>
        </w:rPr>
        <w:t xml:space="preserve">П О С Т А Н О В Л Е Н И Е </w:t>
      </w:r>
    </w:p>
    <w:p w:rsidR="008E6EA7" w:rsidRPr="008E6EA7" w:rsidRDefault="008E6EA7" w:rsidP="008E6EA7">
      <w:pPr>
        <w:rPr>
          <w:b/>
          <w:sz w:val="20"/>
          <w:szCs w:val="20"/>
        </w:rPr>
      </w:pPr>
    </w:p>
    <w:p w:rsidR="008E6EA7" w:rsidRPr="008E6EA7" w:rsidRDefault="008E6EA7" w:rsidP="008E6EA7">
      <w:pPr>
        <w:rPr>
          <w:sz w:val="20"/>
          <w:szCs w:val="20"/>
        </w:rPr>
      </w:pPr>
      <w:r w:rsidRPr="008E6EA7">
        <w:rPr>
          <w:sz w:val="20"/>
          <w:szCs w:val="20"/>
        </w:rPr>
        <w:t xml:space="preserve">05.02.2018 </w:t>
      </w:r>
      <w:r w:rsidRPr="008E6EA7">
        <w:rPr>
          <w:b/>
          <w:sz w:val="20"/>
          <w:szCs w:val="20"/>
        </w:rPr>
        <w:t xml:space="preserve">                              </w:t>
      </w:r>
      <w:r w:rsidRPr="008E6EA7">
        <w:rPr>
          <w:sz w:val="20"/>
          <w:szCs w:val="20"/>
        </w:rPr>
        <w:t xml:space="preserve">д. Александровка                       № 04                   </w:t>
      </w:r>
    </w:p>
    <w:p w:rsidR="008E6EA7" w:rsidRPr="008E6EA7" w:rsidRDefault="008E6EA7" w:rsidP="008E6EA7">
      <w:pPr>
        <w:rPr>
          <w:sz w:val="20"/>
          <w:szCs w:val="20"/>
        </w:rPr>
      </w:pPr>
    </w:p>
    <w:p w:rsidR="008E6EA7" w:rsidRPr="008E6EA7" w:rsidRDefault="008E6EA7" w:rsidP="008E6EA7">
      <w:pPr>
        <w:ind w:right="2551"/>
        <w:rPr>
          <w:sz w:val="20"/>
          <w:szCs w:val="20"/>
        </w:rPr>
      </w:pPr>
      <w:r w:rsidRPr="008E6EA7">
        <w:rPr>
          <w:sz w:val="20"/>
          <w:szCs w:val="20"/>
        </w:rPr>
        <w:t>О внесении изменений в постановление администрации от 05.11.2015 № 16 «Об установлении ставок платы за единицу объема лесных ресурсов на территории Александровского сельсовета»</w:t>
      </w:r>
    </w:p>
    <w:p w:rsidR="008E6EA7" w:rsidRPr="008E6EA7" w:rsidRDefault="008E6EA7" w:rsidP="008E6EA7">
      <w:pPr>
        <w:rPr>
          <w:sz w:val="20"/>
          <w:szCs w:val="20"/>
        </w:rPr>
      </w:pPr>
    </w:p>
    <w:p w:rsidR="008E6EA7" w:rsidRPr="008E6EA7" w:rsidRDefault="008E6EA7" w:rsidP="008E6EA7">
      <w:pPr>
        <w:ind w:firstLine="426"/>
        <w:jc w:val="both"/>
        <w:rPr>
          <w:sz w:val="20"/>
          <w:szCs w:val="20"/>
        </w:rPr>
      </w:pPr>
      <w:r w:rsidRPr="008E6EA7">
        <w:rPr>
          <w:color w:val="000000"/>
          <w:spacing w:val="-3"/>
          <w:sz w:val="20"/>
          <w:szCs w:val="20"/>
        </w:rPr>
        <w:t xml:space="preserve">В соответствии со статьей 84 Лесного кодекса Российской Федерации, статьей 14 </w:t>
      </w:r>
      <w:r w:rsidRPr="008E6EA7">
        <w:rPr>
          <w:color w:val="000000"/>
          <w:spacing w:val="-8"/>
          <w:sz w:val="20"/>
          <w:szCs w:val="20"/>
        </w:rPr>
        <w:t xml:space="preserve">Федерального закона от 06.10.2003 № 131-ФЗ «Об общих принципах организации местного </w:t>
      </w:r>
      <w:r w:rsidRPr="008E6EA7">
        <w:rPr>
          <w:color w:val="000000"/>
          <w:spacing w:val="-7"/>
          <w:sz w:val="20"/>
          <w:szCs w:val="20"/>
        </w:rPr>
        <w:t xml:space="preserve">самоуправления в Российской Федерации», законом Красноярского края от 30.11.2017 №4-1177 «О внесении изменений в закон края «О заготовке древесины на основании договоров купли-продажи лесных насаждений», руководствуясь Уставом муниципального </w:t>
      </w:r>
      <w:r w:rsidRPr="008E6EA7">
        <w:rPr>
          <w:color w:val="000000"/>
          <w:spacing w:val="-12"/>
          <w:sz w:val="20"/>
          <w:szCs w:val="20"/>
        </w:rPr>
        <w:t>образования, ПОСТАНОВЛЯЮ:</w:t>
      </w:r>
    </w:p>
    <w:p w:rsidR="008E6EA7" w:rsidRPr="008E6EA7" w:rsidRDefault="008E6EA7" w:rsidP="008E6EA7">
      <w:pPr>
        <w:ind w:right="-284" w:firstLine="709"/>
        <w:jc w:val="both"/>
        <w:rPr>
          <w:sz w:val="20"/>
          <w:szCs w:val="20"/>
        </w:rPr>
      </w:pPr>
      <w:r w:rsidRPr="008E6EA7">
        <w:rPr>
          <w:color w:val="000000"/>
          <w:spacing w:val="-6"/>
          <w:sz w:val="20"/>
          <w:szCs w:val="20"/>
        </w:rPr>
        <w:t xml:space="preserve">1. Приложение 1 </w:t>
      </w:r>
      <w:r w:rsidRPr="008E6EA7">
        <w:rPr>
          <w:sz w:val="20"/>
          <w:szCs w:val="20"/>
        </w:rPr>
        <w:t>постановление администрации от 05.11.2015 № 16 «Об установлении ставок платы за единицу объема лесных ресурсов на территории Александровского сельсовета» изложить в новой редакции согласно приложения 1 к настоящему постановлению.</w:t>
      </w:r>
    </w:p>
    <w:p w:rsidR="008E6EA7" w:rsidRPr="008E6EA7" w:rsidRDefault="008E6EA7" w:rsidP="008E6EA7">
      <w:pPr>
        <w:shd w:val="clear" w:color="auto" w:fill="FFFFFF"/>
        <w:spacing w:before="206" w:line="230" w:lineRule="exact"/>
        <w:ind w:firstLine="365"/>
        <w:jc w:val="both"/>
        <w:rPr>
          <w:sz w:val="20"/>
          <w:szCs w:val="20"/>
        </w:rPr>
      </w:pPr>
      <w:r w:rsidRPr="008E6EA7">
        <w:rPr>
          <w:color w:val="000000"/>
          <w:spacing w:val="-9"/>
          <w:sz w:val="20"/>
          <w:szCs w:val="20"/>
        </w:rPr>
        <w:t>2. Контроль за исполнением настоящего постановления оставляю за собой.</w:t>
      </w:r>
    </w:p>
    <w:p w:rsidR="008E6EA7" w:rsidRDefault="008E6EA7" w:rsidP="008E6EA7">
      <w:pPr>
        <w:shd w:val="clear" w:color="auto" w:fill="FFFFFF"/>
        <w:spacing w:before="206" w:line="230" w:lineRule="exact"/>
        <w:ind w:left="5" w:firstLine="346"/>
        <w:jc w:val="both"/>
        <w:rPr>
          <w:sz w:val="20"/>
          <w:szCs w:val="20"/>
        </w:rPr>
      </w:pPr>
      <w:r w:rsidRPr="008E6EA7">
        <w:rPr>
          <w:color w:val="000000"/>
          <w:spacing w:val="-6"/>
          <w:sz w:val="20"/>
          <w:szCs w:val="20"/>
        </w:rPr>
        <w:lastRenderedPageBreak/>
        <w:t xml:space="preserve">3. Постановление   вступает   в   силу   в   день,   следующий   за   днем   официального </w:t>
      </w:r>
      <w:r w:rsidRPr="008E6EA7">
        <w:rPr>
          <w:color w:val="000000"/>
          <w:spacing w:val="-11"/>
          <w:sz w:val="20"/>
          <w:szCs w:val="20"/>
        </w:rPr>
        <w:t>опубликования в печатном издании «Александровские вести».</w:t>
      </w:r>
    </w:p>
    <w:p w:rsidR="008E6EA7" w:rsidRPr="008E6EA7" w:rsidRDefault="008E6EA7" w:rsidP="008E6EA7">
      <w:pPr>
        <w:shd w:val="clear" w:color="auto" w:fill="FFFFFF"/>
        <w:spacing w:before="206" w:line="230" w:lineRule="exact"/>
        <w:ind w:left="5" w:firstLine="346"/>
        <w:jc w:val="both"/>
        <w:rPr>
          <w:sz w:val="20"/>
          <w:szCs w:val="20"/>
        </w:rPr>
      </w:pPr>
      <w:r w:rsidRPr="008E6EA7">
        <w:rPr>
          <w:sz w:val="20"/>
          <w:szCs w:val="20"/>
        </w:rPr>
        <w:t>Глава сельсовета                                          Н.Н.Былин</w:t>
      </w:r>
    </w:p>
    <w:p w:rsidR="008E6EA7" w:rsidRDefault="008E6EA7" w:rsidP="008E6EA7">
      <w:pPr>
        <w:shd w:val="clear" w:color="auto" w:fill="FFFFFF"/>
        <w:spacing w:before="1123"/>
        <w:ind w:left="5103"/>
      </w:pPr>
      <w:r>
        <w:t>Приложение № 1 к Постановлению        от  05.02.2018    № 04</w:t>
      </w:r>
    </w:p>
    <w:tbl>
      <w:tblPr>
        <w:tblpPr w:leftFromText="180" w:rightFromText="180" w:vertAnchor="text" w:horzAnchor="margin" w:tblpX="891" w:tblpY="25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83"/>
        <w:gridCol w:w="1134"/>
        <w:gridCol w:w="1418"/>
        <w:gridCol w:w="992"/>
        <w:gridCol w:w="1134"/>
        <w:gridCol w:w="1093"/>
        <w:gridCol w:w="1560"/>
      </w:tblGrid>
      <w:tr w:rsidR="008E6EA7" w:rsidTr="00573F78">
        <w:trPr>
          <w:trHeight w:hRule="exact" w:val="583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  <w:spacing w:line="192" w:lineRule="exact"/>
            </w:pPr>
            <w:r w:rsidRPr="000E0196">
              <w:rPr>
                <w:color w:val="000000"/>
                <w:spacing w:val="-12"/>
              </w:rPr>
              <w:t xml:space="preserve">Породы лесных </w:t>
            </w:r>
            <w:r w:rsidRPr="000E0196">
              <w:rPr>
                <w:color w:val="000000"/>
                <w:spacing w:val="-11"/>
              </w:rPr>
              <w:t>насаждений</w:t>
            </w:r>
          </w:p>
          <w:p w:rsidR="008E6EA7" w:rsidRPr="000E0196" w:rsidRDefault="008E6EA7" w:rsidP="00573F78">
            <w:pPr>
              <w:shd w:val="clear" w:color="auto" w:fill="FFFFFF"/>
              <w:spacing w:line="192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  <w:spacing w:line="192" w:lineRule="exact"/>
            </w:pPr>
            <w:r w:rsidRPr="000E0196">
              <w:rPr>
                <w:color w:val="000000"/>
                <w:spacing w:val="-13"/>
              </w:rPr>
              <w:t>Рязряды такс</w:t>
            </w:r>
          </w:p>
          <w:p w:rsidR="008E6EA7" w:rsidRPr="000E0196" w:rsidRDefault="008E6EA7" w:rsidP="00573F78">
            <w:pPr>
              <w:shd w:val="clear" w:color="auto" w:fill="FFFFFF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  <w:spacing w:line="192" w:lineRule="exact"/>
            </w:pPr>
            <w:r w:rsidRPr="000E0196">
              <w:rPr>
                <w:color w:val="000000"/>
                <w:spacing w:val="-13"/>
              </w:rPr>
              <w:t xml:space="preserve">Расстояние </w:t>
            </w:r>
            <w:r w:rsidRPr="000E0196">
              <w:rPr>
                <w:color w:val="000000"/>
                <w:spacing w:val="-11"/>
              </w:rPr>
              <w:t>вывозки, км</w:t>
            </w:r>
          </w:p>
          <w:p w:rsidR="008E6EA7" w:rsidRPr="000E0196" w:rsidRDefault="008E6EA7" w:rsidP="00573F78">
            <w:pPr>
              <w:shd w:val="clear" w:color="auto" w:fill="FFFFFF"/>
              <w:spacing w:line="192" w:lineRule="exact"/>
            </w:pPr>
          </w:p>
        </w:tc>
        <w:tc>
          <w:tcPr>
            <w:tcW w:w="4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9"/>
              </w:rPr>
              <w:t>Ставка платы, рублей за 1 плотный куб.м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</w:tr>
      <w:tr w:rsidR="008E6EA7" w:rsidTr="00573F78">
        <w:trPr>
          <w:trHeight w:hRule="exact" w:val="1219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0"/>
              </w:rPr>
              <w:t>деловая древесина без коры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  <w:spacing w:line="197" w:lineRule="exact"/>
            </w:pPr>
            <w:r w:rsidRPr="000E0196">
              <w:rPr>
                <w:color w:val="000000"/>
                <w:spacing w:val="-1"/>
                <w:w w:val="89"/>
              </w:rPr>
              <w:t xml:space="preserve">дровяная </w:t>
            </w:r>
            <w:r w:rsidRPr="000E0196">
              <w:rPr>
                <w:color w:val="000000"/>
                <w:w w:val="89"/>
              </w:rPr>
              <w:t>древесина</w:t>
            </w:r>
          </w:p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2"/>
                <w:w w:val="89"/>
              </w:rPr>
              <w:t>(в коре)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</w:tr>
      <w:tr w:rsidR="008E6EA7" w:rsidTr="00573F78">
        <w:trPr>
          <w:trHeight w:hRule="exact" w:val="626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3"/>
              </w:rPr>
              <w:t>крупная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3"/>
              </w:rPr>
              <w:t>средняя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4"/>
              </w:rPr>
              <w:t>мелкая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</w:p>
          <w:p w:rsidR="008E6EA7" w:rsidRPr="000E0196" w:rsidRDefault="008E6EA7" w:rsidP="00573F78">
            <w:pPr>
              <w:shd w:val="clear" w:color="auto" w:fill="FFFFFF"/>
            </w:pPr>
          </w:p>
        </w:tc>
      </w:tr>
      <w:tr w:rsidR="008E6EA7" w:rsidTr="00573F78">
        <w:trPr>
          <w:trHeight w:hRule="exact" w:val="42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w w:val="86"/>
              </w:rPr>
              <w:t>Сосна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</w:rPr>
              <w:t>1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3"/>
              </w:rPr>
              <w:t>до 10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77,58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55,44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27,72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1,98</w:t>
            </w:r>
          </w:p>
        </w:tc>
      </w:tr>
      <w:tr w:rsidR="008E6EA7" w:rsidTr="00573F78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</w:rPr>
              <w:t>2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4"/>
              </w:rPr>
              <w:t>10,1-25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70,56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50,58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25,38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1,98</w:t>
            </w:r>
          </w:p>
        </w:tc>
      </w:tr>
      <w:tr w:rsidR="008E6EA7" w:rsidTr="00573F78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</w:rPr>
              <w:t>3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2"/>
              </w:rPr>
              <w:t>25,1-40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60,12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42,84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21,78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1,26</w:t>
            </w:r>
          </w:p>
        </w:tc>
      </w:tr>
      <w:tr w:rsidR="008E6EA7" w:rsidTr="00573F78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</w:rPr>
              <w:t>4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2"/>
              </w:rPr>
              <w:t>40,1-60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32,76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16,56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1,26</w:t>
            </w:r>
          </w:p>
        </w:tc>
      </w:tr>
      <w:tr w:rsidR="008E6EA7" w:rsidTr="00573F78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</w:rPr>
              <w:t>5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2"/>
              </w:rPr>
              <w:t>60,1-80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34,92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25,38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1,08</w:t>
            </w:r>
          </w:p>
        </w:tc>
      </w:tr>
      <w:tr w:rsidR="008E6EA7" w:rsidTr="00573F78">
        <w:trPr>
          <w:trHeight w:hRule="exact" w:val="422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</w:rPr>
              <w:t>6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3"/>
              </w:rPr>
              <w:t>80,1-100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28,08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20,52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10,26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1,08</w:t>
            </w:r>
          </w:p>
        </w:tc>
      </w:tr>
      <w:tr w:rsidR="008E6EA7" w:rsidTr="00573F78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</w:rPr>
              <w:t>7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w w:val="86"/>
              </w:rPr>
              <w:t>100,1 и более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21,06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15,12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0,36</w:t>
            </w:r>
          </w:p>
        </w:tc>
      </w:tr>
      <w:tr w:rsidR="008E6EA7" w:rsidTr="00573F78">
        <w:trPr>
          <w:trHeight w:hRule="exact" w:val="422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w w:val="84"/>
              </w:rPr>
              <w:t>Кедр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</w:rPr>
              <w:t>1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4"/>
              </w:rPr>
              <w:t>до 10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93,42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66,6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33,3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2,34</w:t>
            </w:r>
          </w:p>
        </w:tc>
      </w:tr>
      <w:tr w:rsidR="008E6EA7" w:rsidTr="00573F78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</w:rPr>
              <w:t>2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4"/>
                <w:w w:val="86"/>
              </w:rPr>
              <w:t>10,1-25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60,48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30,06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2,34</w:t>
            </w:r>
          </w:p>
        </w:tc>
      </w:tr>
      <w:tr w:rsidR="008E6EA7" w:rsidTr="00573F78">
        <w:trPr>
          <w:trHeight w:hRule="exact" w:val="422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</w:rPr>
              <w:t>3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1"/>
              </w:rPr>
              <w:t>25,1-40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51,12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25,74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1,98</w:t>
            </w:r>
          </w:p>
        </w:tc>
      </w:tr>
      <w:tr w:rsidR="008E6EA7" w:rsidTr="00573F78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</w:rPr>
              <w:t>4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2"/>
              </w:rPr>
              <w:t>40,1-60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55,08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39,24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19,8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1,26</w:t>
            </w:r>
          </w:p>
        </w:tc>
      </w:tr>
      <w:tr w:rsidR="008E6EA7" w:rsidTr="00573F78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</w:rPr>
              <w:t>5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2"/>
              </w:rPr>
              <w:t>60,1-80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42,66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30,06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15,12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1,08</w:t>
            </w:r>
          </w:p>
        </w:tc>
      </w:tr>
      <w:tr w:rsidR="008E6EA7" w:rsidTr="00573F78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</w:rPr>
              <w:t>6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2"/>
              </w:rPr>
              <w:t>80,1-100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33,66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24,12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11,88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1,08</w:t>
            </w:r>
          </w:p>
        </w:tc>
      </w:tr>
      <w:tr w:rsidR="008E6EA7" w:rsidTr="00573F78">
        <w:trPr>
          <w:trHeight w:hRule="exact" w:val="413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/>
          <w:p w:rsidR="008E6EA7" w:rsidRPr="000E019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</w:rPr>
              <w:t>7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w w:val="84"/>
              </w:rPr>
              <w:t>100,1 и более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25,38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18,18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9,18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0,36</w:t>
            </w:r>
          </w:p>
        </w:tc>
      </w:tr>
      <w:tr w:rsidR="008E6EA7" w:rsidTr="00573F78">
        <w:trPr>
          <w:trHeight w:hRule="exact" w:val="413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3"/>
              </w:rPr>
              <w:t>Лиственница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</w:rPr>
              <w:t>1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 w:rsidRPr="000E0196">
              <w:rPr>
                <w:color w:val="000000"/>
                <w:spacing w:val="-13"/>
              </w:rPr>
              <w:t>до 10</w:t>
            </w:r>
          </w:p>
          <w:p w:rsidR="008E6EA7" w:rsidRPr="000E019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44,28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22,14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0E0196" w:rsidRDefault="008E6EA7" w:rsidP="00573F78">
            <w:pPr>
              <w:shd w:val="clear" w:color="auto" w:fill="FFFFFF"/>
            </w:pPr>
            <w:r>
              <w:t>1,98</w:t>
            </w:r>
          </w:p>
        </w:tc>
      </w:tr>
    </w:tbl>
    <w:p w:rsidR="008E6EA7" w:rsidRPr="000E0196" w:rsidRDefault="008E6EA7" w:rsidP="008E6EA7">
      <w:pPr>
        <w:shd w:val="clear" w:color="auto" w:fill="FFFFFF"/>
        <w:spacing w:before="1123"/>
        <w:jc w:val="center"/>
      </w:pPr>
      <w:r>
        <w:t>СТАВКИ ПЛАТЫ ЗА ЕДИНИЦУ ОБЪЕМА ДРЕВЕСИНЫ ЛЕСНЫХ         НАСАЖДЕНИЙ (ОСНОВНЫЕ ПОРОДЫ)</w:t>
      </w:r>
    </w:p>
    <w:p w:rsidR="008E6EA7" w:rsidRDefault="008E6EA7" w:rsidP="008E6EA7">
      <w:pPr>
        <w:framePr w:w="2535" w:h="346" w:hRule="exact" w:hSpace="10080" w:vSpace="58" w:wrap="notBeside" w:vAnchor="text" w:hAnchor="margin" w:x="12020" w:y="1"/>
        <w:shd w:val="clear" w:color="auto" w:fill="FFFFFF"/>
        <w:tabs>
          <w:tab w:val="left" w:pos="1498"/>
        </w:tabs>
        <w:spacing w:line="192" w:lineRule="exact"/>
        <w:ind w:left="5"/>
      </w:pPr>
      <w:r>
        <w:br w:type="column"/>
      </w: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134"/>
        <w:gridCol w:w="1417"/>
        <w:gridCol w:w="992"/>
        <w:gridCol w:w="1134"/>
        <w:gridCol w:w="1134"/>
        <w:gridCol w:w="1560"/>
      </w:tblGrid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2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6"/>
                <w:w w:val="71"/>
              </w:rPr>
              <w:t>10,1-25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56,52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40,32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20,52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1,26</w:t>
            </w:r>
          </w:p>
        </w:tc>
      </w:tr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3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5"/>
                <w:w w:val="73"/>
              </w:rPr>
              <w:t>25,1-40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48,24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34,38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1,26</w:t>
            </w:r>
          </w:p>
        </w:tc>
      </w:tr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4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4"/>
                <w:w w:val="72"/>
              </w:rPr>
              <w:t>40,1-60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36,9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26,46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12,96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1,08</w:t>
            </w:r>
          </w:p>
        </w:tc>
      </w:tr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5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5"/>
                <w:w w:val="72"/>
              </w:rPr>
              <w:t>60,1-80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28,08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10,26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1,08</w:t>
            </w:r>
          </w:p>
        </w:tc>
      </w:tr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6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4"/>
                <w:w w:val="73"/>
              </w:rPr>
              <w:t>80,1-100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22,86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7,92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0,36</w:t>
            </w:r>
          </w:p>
        </w:tc>
      </w:tr>
      <w:tr w:rsidR="008E6EA7" w:rsidRPr="00654776" w:rsidTr="00573F78">
        <w:trPr>
          <w:trHeight w:hRule="exact" w:val="422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7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7"/>
                <w:w w:val="65"/>
              </w:rPr>
              <w:t>100,1 и более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5,94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0,36</w:t>
            </w:r>
          </w:p>
        </w:tc>
      </w:tr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8"/>
                <w:w w:val="69"/>
              </w:rPr>
              <w:t>Ель, пихта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1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22"/>
              </w:rPr>
              <w:t>до 10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70,38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49,86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25,38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1,98</w:t>
            </w:r>
          </w:p>
        </w:tc>
      </w:tr>
      <w:tr w:rsidR="008E6EA7" w:rsidRPr="00654776" w:rsidTr="00573F78">
        <w:trPr>
          <w:trHeight w:hRule="exact" w:val="42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2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5"/>
                <w:w w:val="70"/>
              </w:rPr>
              <w:t>10,1-25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63,36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45,18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22,86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1,98</w:t>
            </w:r>
          </w:p>
        </w:tc>
      </w:tr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3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5"/>
                <w:w w:val="73"/>
              </w:rPr>
              <w:t>25,1-40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54,18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38,88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1,26</w:t>
            </w:r>
          </w:p>
        </w:tc>
      </w:tr>
      <w:tr w:rsidR="008E6EA7" w:rsidRPr="00654776" w:rsidTr="00573F78">
        <w:trPr>
          <w:trHeight w:hRule="exact" w:val="42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4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4"/>
                <w:w w:val="72"/>
              </w:rPr>
              <w:t>40,1-60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41,22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14,94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1,08</w:t>
            </w:r>
          </w:p>
        </w:tc>
      </w:tr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5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4"/>
                <w:w w:val="72"/>
              </w:rPr>
              <w:t>60,1-80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32,04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22,86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11,52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1,08</w:t>
            </w:r>
          </w:p>
        </w:tc>
      </w:tr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6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4"/>
                <w:w w:val="73"/>
              </w:rPr>
              <w:t>80,1-100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25,38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18,18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9,18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0,36</w:t>
            </w:r>
          </w:p>
        </w:tc>
      </w:tr>
      <w:tr w:rsidR="008E6EA7" w:rsidRPr="00654776" w:rsidTr="00573F78">
        <w:trPr>
          <w:trHeight w:hRule="exact" w:val="432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7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6"/>
                <w:w w:val="65"/>
              </w:rPr>
              <w:t>100,1 и более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7,02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0,36</w:t>
            </w:r>
          </w:p>
        </w:tc>
      </w:tr>
      <w:tr w:rsidR="008E6EA7" w:rsidRPr="00654776" w:rsidTr="00573F78">
        <w:trPr>
          <w:trHeight w:hRule="exact" w:val="43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w w:val="86"/>
              </w:rPr>
              <w:t>Береза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1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2"/>
              </w:rPr>
              <w:t>до 10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38,88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27,72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14,22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2,34</w:t>
            </w:r>
          </w:p>
        </w:tc>
      </w:tr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2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4"/>
              </w:rPr>
              <w:t>10,1-25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34,92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25,38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2,34</w:t>
            </w:r>
          </w:p>
        </w:tc>
      </w:tr>
      <w:tr w:rsidR="008E6EA7" w:rsidRPr="00654776" w:rsidTr="00573F78">
        <w:trPr>
          <w:trHeight w:hRule="exact" w:val="42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3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1"/>
              </w:rPr>
              <w:t>25,1-40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30,06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21,78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10,62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1,98</w:t>
            </w:r>
          </w:p>
        </w:tc>
      </w:tr>
      <w:tr w:rsidR="008E6EA7" w:rsidRPr="00654776" w:rsidTr="00573F78">
        <w:trPr>
          <w:trHeight w:hRule="exact" w:val="42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4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1"/>
              </w:rPr>
              <w:t>40,1-60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23,04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7,92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1,98</w:t>
            </w:r>
          </w:p>
        </w:tc>
      </w:tr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5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2"/>
              </w:rPr>
              <w:t>60,1-80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17,46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6,66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1,26</w:t>
            </w:r>
          </w:p>
        </w:tc>
      </w:tr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6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1"/>
              </w:rPr>
              <w:t>80,1-100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14,22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10,26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5,04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1,08</w:t>
            </w:r>
          </w:p>
        </w:tc>
      </w:tr>
      <w:tr w:rsidR="008E6EA7" w:rsidRPr="00654776" w:rsidTr="00573F78">
        <w:trPr>
          <w:trHeight w:hRule="exact" w:val="614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7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Default="008E6EA7" w:rsidP="00573F78">
            <w:pPr>
              <w:shd w:val="clear" w:color="auto" w:fill="FFFFFF"/>
              <w:spacing w:line="192" w:lineRule="exact"/>
              <w:rPr>
                <w:color w:val="000000"/>
                <w:w w:val="87"/>
              </w:rPr>
            </w:pPr>
          </w:p>
          <w:p w:rsidR="008E6EA7" w:rsidRPr="00654776" w:rsidRDefault="008E6EA7" w:rsidP="00573F78">
            <w:pPr>
              <w:shd w:val="clear" w:color="auto" w:fill="FFFFFF"/>
              <w:spacing w:line="192" w:lineRule="exact"/>
            </w:pPr>
            <w:r w:rsidRPr="00654776">
              <w:rPr>
                <w:color w:val="000000"/>
                <w:w w:val="87"/>
              </w:rPr>
              <w:t>100,1 и более</w:t>
            </w:r>
          </w:p>
          <w:p w:rsidR="008E6EA7" w:rsidRPr="00654776" w:rsidRDefault="008E6EA7" w:rsidP="00573F78">
            <w:pPr>
              <w:shd w:val="clear" w:color="auto" w:fill="FFFFFF"/>
              <w:spacing w:line="192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10,62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4,32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0,36</w:t>
            </w:r>
          </w:p>
        </w:tc>
      </w:tr>
      <w:tr w:rsidR="008E6EA7" w:rsidRPr="00654776" w:rsidTr="00573F78">
        <w:trPr>
          <w:trHeight w:hRule="exact" w:val="7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3"/>
                <w:w w:val="89"/>
              </w:rPr>
              <w:t>Осина,</w:t>
            </w:r>
          </w:p>
          <w:p w:rsidR="008E6EA7" w:rsidRPr="00654776" w:rsidRDefault="008E6EA7" w:rsidP="00573F78">
            <w:pPr>
              <w:shd w:val="clear" w:color="auto" w:fill="FFFFFF"/>
              <w:spacing w:line="192" w:lineRule="exact"/>
            </w:pPr>
            <w:r w:rsidRPr="00654776">
              <w:rPr>
                <w:color w:val="000000"/>
                <w:spacing w:val="-1"/>
                <w:w w:val="89"/>
              </w:rPr>
              <w:t xml:space="preserve">ольха белая, </w:t>
            </w:r>
            <w:r>
              <w:rPr>
                <w:color w:val="000000"/>
                <w:spacing w:val="-4"/>
                <w:w w:val="89"/>
              </w:rPr>
              <w:t>т</w:t>
            </w:r>
            <w:r w:rsidRPr="00654776">
              <w:rPr>
                <w:color w:val="000000"/>
                <w:spacing w:val="-4"/>
                <w:w w:val="89"/>
              </w:rPr>
              <w:t>ополь</w:t>
            </w:r>
          </w:p>
          <w:p w:rsidR="008E6EA7" w:rsidRPr="00654776" w:rsidRDefault="008E6EA7" w:rsidP="00573F78">
            <w:pPr>
              <w:shd w:val="clear" w:color="auto" w:fill="FFFFFF"/>
              <w:spacing w:line="192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1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2"/>
              </w:rPr>
              <w:t>до 10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5,58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3,24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0,36</w:t>
            </w:r>
          </w:p>
        </w:tc>
      </w:tr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2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4"/>
              </w:rPr>
              <w:t>10,1-25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7,02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5,04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0,36</w:t>
            </w:r>
          </w:p>
        </w:tc>
      </w:tr>
    </w:tbl>
    <w:tbl>
      <w:tblPr>
        <w:tblpPr w:leftFromText="180" w:rightFromText="180" w:vertAnchor="text" w:horzAnchor="margin" w:tblpX="869" w:tblpY="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134"/>
        <w:gridCol w:w="1418"/>
        <w:gridCol w:w="992"/>
        <w:gridCol w:w="1134"/>
        <w:gridCol w:w="1195"/>
        <w:gridCol w:w="1560"/>
      </w:tblGrid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-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3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2"/>
              </w:rPr>
              <w:t>25,1-40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5,94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4,68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1,98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0,36</w:t>
            </w:r>
          </w:p>
        </w:tc>
      </w:tr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4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1"/>
              </w:rPr>
              <w:t>40,1-60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4,68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3,6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0,36</w:t>
            </w:r>
          </w:p>
        </w:tc>
      </w:tr>
      <w:tr w:rsidR="008E6EA7" w:rsidRPr="00654776" w:rsidTr="00573F78">
        <w:trPr>
          <w:trHeight w:hRule="exact" w:val="40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5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2"/>
              </w:rPr>
              <w:t>60,1-80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2,34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0,18</w:t>
            </w:r>
          </w:p>
        </w:tc>
      </w:tr>
      <w:tr w:rsidR="008E6EA7" w:rsidRPr="00654776" w:rsidTr="00573F78">
        <w:trPr>
          <w:trHeight w:hRule="exact" w:val="41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6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  <w:spacing w:val="-12"/>
              </w:rPr>
              <w:t>80,1-100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1,98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0,18</w:t>
            </w:r>
          </w:p>
        </w:tc>
      </w:tr>
      <w:tr w:rsidR="008E6EA7" w:rsidRPr="00654776" w:rsidTr="00573F78">
        <w:trPr>
          <w:trHeight w:hRule="exact" w:val="634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A7" w:rsidRPr="00654776" w:rsidRDefault="008E6EA7" w:rsidP="00573F78"/>
          <w:p w:rsidR="008E6EA7" w:rsidRPr="00654776" w:rsidRDefault="008E6EA7" w:rsidP="00573F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 w:rsidRPr="00654776">
              <w:rPr>
                <w:color w:val="000000"/>
              </w:rPr>
              <w:t>7</w:t>
            </w:r>
          </w:p>
          <w:p w:rsidR="008E6EA7" w:rsidRPr="00654776" w:rsidRDefault="008E6EA7" w:rsidP="00573F7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A7" w:rsidRDefault="008E6EA7" w:rsidP="00573F78">
            <w:pPr>
              <w:shd w:val="clear" w:color="auto" w:fill="FFFFFF"/>
              <w:spacing w:line="192" w:lineRule="exact"/>
              <w:rPr>
                <w:color w:val="000000"/>
                <w:spacing w:val="-1"/>
                <w:w w:val="86"/>
              </w:rPr>
            </w:pPr>
          </w:p>
          <w:p w:rsidR="008E6EA7" w:rsidRPr="00654776" w:rsidRDefault="008E6EA7" w:rsidP="00573F78">
            <w:pPr>
              <w:shd w:val="clear" w:color="auto" w:fill="FFFFFF"/>
              <w:spacing w:line="192" w:lineRule="exact"/>
            </w:pPr>
            <w:r w:rsidRPr="00654776">
              <w:rPr>
                <w:color w:val="000000"/>
                <w:spacing w:val="-1"/>
                <w:w w:val="86"/>
              </w:rPr>
              <w:t xml:space="preserve">100,1 и </w:t>
            </w:r>
            <w:r w:rsidRPr="00654776">
              <w:rPr>
                <w:color w:val="000000"/>
                <w:w w:val="86"/>
              </w:rPr>
              <w:t>более</w:t>
            </w:r>
          </w:p>
          <w:p w:rsidR="008E6EA7" w:rsidRPr="00654776" w:rsidRDefault="008E6EA7" w:rsidP="00573F78">
            <w:pPr>
              <w:shd w:val="clear" w:color="auto" w:fill="FFFFFF"/>
              <w:spacing w:line="192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1,26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1,08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A7" w:rsidRPr="00654776" w:rsidRDefault="008E6EA7" w:rsidP="00573F78">
            <w:pPr>
              <w:shd w:val="clear" w:color="auto" w:fill="FFFFFF"/>
            </w:pPr>
            <w:r>
              <w:t>0,04</w:t>
            </w:r>
          </w:p>
        </w:tc>
      </w:tr>
    </w:tbl>
    <w:p w:rsidR="008E6EA7" w:rsidRDefault="008E6EA7" w:rsidP="008E6EA7"/>
    <w:p w:rsidR="008E6EA7" w:rsidRDefault="008E6EA7" w:rsidP="008E6EA7"/>
    <w:p w:rsidR="008E6EA7" w:rsidRDefault="008E6EA7" w:rsidP="008E6EA7"/>
    <w:p w:rsidR="008E6EA7" w:rsidRDefault="008E6EA7" w:rsidP="008E6EA7"/>
    <w:p w:rsidR="008E6EA7" w:rsidRDefault="008E6EA7" w:rsidP="008E6EA7"/>
    <w:p w:rsidR="008E6EA7" w:rsidRDefault="008E6EA7" w:rsidP="008E6EA7"/>
    <w:p w:rsidR="008E6EA7" w:rsidRDefault="008E6EA7" w:rsidP="008E6EA7"/>
    <w:p w:rsidR="008E6EA7" w:rsidRDefault="008E6EA7" w:rsidP="008E6EA7"/>
    <w:p w:rsidR="008E6EA7" w:rsidRDefault="008E6EA7" w:rsidP="008E6EA7"/>
    <w:p w:rsidR="008E6EA7" w:rsidRPr="00654776" w:rsidRDefault="008E6EA7" w:rsidP="008E6EA7">
      <w:r>
        <w:t>Ставки платы за единицу объёма древесины применяются в 2018 году с коэффициентом индексации 2,17, в 2019 году с  коэффициентом индексации 2,38, в 2020 году с коэффициентом индексации 2,62.</w:t>
      </w:r>
    </w:p>
    <w:p w:rsidR="008E6EA7" w:rsidRPr="00654776" w:rsidRDefault="008E6EA7" w:rsidP="008E6EA7">
      <w:pPr>
        <w:shd w:val="clear" w:color="auto" w:fill="FFFFFF"/>
        <w:spacing w:before="14"/>
        <w:ind w:left="466"/>
      </w:pPr>
      <w:r w:rsidRPr="00654776">
        <w:rPr>
          <w:color w:val="000000"/>
          <w:spacing w:val="-13"/>
        </w:rPr>
        <w:t>Примечания:</w:t>
      </w:r>
    </w:p>
    <w:p w:rsidR="008E6EA7" w:rsidRPr="00654776" w:rsidRDefault="008E6EA7" w:rsidP="008E6EA7">
      <w:pPr>
        <w:shd w:val="clear" w:color="auto" w:fill="FFFFFF"/>
        <w:spacing w:before="211"/>
        <w:ind w:left="86" w:right="96" w:firstLine="346"/>
        <w:jc w:val="both"/>
      </w:pPr>
      <w:r w:rsidRPr="00654776">
        <w:rPr>
          <w:color w:val="000000"/>
          <w:spacing w:val="-4"/>
        </w:rPr>
        <w:t xml:space="preserve">1. Ставки платы за единицу объема древесины лесных насаждений (далее - ставки) </w:t>
      </w:r>
      <w:r w:rsidRPr="00654776">
        <w:rPr>
          <w:color w:val="000000"/>
          <w:spacing w:val="-7"/>
        </w:rPr>
        <w:t xml:space="preserve">применяются для определения минимального размера арендной платы при использовании </w:t>
      </w:r>
      <w:r w:rsidRPr="00654776">
        <w:rPr>
          <w:color w:val="000000"/>
          <w:spacing w:val="-9"/>
        </w:rPr>
        <w:t xml:space="preserve">лесного участка, находящегося в муниципальной собственности, с изъятием лесных ресурсов </w:t>
      </w:r>
      <w:r w:rsidRPr="00654776">
        <w:rPr>
          <w:color w:val="000000"/>
          <w:spacing w:val="-6"/>
        </w:rPr>
        <w:t xml:space="preserve">и минимального размера платы по договору купли-продажи лесных насаждений при </w:t>
      </w:r>
      <w:r w:rsidRPr="00654776">
        <w:rPr>
          <w:color w:val="000000"/>
          <w:spacing w:val="-7"/>
        </w:rPr>
        <w:lastRenderedPageBreak/>
        <w:t xml:space="preserve">проведении сплошных рубок на лесных участках, находящихся в муниципальной </w:t>
      </w:r>
      <w:r w:rsidRPr="00654776">
        <w:rPr>
          <w:color w:val="000000"/>
          <w:spacing w:val="-12"/>
        </w:rPr>
        <w:t>собственности.</w:t>
      </w:r>
    </w:p>
    <w:p w:rsidR="008E6EA7" w:rsidRPr="00654776" w:rsidRDefault="008E6EA7" w:rsidP="008E6EA7">
      <w:pPr>
        <w:shd w:val="clear" w:color="auto" w:fill="FFFFFF"/>
        <w:ind w:left="427"/>
      </w:pPr>
      <w:r w:rsidRPr="00654776">
        <w:rPr>
          <w:color w:val="000000"/>
          <w:spacing w:val="-10"/>
        </w:rPr>
        <w:t>2. При проведении выборочных рубок ставки уменьшаются на 50 процентов.</w:t>
      </w:r>
    </w:p>
    <w:p w:rsidR="008E6EA7" w:rsidRPr="00654776" w:rsidRDefault="008E6EA7" w:rsidP="008E6EA7">
      <w:pPr>
        <w:shd w:val="clear" w:color="auto" w:fill="FFFFFF"/>
        <w:ind w:left="82" w:right="91" w:firstLine="346"/>
        <w:jc w:val="both"/>
      </w:pPr>
      <w:r w:rsidRPr="00654776">
        <w:rPr>
          <w:color w:val="000000"/>
          <w:spacing w:val="-9"/>
        </w:rPr>
        <w:t>3.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8E6EA7" w:rsidRPr="00654776" w:rsidRDefault="008E6EA7" w:rsidP="008E6EA7">
      <w:pPr>
        <w:shd w:val="clear" w:color="auto" w:fill="FFFFFF"/>
        <w:ind w:left="427"/>
      </w:pPr>
      <w:r w:rsidRPr="00654776">
        <w:rPr>
          <w:color w:val="000000"/>
          <w:spacing w:val="-9"/>
        </w:rPr>
        <w:t>а) 0,9 - при ликвидном запасе древесины до 100 плотных куб. метров на 1 гектар;</w:t>
      </w:r>
    </w:p>
    <w:p w:rsidR="008E6EA7" w:rsidRPr="00654776" w:rsidRDefault="008E6EA7" w:rsidP="008E6EA7">
      <w:pPr>
        <w:shd w:val="clear" w:color="auto" w:fill="FFFFFF"/>
        <w:ind w:left="427"/>
      </w:pPr>
      <w:r w:rsidRPr="00654776">
        <w:rPr>
          <w:color w:val="000000"/>
          <w:spacing w:val="-9"/>
        </w:rPr>
        <w:t>б) 1 - при ликвидном запасе древесины от 100,1 до 150 плотных куб. метров на 1 гектар;</w:t>
      </w:r>
    </w:p>
    <w:p w:rsidR="008E6EA7" w:rsidRPr="00654776" w:rsidRDefault="008E6EA7" w:rsidP="008E6EA7">
      <w:pPr>
        <w:shd w:val="clear" w:color="auto" w:fill="FFFFFF"/>
        <w:ind w:left="86" w:right="120" w:firstLine="336"/>
        <w:jc w:val="both"/>
      </w:pPr>
      <w:r w:rsidRPr="00654776">
        <w:rPr>
          <w:color w:val="000000"/>
          <w:spacing w:val="-5"/>
        </w:rPr>
        <w:t xml:space="preserve">в) 1,05 - при ликвидном запасе древесины от 150,1 и более плотных куб. метров на 1 </w:t>
      </w:r>
      <w:r w:rsidRPr="00654776">
        <w:rPr>
          <w:color w:val="000000"/>
          <w:spacing w:val="-13"/>
        </w:rPr>
        <w:t>гектар.</w:t>
      </w:r>
    </w:p>
    <w:p w:rsidR="008E6EA7" w:rsidRPr="00654776" w:rsidRDefault="008E6EA7" w:rsidP="008E6EA7">
      <w:pPr>
        <w:shd w:val="clear" w:color="auto" w:fill="FFFFFF"/>
        <w:ind w:left="86" w:right="96" w:firstLine="331"/>
        <w:jc w:val="both"/>
      </w:pPr>
      <w:r w:rsidRPr="00654776">
        <w:rPr>
          <w:color w:val="000000"/>
          <w:spacing w:val="-9"/>
        </w:rPr>
        <w:t xml:space="preserve">4. При заготовке древесины в порядке проведения сплошных рубок лесных насаждений, </w:t>
      </w:r>
      <w:r w:rsidRPr="00654776">
        <w:rPr>
          <w:color w:val="000000"/>
          <w:spacing w:val="-8"/>
        </w:rPr>
        <w:t xml:space="preserve">поврежденных вредными организмами, ветром, пожарами и в результате других стихийных </w:t>
      </w:r>
      <w:r w:rsidRPr="00654776">
        <w:rPr>
          <w:color w:val="000000"/>
          <w:spacing w:val="-4"/>
        </w:rPr>
        <w:t xml:space="preserve">бедствий, ставки корректируются с учетом степени повреждения насаждений путем их </w:t>
      </w:r>
      <w:r w:rsidRPr="00654776">
        <w:rPr>
          <w:color w:val="000000"/>
          <w:spacing w:val="-11"/>
        </w:rPr>
        <w:t>умножения на следующие коэффициенты:</w:t>
      </w:r>
    </w:p>
    <w:p w:rsidR="008E6EA7" w:rsidRPr="00654776" w:rsidRDefault="008E6EA7" w:rsidP="008E6EA7">
      <w:pPr>
        <w:shd w:val="clear" w:color="auto" w:fill="FFFFFF"/>
        <w:ind w:left="427"/>
      </w:pPr>
      <w:r w:rsidRPr="00654776">
        <w:rPr>
          <w:color w:val="000000"/>
          <w:spacing w:val="-9"/>
        </w:rPr>
        <w:t>а) 0,9 - при степени повреждения лесных насаждений до 10 процентов;</w:t>
      </w:r>
    </w:p>
    <w:p w:rsidR="008E6EA7" w:rsidRPr="00654776" w:rsidRDefault="008E6EA7" w:rsidP="008E6EA7">
      <w:pPr>
        <w:shd w:val="clear" w:color="auto" w:fill="FFFFFF"/>
        <w:ind w:left="427"/>
      </w:pPr>
      <w:r w:rsidRPr="00654776">
        <w:rPr>
          <w:color w:val="000000"/>
          <w:spacing w:val="-9"/>
        </w:rPr>
        <w:t>б) 0,8 - при степени повреждения лесных насаждений до 20 процентов;</w:t>
      </w:r>
    </w:p>
    <w:p w:rsidR="008E6EA7" w:rsidRPr="00654776" w:rsidRDefault="008E6EA7" w:rsidP="008E6EA7">
      <w:pPr>
        <w:shd w:val="clear" w:color="auto" w:fill="FFFFFF"/>
        <w:ind w:left="422"/>
      </w:pPr>
      <w:r w:rsidRPr="00654776">
        <w:rPr>
          <w:color w:val="000000"/>
          <w:spacing w:val="-9"/>
        </w:rPr>
        <w:t>в) 0,7 - при степени повреждения лесных насаждений до 30 процентов;</w:t>
      </w:r>
    </w:p>
    <w:p w:rsidR="008E6EA7" w:rsidRPr="00654776" w:rsidRDefault="008E6EA7" w:rsidP="008E6EA7">
      <w:pPr>
        <w:shd w:val="clear" w:color="auto" w:fill="FFFFFF"/>
        <w:spacing w:before="5"/>
        <w:ind w:left="422"/>
      </w:pPr>
      <w:r w:rsidRPr="00654776">
        <w:rPr>
          <w:color w:val="000000"/>
          <w:spacing w:val="-9"/>
        </w:rPr>
        <w:t>г) 0,6 - при степени повреждения лесных насаждений до 40 процентов;</w:t>
      </w:r>
    </w:p>
    <w:p w:rsidR="008E6EA7" w:rsidRPr="00654776" w:rsidRDefault="008E6EA7" w:rsidP="008E6EA7">
      <w:pPr>
        <w:shd w:val="clear" w:color="auto" w:fill="FFFFFF"/>
        <w:ind w:left="422"/>
      </w:pPr>
      <w:r w:rsidRPr="00654776">
        <w:rPr>
          <w:color w:val="000000"/>
          <w:spacing w:val="-9"/>
        </w:rPr>
        <w:t>д) 0,5 - при степени повреждения лесных насаждений до 50 процентов;</w:t>
      </w:r>
    </w:p>
    <w:p w:rsidR="008E6EA7" w:rsidRPr="00654776" w:rsidRDefault="008E6EA7" w:rsidP="008E6EA7">
      <w:pPr>
        <w:shd w:val="clear" w:color="auto" w:fill="FFFFFF"/>
        <w:spacing w:before="5"/>
        <w:ind w:left="422"/>
      </w:pPr>
      <w:r w:rsidRPr="00654776">
        <w:rPr>
          <w:color w:val="000000"/>
          <w:spacing w:val="-9"/>
        </w:rPr>
        <w:t>е) 0,4 - при степени повреждения лесных насаждений до 60 процентов;</w:t>
      </w:r>
    </w:p>
    <w:p w:rsidR="008E6EA7" w:rsidRPr="00654776" w:rsidRDefault="008E6EA7" w:rsidP="008E6EA7">
      <w:pPr>
        <w:shd w:val="clear" w:color="auto" w:fill="FFFFFF"/>
        <w:ind w:left="422"/>
      </w:pPr>
      <w:r w:rsidRPr="00654776">
        <w:rPr>
          <w:color w:val="000000"/>
          <w:spacing w:val="-9"/>
        </w:rPr>
        <w:t>ж) 0,3 - при степени повреждения лесных насаждений до 70 процентов;</w:t>
      </w:r>
    </w:p>
    <w:p w:rsidR="008E6EA7" w:rsidRPr="00654776" w:rsidRDefault="008E6EA7" w:rsidP="008E6EA7">
      <w:pPr>
        <w:shd w:val="clear" w:color="auto" w:fill="FFFFFF"/>
        <w:ind w:left="422"/>
      </w:pPr>
      <w:r w:rsidRPr="00654776">
        <w:rPr>
          <w:color w:val="000000"/>
          <w:spacing w:val="-9"/>
        </w:rPr>
        <w:t>з) 0,2 - при степени повреждения лесных насаждений до 80 процентов;</w:t>
      </w:r>
    </w:p>
    <w:p w:rsidR="008E6EA7" w:rsidRPr="00654776" w:rsidRDefault="008E6EA7" w:rsidP="008E6EA7">
      <w:pPr>
        <w:shd w:val="clear" w:color="auto" w:fill="FFFFFF"/>
        <w:spacing w:before="5"/>
        <w:ind w:left="422"/>
      </w:pPr>
      <w:r w:rsidRPr="00654776">
        <w:rPr>
          <w:color w:val="000000"/>
          <w:spacing w:val="-9"/>
        </w:rPr>
        <w:t>и) 0,1 - при степени повреждения лесных насаждений до 90 процентов;</w:t>
      </w:r>
    </w:p>
    <w:p w:rsidR="008E6EA7" w:rsidRPr="00654776" w:rsidRDefault="008E6EA7" w:rsidP="008E6EA7">
      <w:pPr>
        <w:shd w:val="clear" w:color="auto" w:fill="FFFFFF"/>
        <w:spacing w:before="5"/>
        <w:ind w:left="422"/>
      </w:pPr>
      <w:r w:rsidRPr="00654776">
        <w:rPr>
          <w:color w:val="000000"/>
          <w:spacing w:val="-9"/>
        </w:rPr>
        <w:t>к) 0 - при степени повреждения лесных насаждений до 100 процентов.</w:t>
      </w:r>
    </w:p>
    <w:p w:rsidR="008E6EA7" w:rsidRPr="00654776" w:rsidRDefault="008E6EA7" w:rsidP="008E6EA7">
      <w:pPr>
        <w:shd w:val="clear" w:color="auto" w:fill="FFFFFF"/>
        <w:ind w:left="422"/>
      </w:pPr>
      <w:r w:rsidRPr="00654776">
        <w:rPr>
          <w:color w:val="000000"/>
          <w:spacing w:val="-9"/>
        </w:rPr>
        <w:t>5. Величина ставки округляется до 0,1 рубля за 1 плотный куб. метр древесины.</w:t>
      </w:r>
    </w:p>
    <w:p w:rsidR="008E6EA7" w:rsidRPr="00654776" w:rsidRDefault="008E6EA7" w:rsidP="008E6EA7">
      <w:pPr>
        <w:ind w:right="-5" w:firstLine="720"/>
        <w:jc w:val="both"/>
      </w:pPr>
      <w:r w:rsidRPr="00654776">
        <w:tab/>
      </w:r>
    </w:p>
    <w:p w:rsidR="008E6EA7" w:rsidRPr="008E6EA7" w:rsidRDefault="008E6EA7" w:rsidP="008E6EA7">
      <w:pPr>
        <w:ind w:firstLine="705"/>
        <w:jc w:val="both"/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 w:rsidR="00AB0BCB">
        <w:rPr>
          <w:sz w:val="20"/>
          <w:szCs w:val="20"/>
        </w:rPr>
        <w:t xml:space="preserve">5 </w:t>
      </w:r>
      <w:r w:rsidRPr="00D847DF">
        <w:rPr>
          <w:sz w:val="20"/>
          <w:szCs w:val="20"/>
        </w:rPr>
        <w:t xml:space="preserve"> штук.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="00E04200" w:rsidRPr="00D847DF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9"/>
      <w:footerReference w:type="default" r:id="rId10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46" w:rsidRDefault="003C3C46">
      <w:r>
        <w:separator/>
      </w:r>
    </w:p>
  </w:endnote>
  <w:endnote w:type="continuationSeparator" w:id="1">
    <w:p w:rsidR="003C3C46" w:rsidRDefault="003C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55FE5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55FE5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6EA7">
      <w:rPr>
        <w:rStyle w:val="a9"/>
        <w:noProof/>
      </w:rPr>
      <w:t>4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46" w:rsidRDefault="003C3C46">
      <w:r>
        <w:separator/>
      </w:r>
    </w:p>
  </w:footnote>
  <w:footnote w:type="continuationSeparator" w:id="1">
    <w:p w:rsidR="003C3C46" w:rsidRDefault="003C3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53250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55FE5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6C4B"/>
    <w:rsid w:val="003A70D9"/>
    <w:rsid w:val="003B315F"/>
    <w:rsid w:val="003C118E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77E9"/>
    <w:rsid w:val="005C2BEB"/>
    <w:rsid w:val="005C2DBE"/>
    <w:rsid w:val="005C598A"/>
    <w:rsid w:val="005D55DF"/>
    <w:rsid w:val="005F4C9D"/>
    <w:rsid w:val="00603D0F"/>
    <w:rsid w:val="0061370B"/>
    <w:rsid w:val="00617B1E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6F6683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70383"/>
    <w:rsid w:val="008A3C5A"/>
    <w:rsid w:val="008A457A"/>
    <w:rsid w:val="008A50FC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A7ABC"/>
    <w:rsid w:val="00EB3118"/>
    <w:rsid w:val="00ED5356"/>
    <w:rsid w:val="00EE0658"/>
    <w:rsid w:val="00EE0FFF"/>
    <w:rsid w:val="00EF0826"/>
    <w:rsid w:val="00EF176B"/>
    <w:rsid w:val="00F04B1E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uiPriority w:val="99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136/823bce7fc3f6428993736226d0518b1206dad06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2018-02-07T03:56:00Z</cp:lastPrinted>
  <dcterms:created xsi:type="dcterms:W3CDTF">2018-02-07T04:09:00Z</dcterms:created>
  <dcterms:modified xsi:type="dcterms:W3CDTF">2018-02-07T04:09:00Z</dcterms:modified>
</cp:coreProperties>
</file>