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8" w:rsidRPr="004E30BF" w:rsidRDefault="00B654A8" w:rsidP="00B654A8">
      <w:pPr>
        <w:ind w:right="-1"/>
        <w:rPr>
          <w:b/>
          <w:sz w:val="28"/>
          <w:szCs w:val="28"/>
        </w:rPr>
      </w:pPr>
    </w:p>
    <w:p w:rsidR="00542E9D" w:rsidRPr="00234423" w:rsidRDefault="00542E9D" w:rsidP="002344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423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542E9D" w:rsidRPr="00234423" w:rsidRDefault="00542E9D" w:rsidP="002344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423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542E9D" w:rsidRPr="00234423" w:rsidRDefault="00542E9D" w:rsidP="002344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423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542E9D" w:rsidRPr="00234423" w:rsidRDefault="00542E9D" w:rsidP="002344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42E9D" w:rsidRPr="00234423" w:rsidRDefault="00542E9D" w:rsidP="002344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42E9D" w:rsidRPr="00234423" w:rsidRDefault="00542E9D" w:rsidP="002344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42E9D" w:rsidRPr="00234423" w:rsidRDefault="00542E9D" w:rsidP="0023442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П О С Т А Н О В Л Е Н И Е </w:t>
      </w:r>
    </w:p>
    <w:p w:rsidR="00542E9D" w:rsidRPr="00234423" w:rsidRDefault="00542E9D" w:rsidP="00234423">
      <w:pPr>
        <w:ind w:firstLine="709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ind w:firstLine="709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ind w:firstLine="709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  </w:t>
      </w:r>
      <w:r w:rsidR="00045C30" w:rsidRPr="00234423">
        <w:rPr>
          <w:rFonts w:ascii="Arial" w:hAnsi="Arial" w:cs="Arial"/>
          <w:sz w:val="24"/>
          <w:szCs w:val="24"/>
        </w:rPr>
        <w:t>07.11.2017</w:t>
      </w:r>
      <w:r w:rsidRPr="00234423">
        <w:rPr>
          <w:rFonts w:ascii="Arial" w:hAnsi="Arial" w:cs="Arial"/>
          <w:sz w:val="24"/>
          <w:szCs w:val="24"/>
        </w:rPr>
        <w:t xml:space="preserve">                 </w:t>
      </w:r>
      <w:r w:rsidR="00045C30" w:rsidRPr="00234423">
        <w:rPr>
          <w:rFonts w:ascii="Arial" w:hAnsi="Arial" w:cs="Arial"/>
          <w:sz w:val="24"/>
          <w:szCs w:val="24"/>
        </w:rPr>
        <w:t xml:space="preserve">            </w:t>
      </w:r>
      <w:r w:rsidRPr="00234423">
        <w:rPr>
          <w:rFonts w:ascii="Arial" w:hAnsi="Arial" w:cs="Arial"/>
          <w:sz w:val="24"/>
          <w:szCs w:val="24"/>
        </w:rPr>
        <w:t xml:space="preserve">     д. Александровка                            </w:t>
      </w:r>
      <w:r w:rsidR="00045C30" w:rsidRPr="00234423">
        <w:rPr>
          <w:rFonts w:ascii="Arial" w:hAnsi="Arial" w:cs="Arial"/>
          <w:sz w:val="24"/>
          <w:szCs w:val="24"/>
        </w:rPr>
        <w:t>№ 19</w:t>
      </w:r>
      <w:r w:rsidRPr="00234423">
        <w:rPr>
          <w:rFonts w:ascii="Arial" w:hAnsi="Arial" w:cs="Arial"/>
          <w:sz w:val="24"/>
          <w:szCs w:val="24"/>
        </w:rPr>
        <w:t xml:space="preserve">             </w:t>
      </w:r>
    </w:p>
    <w:p w:rsidR="00B654A8" w:rsidRPr="00234423" w:rsidRDefault="00B654A8" w:rsidP="00234423">
      <w:pPr>
        <w:ind w:left="-360" w:firstLine="709"/>
        <w:rPr>
          <w:rFonts w:ascii="Arial" w:hAnsi="Arial" w:cs="Arial"/>
          <w:i/>
          <w:sz w:val="24"/>
          <w:szCs w:val="24"/>
        </w:rPr>
      </w:pPr>
      <w:r w:rsidRPr="0023442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</w:t>
      </w:r>
    </w:p>
    <w:p w:rsidR="00B654A8" w:rsidRPr="00234423" w:rsidRDefault="00B654A8" w:rsidP="00234423">
      <w:pPr>
        <w:ind w:firstLine="709"/>
        <w:rPr>
          <w:rFonts w:ascii="Arial" w:hAnsi="Arial" w:cs="Arial"/>
          <w:sz w:val="24"/>
          <w:szCs w:val="24"/>
        </w:rPr>
      </w:pPr>
    </w:p>
    <w:p w:rsidR="00542E9D" w:rsidRPr="00234423" w:rsidRDefault="00B654A8" w:rsidP="00234423">
      <w:pPr>
        <w:ind w:firstLine="709"/>
        <w:rPr>
          <w:rFonts w:ascii="Arial" w:hAnsi="Arial" w:cs="Arial"/>
          <w:iCs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Об утверждении Порядка формирования и ведения  </w:t>
      </w:r>
      <w:r w:rsidRPr="00234423">
        <w:rPr>
          <w:rFonts w:ascii="Arial" w:hAnsi="Arial" w:cs="Arial"/>
          <w:iCs/>
          <w:sz w:val="24"/>
          <w:szCs w:val="24"/>
        </w:rPr>
        <w:t xml:space="preserve">реестра </w:t>
      </w:r>
    </w:p>
    <w:p w:rsidR="00B654A8" w:rsidRPr="00234423" w:rsidRDefault="00B654A8" w:rsidP="00234423">
      <w:pPr>
        <w:ind w:firstLine="709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iCs/>
          <w:sz w:val="24"/>
          <w:szCs w:val="24"/>
        </w:rPr>
        <w:t xml:space="preserve"> источников доходов бюджета</w:t>
      </w:r>
      <w:r w:rsidRPr="00234423">
        <w:rPr>
          <w:rFonts w:ascii="Arial" w:hAnsi="Arial" w:cs="Arial"/>
          <w:sz w:val="24"/>
          <w:szCs w:val="24"/>
        </w:rPr>
        <w:t xml:space="preserve"> </w:t>
      </w:r>
      <w:r w:rsidR="00542E9D" w:rsidRPr="00234423">
        <w:rPr>
          <w:rFonts w:ascii="Arial" w:hAnsi="Arial" w:cs="Arial"/>
          <w:sz w:val="24"/>
          <w:szCs w:val="24"/>
        </w:rPr>
        <w:t>Александровского сельсовета</w:t>
      </w:r>
    </w:p>
    <w:p w:rsidR="00B654A8" w:rsidRPr="00234423" w:rsidRDefault="00B654A8" w:rsidP="00234423">
      <w:pPr>
        <w:pStyle w:val="ConsPlusTitle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статьей </w:t>
      </w:r>
      <w:r w:rsidR="00014989" w:rsidRPr="00234423">
        <w:rPr>
          <w:rFonts w:ascii="Arial" w:hAnsi="Arial" w:cs="Arial"/>
          <w:sz w:val="24"/>
          <w:szCs w:val="24"/>
        </w:rPr>
        <w:t>57</w:t>
      </w:r>
      <w:r w:rsidRPr="00234423">
        <w:rPr>
          <w:rFonts w:ascii="Arial" w:hAnsi="Arial" w:cs="Arial"/>
          <w:sz w:val="24"/>
          <w:szCs w:val="24"/>
        </w:rPr>
        <w:t xml:space="preserve"> Устава </w:t>
      </w:r>
      <w:r w:rsidR="00542E9D" w:rsidRPr="00234423">
        <w:rPr>
          <w:rFonts w:ascii="Arial" w:hAnsi="Arial" w:cs="Arial"/>
          <w:sz w:val="24"/>
          <w:szCs w:val="24"/>
        </w:rPr>
        <w:t>Александровского сельсовета</w:t>
      </w:r>
      <w:r w:rsidRPr="00234423">
        <w:rPr>
          <w:rFonts w:ascii="Arial" w:hAnsi="Arial" w:cs="Arial"/>
          <w:sz w:val="24"/>
          <w:szCs w:val="24"/>
        </w:rPr>
        <w:t xml:space="preserve"> ПОСТАНОВЛЯЮ:</w:t>
      </w:r>
    </w:p>
    <w:p w:rsidR="00B654A8" w:rsidRPr="00234423" w:rsidRDefault="00B654A8" w:rsidP="0023442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654A8" w:rsidRPr="00234423" w:rsidRDefault="00B654A8" w:rsidP="00234423">
      <w:pPr>
        <w:ind w:firstLine="709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1. Утвердить Порядок формирования и ведения  </w:t>
      </w:r>
      <w:r w:rsidRPr="00234423">
        <w:rPr>
          <w:rFonts w:ascii="Arial" w:hAnsi="Arial" w:cs="Arial"/>
          <w:iCs/>
          <w:sz w:val="24"/>
          <w:szCs w:val="24"/>
        </w:rPr>
        <w:t>реестра источников доходов бюджета</w:t>
      </w:r>
      <w:r w:rsidRPr="00234423">
        <w:rPr>
          <w:rFonts w:ascii="Arial" w:hAnsi="Arial" w:cs="Arial"/>
          <w:i/>
          <w:sz w:val="24"/>
          <w:szCs w:val="24"/>
        </w:rPr>
        <w:t xml:space="preserve"> </w:t>
      </w:r>
      <w:r w:rsidR="00542E9D" w:rsidRPr="00234423">
        <w:rPr>
          <w:rFonts w:ascii="Arial" w:hAnsi="Arial" w:cs="Arial"/>
          <w:sz w:val="24"/>
          <w:szCs w:val="24"/>
        </w:rPr>
        <w:t>Александровского сельсовета</w:t>
      </w:r>
      <w:r w:rsidRPr="00234423">
        <w:rPr>
          <w:rFonts w:ascii="Arial" w:hAnsi="Arial" w:cs="Arial"/>
          <w:sz w:val="24"/>
          <w:szCs w:val="24"/>
        </w:rPr>
        <w:t xml:space="preserve">  согласно приложению.</w:t>
      </w:r>
    </w:p>
    <w:p w:rsidR="00B654A8" w:rsidRPr="00234423" w:rsidRDefault="00B654A8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234423">
        <w:rPr>
          <w:rFonts w:ascii="Arial" w:hAnsi="Arial" w:cs="Arial"/>
        </w:rPr>
        <w:t xml:space="preserve">2. Постановление вступает в силу </w:t>
      </w:r>
      <w:r w:rsidR="00542E9D" w:rsidRPr="00234423">
        <w:rPr>
          <w:rFonts w:ascii="Arial" w:hAnsi="Arial" w:cs="Arial"/>
        </w:rPr>
        <w:t>со дня опубликования в печатном издании «Александровские вести»</w:t>
      </w:r>
      <w:r w:rsidR="00542E9D" w:rsidRPr="00234423">
        <w:rPr>
          <w:rFonts w:ascii="Arial" w:hAnsi="Arial" w:cs="Arial"/>
          <w:i/>
        </w:rPr>
        <w:t>.</w:t>
      </w:r>
    </w:p>
    <w:p w:rsidR="00542E9D" w:rsidRPr="00234423" w:rsidRDefault="00542E9D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42E9D" w:rsidRPr="00234423" w:rsidRDefault="00542E9D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42E9D" w:rsidRPr="00234423" w:rsidRDefault="00542E9D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42E9D" w:rsidRPr="00234423" w:rsidRDefault="00542E9D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42E9D" w:rsidRPr="00234423" w:rsidRDefault="00542E9D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42E9D" w:rsidRPr="00234423" w:rsidRDefault="00542E9D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42E9D" w:rsidRPr="00234423" w:rsidRDefault="00542E9D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42E9D" w:rsidRPr="00234423" w:rsidRDefault="00542E9D" w:rsidP="0023442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4423">
        <w:rPr>
          <w:rFonts w:ascii="Arial" w:hAnsi="Arial" w:cs="Arial"/>
        </w:rPr>
        <w:t>Глава сельсовета                                Н.Н.Былин</w:t>
      </w:r>
    </w:p>
    <w:p w:rsidR="00B654A8" w:rsidRPr="00234423" w:rsidRDefault="00B654A8" w:rsidP="00234423">
      <w:pPr>
        <w:pStyle w:val="ConsPlusNormal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  </w:t>
      </w:r>
      <w:r w:rsidRPr="00234423">
        <w:rPr>
          <w:rFonts w:ascii="Arial" w:hAnsi="Arial" w:cs="Arial"/>
          <w:i/>
          <w:sz w:val="24"/>
          <w:szCs w:val="24"/>
        </w:rPr>
        <w:t xml:space="preserve">                                 </w:t>
      </w: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234423" w:rsidRDefault="00234423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234423" w:rsidRDefault="00234423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234423" w:rsidRDefault="00234423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234423" w:rsidRDefault="00234423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234423" w:rsidRDefault="00234423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234423" w:rsidRDefault="00234423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234423" w:rsidRDefault="00234423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234423" w:rsidRPr="00234423" w:rsidRDefault="00234423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42E9D" w:rsidRPr="00234423" w:rsidRDefault="00542E9D" w:rsidP="00234423">
      <w:pPr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B654A8" w:rsidRPr="00234423" w:rsidRDefault="00B654A8" w:rsidP="00234423">
      <w:pPr>
        <w:adjustRightInd w:val="0"/>
        <w:ind w:firstLine="5529"/>
        <w:outlineLvl w:val="0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654A8" w:rsidRPr="00234423" w:rsidRDefault="00B654A8" w:rsidP="00234423">
      <w:pPr>
        <w:adjustRightInd w:val="0"/>
        <w:ind w:firstLine="5529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42E9D" w:rsidRPr="00234423" w:rsidRDefault="00542E9D" w:rsidP="00234423">
      <w:pPr>
        <w:ind w:firstLine="709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                                                                         Александровского сельсовета</w:t>
      </w:r>
    </w:p>
    <w:p w:rsidR="00B654A8" w:rsidRPr="00234423" w:rsidRDefault="00542E9D" w:rsidP="00234423">
      <w:pPr>
        <w:adjustRightInd w:val="0"/>
        <w:ind w:firstLine="709"/>
        <w:rPr>
          <w:rFonts w:ascii="Arial" w:hAnsi="Arial" w:cs="Arial"/>
          <w:sz w:val="24"/>
          <w:szCs w:val="24"/>
          <w:u w:val="single"/>
        </w:rPr>
      </w:pPr>
      <w:r w:rsidRPr="0023442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  <w:r w:rsidR="00B654A8" w:rsidRPr="00234423">
        <w:rPr>
          <w:rFonts w:ascii="Arial" w:hAnsi="Arial" w:cs="Arial"/>
          <w:sz w:val="24"/>
          <w:szCs w:val="24"/>
        </w:rPr>
        <w:t xml:space="preserve">от </w:t>
      </w:r>
      <w:r w:rsidR="005C3CE8" w:rsidRPr="00234423">
        <w:rPr>
          <w:rFonts w:ascii="Arial" w:hAnsi="Arial" w:cs="Arial"/>
          <w:sz w:val="24"/>
          <w:szCs w:val="24"/>
        </w:rPr>
        <w:t>07.11.2017</w:t>
      </w:r>
      <w:r w:rsidR="00B654A8" w:rsidRPr="00234423">
        <w:rPr>
          <w:rFonts w:ascii="Arial" w:hAnsi="Arial" w:cs="Arial"/>
          <w:sz w:val="24"/>
          <w:szCs w:val="24"/>
        </w:rPr>
        <w:t xml:space="preserve">   № </w:t>
      </w:r>
      <w:r w:rsidR="005C3CE8" w:rsidRPr="00234423">
        <w:rPr>
          <w:rFonts w:ascii="Arial" w:hAnsi="Arial" w:cs="Arial"/>
          <w:sz w:val="24"/>
          <w:szCs w:val="24"/>
        </w:rPr>
        <w:t>19</w:t>
      </w:r>
    </w:p>
    <w:p w:rsidR="00B654A8" w:rsidRPr="00234423" w:rsidRDefault="00B654A8" w:rsidP="0023442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42E9D" w:rsidRPr="00234423" w:rsidRDefault="00B654A8" w:rsidP="002344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423">
        <w:rPr>
          <w:rFonts w:ascii="Arial" w:hAnsi="Arial" w:cs="Arial"/>
          <w:b/>
          <w:sz w:val="24"/>
          <w:szCs w:val="24"/>
        </w:rPr>
        <w:t xml:space="preserve">Порядок формирования и ведения  </w:t>
      </w:r>
      <w:r w:rsidRPr="00234423">
        <w:rPr>
          <w:rFonts w:ascii="Arial" w:hAnsi="Arial" w:cs="Arial"/>
          <w:b/>
          <w:iCs/>
          <w:sz w:val="24"/>
          <w:szCs w:val="24"/>
        </w:rPr>
        <w:t>реестра  источников доходов бюджета</w:t>
      </w:r>
      <w:r w:rsidRPr="00234423">
        <w:rPr>
          <w:rFonts w:ascii="Arial" w:hAnsi="Arial" w:cs="Arial"/>
          <w:b/>
          <w:sz w:val="24"/>
          <w:szCs w:val="24"/>
        </w:rPr>
        <w:t xml:space="preserve">  </w:t>
      </w:r>
      <w:r w:rsidR="00542E9D" w:rsidRPr="00234423">
        <w:rPr>
          <w:rFonts w:ascii="Arial" w:hAnsi="Arial" w:cs="Arial"/>
          <w:b/>
          <w:sz w:val="24"/>
          <w:szCs w:val="24"/>
        </w:rPr>
        <w:t>Александровского сельсовета</w:t>
      </w:r>
    </w:p>
    <w:p w:rsidR="00542E9D" w:rsidRPr="00234423" w:rsidRDefault="00542E9D" w:rsidP="00234423">
      <w:pPr>
        <w:pStyle w:val="ConsPlusTitle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654A8" w:rsidRPr="00234423" w:rsidRDefault="00B654A8" w:rsidP="0023442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1. Порядок формирования и ведения реестра источников доходов бюджета </w:t>
      </w:r>
      <w:r w:rsidR="00542E9D" w:rsidRPr="00234423">
        <w:rPr>
          <w:rFonts w:ascii="Arial" w:hAnsi="Arial" w:cs="Arial"/>
          <w:sz w:val="24"/>
          <w:szCs w:val="24"/>
        </w:rPr>
        <w:t>Александровского сельсовета</w:t>
      </w:r>
      <w:r w:rsidRPr="00234423">
        <w:rPr>
          <w:rFonts w:ascii="Arial" w:hAnsi="Arial" w:cs="Arial"/>
          <w:sz w:val="24"/>
          <w:szCs w:val="24"/>
        </w:rPr>
        <w:t xml:space="preserve"> (далее – Порядок) определяет правила формирования и ведения реестра источников доходов местного бюджета.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2. Под реестром источников доходов бюджета </w:t>
      </w:r>
      <w:r w:rsidR="00542E9D" w:rsidRPr="00234423">
        <w:rPr>
          <w:rFonts w:ascii="Arial" w:hAnsi="Arial" w:cs="Arial"/>
          <w:sz w:val="24"/>
          <w:szCs w:val="24"/>
        </w:rPr>
        <w:t>Александровского сельсовета</w:t>
      </w:r>
      <w:r w:rsidRPr="00234423">
        <w:rPr>
          <w:rFonts w:ascii="Arial" w:hAnsi="Arial" w:cs="Arial"/>
          <w:sz w:val="24"/>
          <w:szCs w:val="24"/>
        </w:rPr>
        <w:t xml:space="preserve">  понимается свод информации о доходах бюджета </w:t>
      </w:r>
      <w:r w:rsidR="00542E9D" w:rsidRPr="00234423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234423">
        <w:rPr>
          <w:rFonts w:ascii="Arial" w:hAnsi="Arial" w:cs="Arial"/>
          <w:sz w:val="24"/>
          <w:szCs w:val="24"/>
        </w:rPr>
        <w:t>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 </w:t>
      </w:r>
      <w:r w:rsidR="00542E9D" w:rsidRPr="00234423">
        <w:rPr>
          <w:rFonts w:ascii="Arial" w:hAnsi="Arial" w:cs="Arial"/>
          <w:sz w:val="24"/>
          <w:szCs w:val="24"/>
        </w:rPr>
        <w:t xml:space="preserve"> администрации Александровского сельсовета</w:t>
      </w:r>
      <w:r w:rsidRPr="00234423">
        <w:rPr>
          <w:rFonts w:ascii="Arial" w:hAnsi="Arial" w:cs="Arial"/>
          <w:i/>
          <w:sz w:val="24"/>
          <w:szCs w:val="24"/>
        </w:rPr>
        <w:t xml:space="preserve">. </w:t>
      </w: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(далее - электронные подписи), указанных в пункте 8 настоящего Порядка.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7. Реестр источников доходов бюджета ведется</w:t>
      </w:r>
      <w:r w:rsidR="005845AB" w:rsidRPr="00234423">
        <w:rPr>
          <w:rFonts w:ascii="Arial" w:hAnsi="Arial" w:cs="Arial"/>
          <w:sz w:val="24"/>
          <w:szCs w:val="24"/>
        </w:rPr>
        <w:t xml:space="preserve"> </w:t>
      </w:r>
      <w:r w:rsidR="00542E9D" w:rsidRPr="00234423">
        <w:rPr>
          <w:rFonts w:ascii="Arial" w:hAnsi="Arial" w:cs="Arial"/>
          <w:sz w:val="24"/>
          <w:szCs w:val="24"/>
        </w:rPr>
        <w:t>администраци</w:t>
      </w:r>
      <w:r w:rsidR="00FE33C3" w:rsidRPr="00234423">
        <w:rPr>
          <w:rFonts w:ascii="Arial" w:hAnsi="Arial" w:cs="Arial"/>
          <w:sz w:val="24"/>
          <w:szCs w:val="24"/>
        </w:rPr>
        <w:t>ей</w:t>
      </w:r>
      <w:r w:rsidR="00542E9D" w:rsidRPr="00234423">
        <w:rPr>
          <w:rFonts w:ascii="Arial" w:hAnsi="Arial" w:cs="Arial"/>
          <w:sz w:val="24"/>
          <w:szCs w:val="24"/>
        </w:rPr>
        <w:t xml:space="preserve"> Александровского сельсовета.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8. В целях ведения реестра источников доходов бюджета </w:t>
      </w:r>
      <w:r w:rsidR="00542E9D" w:rsidRPr="00234423">
        <w:rPr>
          <w:rFonts w:ascii="Arial" w:hAnsi="Arial" w:cs="Arial"/>
          <w:sz w:val="24"/>
          <w:szCs w:val="24"/>
        </w:rPr>
        <w:t>администрация Александровского сельсовета</w:t>
      </w:r>
      <w:r w:rsidRPr="00234423">
        <w:rPr>
          <w:rFonts w:ascii="Arial" w:hAnsi="Arial" w:cs="Arial"/>
          <w:i/>
          <w:sz w:val="24"/>
          <w:szCs w:val="24"/>
        </w:rPr>
        <w:t xml:space="preserve">, </w:t>
      </w:r>
      <w:r w:rsidRPr="00234423">
        <w:rPr>
          <w:rFonts w:ascii="Arial" w:hAnsi="Arial" w:cs="Arial"/>
          <w:sz w:val="24"/>
          <w:szCs w:val="24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 организации не осуществляют бюджетных полномочий администраторов доходов местного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lastRenderedPageBreak/>
        <w:t>9.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9"/>
      <w:bookmarkEnd w:id="0"/>
      <w:r w:rsidRPr="00234423">
        <w:rPr>
          <w:rFonts w:ascii="Arial" w:hAnsi="Arial" w:cs="Arial"/>
          <w:sz w:val="24"/>
          <w:szCs w:val="24"/>
        </w:rPr>
        <w:t>а) наименование источника дохода местного бюджета;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в) наименование группы источников доходов местного бюджета, в которую входит источник дохода местного бюджета, и ее идентификационный код по перечню источников доходов Российской Федерации;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3"/>
      <w:bookmarkEnd w:id="1"/>
      <w:r w:rsidRPr="00234423">
        <w:rPr>
          <w:rFonts w:ascii="Arial" w:hAnsi="Arial" w:cs="Arial"/>
          <w:sz w:val="24"/>
          <w:szCs w:val="24"/>
        </w:rPr>
        <w:t xml:space="preserve">д) информация об органах местного самоуправления </w:t>
      </w:r>
      <w:r w:rsidR="0083277E" w:rsidRPr="00234423">
        <w:rPr>
          <w:rFonts w:ascii="Arial" w:hAnsi="Arial" w:cs="Arial"/>
          <w:sz w:val="24"/>
          <w:szCs w:val="24"/>
        </w:rPr>
        <w:t>Александровского сельсовета</w:t>
      </w:r>
      <w:r w:rsidRPr="00234423">
        <w:rPr>
          <w:rFonts w:ascii="Arial" w:hAnsi="Arial" w:cs="Arial"/>
          <w:sz w:val="24"/>
          <w:szCs w:val="24"/>
        </w:rPr>
        <w:t>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4"/>
      <w:bookmarkEnd w:id="2"/>
      <w:r w:rsidRPr="00234423">
        <w:rPr>
          <w:rFonts w:ascii="Arial" w:hAnsi="Arial" w:cs="Arial"/>
          <w:sz w:val="24"/>
          <w:szCs w:val="24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</w:t>
      </w:r>
      <w:r w:rsidR="0083277E" w:rsidRPr="00234423">
        <w:rPr>
          <w:rFonts w:ascii="Arial" w:hAnsi="Arial" w:cs="Arial"/>
          <w:sz w:val="24"/>
          <w:szCs w:val="24"/>
        </w:rPr>
        <w:t xml:space="preserve"> Александровского</w:t>
      </w:r>
      <w:r w:rsidRPr="00234423">
        <w:rPr>
          <w:rFonts w:ascii="Arial" w:hAnsi="Arial" w:cs="Arial"/>
          <w:sz w:val="24"/>
          <w:szCs w:val="24"/>
        </w:rPr>
        <w:t xml:space="preserve"> </w:t>
      </w:r>
      <w:r w:rsidR="0083277E" w:rsidRPr="00234423">
        <w:rPr>
          <w:rFonts w:ascii="Arial" w:hAnsi="Arial" w:cs="Arial"/>
          <w:sz w:val="24"/>
          <w:szCs w:val="24"/>
        </w:rPr>
        <w:t>сельского Совета</w:t>
      </w:r>
      <w:r w:rsidRPr="00234423">
        <w:rPr>
          <w:rFonts w:ascii="Arial" w:hAnsi="Arial" w:cs="Arial"/>
          <w:i/>
          <w:sz w:val="24"/>
          <w:szCs w:val="24"/>
        </w:rPr>
        <w:t xml:space="preserve"> </w:t>
      </w:r>
      <w:r w:rsidRPr="00234423">
        <w:rPr>
          <w:rFonts w:ascii="Arial" w:hAnsi="Arial" w:cs="Arial"/>
          <w:sz w:val="24"/>
          <w:szCs w:val="24"/>
        </w:rPr>
        <w:t>о местном бюджете (далее – решение о бюджете);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234423">
        <w:rPr>
          <w:rFonts w:ascii="Arial" w:hAnsi="Arial" w:cs="Arial"/>
          <w:sz w:val="24"/>
          <w:szCs w:val="24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234423">
        <w:rPr>
          <w:rFonts w:ascii="Arial" w:hAnsi="Arial" w:cs="Arial"/>
          <w:sz w:val="24"/>
          <w:szCs w:val="24"/>
        </w:rPr>
        <w:t>з)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37"/>
      <w:bookmarkEnd w:id="5"/>
      <w:r w:rsidRPr="00234423">
        <w:rPr>
          <w:rFonts w:ascii="Arial" w:hAnsi="Arial" w:cs="Arial"/>
          <w:sz w:val="24"/>
          <w:szCs w:val="24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38"/>
      <w:bookmarkEnd w:id="6"/>
      <w:r w:rsidRPr="00234423">
        <w:rPr>
          <w:rFonts w:ascii="Arial" w:hAnsi="Arial" w:cs="Arial"/>
          <w:sz w:val="24"/>
          <w:szCs w:val="24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39"/>
      <w:bookmarkEnd w:id="7"/>
      <w:r w:rsidRPr="00234423">
        <w:rPr>
          <w:rFonts w:ascii="Arial" w:hAnsi="Arial" w:cs="Arial"/>
          <w:sz w:val="24"/>
          <w:szCs w:val="24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 бюджет</w:t>
      </w:r>
      <w:bookmarkStart w:id="8" w:name="Par40"/>
      <w:bookmarkEnd w:id="8"/>
      <w:r w:rsidRPr="00234423">
        <w:rPr>
          <w:rFonts w:ascii="Arial" w:hAnsi="Arial" w:cs="Arial"/>
          <w:sz w:val="24"/>
          <w:szCs w:val="24"/>
        </w:rPr>
        <w:t>е.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11. 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</w:t>
      </w:r>
      <w:r w:rsidRPr="00234423">
        <w:rPr>
          <w:rFonts w:ascii="Arial" w:hAnsi="Arial" w:cs="Arial"/>
          <w:sz w:val="24"/>
          <w:szCs w:val="24"/>
        </w:rPr>
        <w:lastRenderedPageBreak/>
        <w:t>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16. </w:t>
      </w:r>
      <w:r w:rsidR="0093463F" w:rsidRPr="00234423">
        <w:rPr>
          <w:rFonts w:ascii="Arial" w:hAnsi="Arial" w:cs="Arial"/>
          <w:sz w:val="24"/>
          <w:szCs w:val="24"/>
        </w:rPr>
        <w:t>Администрация</w:t>
      </w:r>
      <w:r w:rsidR="0083277E" w:rsidRPr="00234423">
        <w:rPr>
          <w:rFonts w:ascii="Arial" w:hAnsi="Arial" w:cs="Arial"/>
          <w:sz w:val="24"/>
          <w:szCs w:val="24"/>
        </w:rPr>
        <w:t xml:space="preserve"> Александровского сельсовета</w:t>
      </w:r>
      <w:r w:rsidRPr="00234423">
        <w:rPr>
          <w:rFonts w:ascii="Arial" w:hAnsi="Arial" w:cs="Arial"/>
          <w:i/>
          <w:sz w:val="24"/>
          <w:szCs w:val="24"/>
        </w:rPr>
        <w:t xml:space="preserve"> </w:t>
      </w:r>
      <w:r w:rsidRPr="00234423">
        <w:rPr>
          <w:rFonts w:ascii="Arial" w:hAnsi="Arial" w:cs="Arial"/>
          <w:sz w:val="24"/>
          <w:szCs w:val="24"/>
        </w:rPr>
        <w:t>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а) информации, указанной в </w:t>
      </w:r>
      <w:hyperlink w:anchor="Par29" w:history="1">
        <w:r w:rsidRPr="00234423">
          <w:rPr>
            <w:rFonts w:ascii="Arial" w:hAnsi="Arial" w:cs="Arial"/>
            <w:sz w:val="24"/>
            <w:szCs w:val="24"/>
          </w:rPr>
          <w:t>подпунктах «а»</w:t>
        </w:r>
      </w:hyperlink>
      <w:r w:rsidRPr="00234423">
        <w:rPr>
          <w:rFonts w:ascii="Arial" w:hAnsi="Arial" w:cs="Arial"/>
          <w:sz w:val="24"/>
          <w:szCs w:val="24"/>
        </w:rPr>
        <w:t xml:space="preserve"> - </w:t>
      </w:r>
      <w:hyperlink w:anchor="Par33" w:history="1">
        <w:r w:rsidRPr="00234423">
          <w:rPr>
            <w:rFonts w:ascii="Arial" w:hAnsi="Arial" w:cs="Arial"/>
            <w:sz w:val="24"/>
            <w:szCs w:val="24"/>
          </w:rPr>
          <w:t xml:space="preserve">«д», </w:t>
        </w:r>
      </w:hyperlink>
      <w:r w:rsidRPr="00234423">
        <w:rPr>
          <w:rFonts w:ascii="Arial" w:hAnsi="Arial" w:cs="Arial"/>
          <w:sz w:val="24"/>
          <w:szCs w:val="24"/>
        </w:rPr>
        <w:t xml:space="preserve">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б) информации, указанной в </w:t>
      </w:r>
      <w:hyperlink w:anchor="Par35" w:history="1">
        <w:r w:rsidRPr="00234423">
          <w:rPr>
            <w:rFonts w:ascii="Arial" w:hAnsi="Arial" w:cs="Arial"/>
            <w:sz w:val="24"/>
            <w:szCs w:val="24"/>
          </w:rPr>
          <w:t>подпунктах «ж»</w:t>
        </w:r>
      </w:hyperlink>
      <w:r w:rsidRPr="00234423">
        <w:rPr>
          <w:rFonts w:ascii="Arial" w:hAnsi="Arial" w:cs="Arial"/>
          <w:sz w:val="24"/>
          <w:szCs w:val="24"/>
        </w:rPr>
        <w:t xml:space="preserve">, </w:t>
      </w:r>
      <w:hyperlink w:anchor="Par36" w:history="1">
        <w:r w:rsidRPr="00234423">
          <w:rPr>
            <w:rFonts w:ascii="Arial" w:hAnsi="Arial" w:cs="Arial"/>
            <w:sz w:val="24"/>
            <w:szCs w:val="24"/>
          </w:rPr>
          <w:t>«з»</w:t>
        </w:r>
      </w:hyperlink>
      <w:r w:rsidRPr="00234423">
        <w:rPr>
          <w:rFonts w:ascii="Arial" w:hAnsi="Arial" w:cs="Arial"/>
          <w:sz w:val="24"/>
          <w:szCs w:val="24"/>
        </w:rPr>
        <w:t xml:space="preserve"> и </w:t>
      </w:r>
      <w:hyperlink w:anchor="Par39" w:history="1">
        <w:r w:rsidRPr="00234423">
          <w:rPr>
            <w:rFonts w:ascii="Arial" w:hAnsi="Arial" w:cs="Arial"/>
            <w:sz w:val="24"/>
            <w:szCs w:val="24"/>
          </w:rPr>
          <w:t>«л»</w:t>
        </w:r>
      </w:hyperlink>
      <w:r w:rsidRPr="00234423">
        <w:rPr>
          <w:rFonts w:ascii="Arial" w:hAnsi="Arial" w:cs="Arial"/>
          <w:sz w:val="24"/>
          <w:szCs w:val="24"/>
        </w:rPr>
        <w:t>, - не позднее 5 рабочих дней со дня принятия или внесения изменений в решение о бюджете и решение об исполнении местного бюджета;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в) информации, указанной в </w:t>
      </w:r>
      <w:hyperlink w:anchor="Par37" w:history="1">
        <w:r w:rsidRPr="00234423">
          <w:rPr>
            <w:rFonts w:ascii="Arial" w:hAnsi="Arial" w:cs="Arial"/>
            <w:sz w:val="24"/>
            <w:szCs w:val="24"/>
          </w:rPr>
          <w:t>подпункте «и»</w:t>
        </w:r>
      </w:hyperlink>
      <w:r w:rsidRPr="00234423">
        <w:rPr>
          <w:rFonts w:ascii="Arial" w:hAnsi="Arial" w:cs="Arial"/>
          <w:sz w:val="24"/>
          <w:szCs w:val="24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г) информации, указанной в </w:t>
      </w:r>
      <w:hyperlink w:anchor="Par34" w:history="1">
        <w:r w:rsidRPr="00234423">
          <w:rPr>
            <w:rFonts w:ascii="Arial" w:hAnsi="Arial" w:cs="Arial"/>
            <w:sz w:val="24"/>
            <w:szCs w:val="24"/>
          </w:rPr>
          <w:t>подпункте «е»</w:t>
        </w:r>
      </w:hyperlink>
      <w:r w:rsidRPr="00234423">
        <w:rPr>
          <w:rFonts w:ascii="Arial" w:hAnsi="Arial" w:cs="Arial"/>
          <w:sz w:val="24"/>
          <w:szCs w:val="24"/>
        </w:rPr>
        <w:t xml:space="preserve"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</w:t>
      </w:r>
      <w:r w:rsidR="0083277E" w:rsidRPr="00234423">
        <w:rPr>
          <w:rFonts w:ascii="Arial" w:hAnsi="Arial" w:cs="Arial"/>
          <w:sz w:val="24"/>
          <w:szCs w:val="24"/>
        </w:rPr>
        <w:t>Александровского сельсовета</w:t>
      </w:r>
      <w:r w:rsidRPr="00234423">
        <w:rPr>
          <w:rFonts w:ascii="Arial" w:hAnsi="Arial" w:cs="Arial"/>
          <w:sz w:val="24"/>
          <w:szCs w:val="24"/>
        </w:rPr>
        <w:t xml:space="preserve">; 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д) информации, указанной в </w:t>
      </w:r>
      <w:hyperlink w:anchor="Par38" w:history="1">
        <w:r w:rsidRPr="00234423">
          <w:rPr>
            <w:rFonts w:ascii="Arial" w:hAnsi="Arial" w:cs="Arial"/>
            <w:sz w:val="24"/>
            <w:szCs w:val="24"/>
          </w:rPr>
          <w:t>подпункте «к»</w:t>
        </w:r>
      </w:hyperlink>
      <w:r w:rsidRPr="00234423">
        <w:rPr>
          <w:rFonts w:ascii="Arial" w:hAnsi="Arial" w:cs="Arial"/>
          <w:sz w:val="24"/>
          <w:szCs w:val="24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17. Участники процесса ведения реестра источников доходов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а) информацию, указанную в </w:t>
      </w:r>
      <w:hyperlink w:anchor="Par34" w:history="1">
        <w:r w:rsidRPr="00234423">
          <w:rPr>
            <w:rFonts w:ascii="Arial" w:hAnsi="Arial" w:cs="Arial"/>
            <w:sz w:val="24"/>
            <w:szCs w:val="24"/>
          </w:rPr>
          <w:t>подпункте «е»</w:t>
        </w:r>
      </w:hyperlink>
      <w:hyperlink w:anchor="Par40" w:history="1">
        <w:r w:rsidRPr="00234423">
          <w:rPr>
            <w:rFonts w:ascii="Arial" w:hAnsi="Arial" w:cs="Arial"/>
            <w:sz w:val="24"/>
            <w:szCs w:val="24"/>
          </w:rPr>
          <w:t xml:space="preserve"> пункта </w:t>
        </w:r>
      </w:hyperlink>
      <w:r w:rsidRPr="00234423">
        <w:rPr>
          <w:rFonts w:ascii="Arial" w:hAnsi="Arial" w:cs="Arial"/>
          <w:sz w:val="24"/>
          <w:szCs w:val="24"/>
        </w:rPr>
        <w:t xml:space="preserve"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</w:t>
      </w:r>
      <w:r w:rsidR="0083277E" w:rsidRPr="00234423">
        <w:rPr>
          <w:rFonts w:ascii="Arial" w:hAnsi="Arial" w:cs="Arial"/>
          <w:sz w:val="24"/>
          <w:szCs w:val="24"/>
        </w:rPr>
        <w:t>Александровского сельсовета</w:t>
      </w:r>
      <w:r w:rsidRPr="00234423">
        <w:rPr>
          <w:rFonts w:ascii="Arial" w:hAnsi="Arial" w:cs="Arial"/>
          <w:sz w:val="24"/>
          <w:szCs w:val="24"/>
        </w:rPr>
        <w:t xml:space="preserve">; 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б) информацию, указанную в </w:t>
      </w:r>
      <w:hyperlink w:anchor="Par37" w:history="1">
        <w:r w:rsidRPr="00234423">
          <w:rPr>
            <w:rFonts w:ascii="Arial" w:hAnsi="Arial" w:cs="Arial"/>
            <w:sz w:val="24"/>
            <w:szCs w:val="24"/>
          </w:rPr>
          <w:t xml:space="preserve">подпункте «и» пункта </w:t>
        </w:r>
      </w:hyperlink>
      <w:r w:rsidRPr="00234423">
        <w:rPr>
          <w:rFonts w:ascii="Arial" w:hAnsi="Arial" w:cs="Arial"/>
          <w:sz w:val="24"/>
          <w:szCs w:val="24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18. </w:t>
      </w:r>
      <w:r w:rsidR="0093463F" w:rsidRPr="00234423">
        <w:rPr>
          <w:rFonts w:ascii="Arial" w:hAnsi="Arial" w:cs="Arial"/>
          <w:sz w:val="24"/>
          <w:szCs w:val="24"/>
        </w:rPr>
        <w:t>Администрация</w:t>
      </w:r>
      <w:r w:rsidR="0083277E" w:rsidRPr="00234423">
        <w:rPr>
          <w:rFonts w:ascii="Arial" w:hAnsi="Arial" w:cs="Arial"/>
          <w:sz w:val="24"/>
          <w:szCs w:val="24"/>
        </w:rPr>
        <w:t xml:space="preserve"> Александровского сельсовета</w:t>
      </w:r>
      <w:r w:rsidRPr="00234423">
        <w:rPr>
          <w:rFonts w:ascii="Arial" w:hAnsi="Arial" w:cs="Arial"/>
          <w:i/>
          <w:sz w:val="24"/>
          <w:szCs w:val="24"/>
        </w:rPr>
        <w:t xml:space="preserve">, </w:t>
      </w:r>
      <w:r w:rsidRPr="00234423">
        <w:rPr>
          <w:rFonts w:ascii="Arial" w:hAnsi="Arial" w:cs="Arial"/>
          <w:sz w:val="24"/>
          <w:szCs w:val="24"/>
        </w:rPr>
        <w:t xml:space="preserve">в целях ведения реестра источников доходов бюджета в течение одного рабочего дня со дня </w:t>
      </w:r>
      <w:r w:rsidRPr="00234423">
        <w:rPr>
          <w:rFonts w:ascii="Arial" w:hAnsi="Arial" w:cs="Arial"/>
          <w:sz w:val="24"/>
          <w:szCs w:val="24"/>
        </w:rPr>
        <w:lastRenderedPageBreak/>
        <w:t xml:space="preserve">представления участником процесса ведения реестра источников доходов бюджета информации, указанной в пункте 10   настоящего Порядка, обеспечивает в автоматизированном режиме проверку: 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а) наличия информации в соответствии с пунктом 10 настоящего Порядка;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19. В случае положительного результата проверки указанная в </w:t>
      </w:r>
      <w:hyperlink w:anchor="Par28" w:history="1">
        <w:r w:rsidRPr="00234423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234423">
        <w:rPr>
          <w:rFonts w:ascii="Arial" w:hAnsi="Arial" w:cs="Arial"/>
          <w:sz w:val="24"/>
          <w:szCs w:val="24"/>
        </w:rPr>
        <w:t xml:space="preserve">10 настоящего Порядка информация, представленная участником процесса ведения реестра источников доходов бюджета, образует реестровые записи реестра источников доходов бюджета, которым </w:t>
      </w:r>
      <w:r w:rsidR="0083277E" w:rsidRPr="00234423">
        <w:rPr>
          <w:rFonts w:ascii="Arial" w:hAnsi="Arial" w:cs="Arial"/>
          <w:sz w:val="24"/>
          <w:szCs w:val="24"/>
        </w:rPr>
        <w:t>администраци</w:t>
      </w:r>
      <w:r w:rsidR="00FE33C3" w:rsidRPr="00234423">
        <w:rPr>
          <w:rFonts w:ascii="Arial" w:hAnsi="Arial" w:cs="Arial"/>
          <w:sz w:val="24"/>
          <w:szCs w:val="24"/>
        </w:rPr>
        <w:t>я</w:t>
      </w:r>
      <w:r w:rsidR="0083277E" w:rsidRPr="00234423">
        <w:rPr>
          <w:rFonts w:ascii="Arial" w:hAnsi="Arial" w:cs="Arial"/>
          <w:sz w:val="24"/>
          <w:szCs w:val="24"/>
        </w:rPr>
        <w:t xml:space="preserve"> Александровского сельсовета </w:t>
      </w:r>
      <w:r w:rsidRPr="00234423">
        <w:rPr>
          <w:rFonts w:ascii="Arial" w:hAnsi="Arial" w:cs="Arial"/>
          <w:sz w:val="24"/>
          <w:szCs w:val="24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w:anchor="Par28" w:history="1">
        <w:r w:rsidRPr="00234423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234423">
        <w:rPr>
          <w:rFonts w:ascii="Arial" w:hAnsi="Arial" w:cs="Arial"/>
          <w:sz w:val="24"/>
          <w:szCs w:val="24"/>
        </w:rPr>
        <w:t>10 настоящего  Порядка, ранее образованные реестровые записи обновляются.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В случае отрицательного результата проверки информация, представленная участником процесса ведения реестра источников доходов бюджета в соответствии с </w:t>
      </w:r>
      <w:hyperlink w:anchor="Par28" w:history="1">
        <w:r w:rsidRPr="00234423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234423">
        <w:rPr>
          <w:rFonts w:ascii="Arial" w:hAnsi="Arial" w:cs="Arial"/>
          <w:sz w:val="24"/>
          <w:szCs w:val="24"/>
        </w:rPr>
        <w:t xml:space="preserve">10 настоящего Порядка, не образует (не обновляет) реестровые записи. В указанном случае </w:t>
      </w:r>
      <w:r w:rsidR="0083277E" w:rsidRPr="00234423">
        <w:rPr>
          <w:rFonts w:ascii="Arial" w:hAnsi="Arial" w:cs="Arial"/>
          <w:sz w:val="24"/>
          <w:szCs w:val="24"/>
        </w:rPr>
        <w:t>администраци</w:t>
      </w:r>
      <w:r w:rsidR="00FE33C3" w:rsidRPr="00234423">
        <w:rPr>
          <w:rFonts w:ascii="Arial" w:hAnsi="Arial" w:cs="Arial"/>
          <w:sz w:val="24"/>
          <w:szCs w:val="24"/>
        </w:rPr>
        <w:t>я</w:t>
      </w:r>
      <w:r w:rsidR="0083277E" w:rsidRPr="00234423">
        <w:rPr>
          <w:rFonts w:ascii="Arial" w:hAnsi="Arial" w:cs="Arial"/>
          <w:sz w:val="24"/>
          <w:szCs w:val="24"/>
        </w:rPr>
        <w:t xml:space="preserve"> Александровского сельсовета</w:t>
      </w:r>
      <w:r w:rsidRPr="00234423">
        <w:rPr>
          <w:rFonts w:ascii="Arial" w:hAnsi="Arial" w:cs="Arial"/>
          <w:i/>
          <w:sz w:val="24"/>
          <w:szCs w:val="24"/>
        </w:rPr>
        <w:t xml:space="preserve"> </w:t>
      </w:r>
      <w:r w:rsidRPr="00234423">
        <w:rPr>
          <w:rFonts w:ascii="Arial" w:hAnsi="Arial" w:cs="Arial"/>
          <w:sz w:val="24"/>
          <w:szCs w:val="24"/>
        </w:rPr>
        <w:t>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>20. В случае получения предусмотренного пунктом 19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21. 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 № 868. </w:t>
      </w:r>
    </w:p>
    <w:p w:rsidR="00B654A8" w:rsidRPr="00234423" w:rsidRDefault="00B654A8" w:rsidP="0023442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34423">
        <w:rPr>
          <w:rFonts w:ascii="Arial" w:hAnsi="Arial" w:cs="Arial"/>
          <w:sz w:val="24"/>
          <w:szCs w:val="24"/>
        </w:rPr>
        <w:t xml:space="preserve"> 22. Реестр источников доходов бюджета направляется в составе документов и материалов, представляемых одновременно с проектом решения о бюджете в </w:t>
      </w:r>
      <w:r w:rsidR="0083277E" w:rsidRPr="00234423">
        <w:rPr>
          <w:rFonts w:ascii="Arial" w:hAnsi="Arial" w:cs="Arial"/>
          <w:sz w:val="24"/>
          <w:szCs w:val="24"/>
        </w:rPr>
        <w:t>Александровский сельский Совет депутатов</w:t>
      </w:r>
      <w:r w:rsidRPr="00234423">
        <w:rPr>
          <w:rFonts w:ascii="Arial" w:hAnsi="Arial" w:cs="Arial"/>
          <w:sz w:val="24"/>
          <w:szCs w:val="24"/>
        </w:rPr>
        <w:t xml:space="preserve"> по форме, утверждаемой</w:t>
      </w:r>
      <w:r w:rsidR="0083277E" w:rsidRPr="00234423">
        <w:rPr>
          <w:rFonts w:ascii="Arial" w:hAnsi="Arial" w:cs="Arial"/>
          <w:sz w:val="24"/>
          <w:szCs w:val="24"/>
        </w:rPr>
        <w:t xml:space="preserve"> администраци</w:t>
      </w:r>
      <w:r w:rsidR="0093463F" w:rsidRPr="00234423">
        <w:rPr>
          <w:rFonts w:ascii="Arial" w:hAnsi="Arial" w:cs="Arial"/>
          <w:sz w:val="24"/>
          <w:szCs w:val="24"/>
        </w:rPr>
        <w:t>ей</w:t>
      </w:r>
      <w:r w:rsidR="0083277E" w:rsidRPr="00234423">
        <w:rPr>
          <w:rFonts w:ascii="Arial" w:hAnsi="Arial" w:cs="Arial"/>
          <w:sz w:val="24"/>
          <w:szCs w:val="24"/>
        </w:rPr>
        <w:t xml:space="preserve"> Александровского сельсовета</w:t>
      </w:r>
      <w:r w:rsidRPr="00234423">
        <w:rPr>
          <w:rFonts w:ascii="Arial" w:hAnsi="Arial" w:cs="Arial"/>
          <w:i/>
          <w:sz w:val="24"/>
          <w:szCs w:val="24"/>
        </w:rPr>
        <w:t>.</w:t>
      </w:r>
    </w:p>
    <w:p w:rsidR="00B654A8" w:rsidRPr="00234423" w:rsidRDefault="00B654A8" w:rsidP="00234423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34423">
        <w:rPr>
          <w:rFonts w:ascii="Arial" w:hAnsi="Arial" w:cs="Arial"/>
          <w:sz w:val="24"/>
          <w:szCs w:val="24"/>
        </w:rPr>
        <w:t xml:space="preserve">23. Формирование информации, предусмотренной </w:t>
      </w:r>
      <w:hyperlink w:anchor="Par29" w:history="1">
        <w:r w:rsidRPr="00234423">
          <w:rPr>
            <w:rFonts w:ascii="Arial" w:hAnsi="Arial" w:cs="Arial"/>
            <w:sz w:val="24"/>
            <w:szCs w:val="24"/>
          </w:rPr>
          <w:t>подпунктами «а»</w:t>
        </w:r>
      </w:hyperlink>
      <w:r w:rsidRPr="00234423">
        <w:rPr>
          <w:rFonts w:ascii="Arial" w:hAnsi="Arial" w:cs="Arial"/>
          <w:sz w:val="24"/>
          <w:szCs w:val="24"/>
        </w:rPr>
        <w:t xml:space="preserve"> - </w:t>
      </w:r>
      <w:hyperlink w:anchor="Par39" w:history="1">
        <w:r w:rsidRPr="00234423">
          <w:rPr>
            <w:rFonts w:ascii="Arial" w:hAnsi="Arial" w:cs="Arial"/>
            <w:sz w:val="24"/>
            <w:szCs w:val="24"/>
          </w:rPr>
          <w:t xml:space="preserve">«л» пункта </w:t>
        </w:r>
      </w:hyperlink>
      <w:r w:rsidRPr="00234423">
        <w:rPr>
          <w:rFonts w:ascii="Arial" w:hAnsi="Arial" w:cs="Arial"/>
          <w:sz w:val="24"/>
          <w:szCs w:val="24"/>
        </w:rPr>
        <w:t xml:space="preserve">10 настоящего Порядка, для включения в реестр источников доходов бюджета осуществляется в соответствии с </w:t>
      </w:r>
      <w:hyperlink r:id="rId6" w:history="1">
        <w:r w:rsidRPr="00234423">
          <w:rPr>
            <w:rFonts w:ascii="Arial" w:hAnsi="Arial" w:cs="Arial"/>
            <w:sz w:val="24"/>
            <w:szCs w:val="24"/>
          </w:rPr>
          <w:t>Положением</w:t>
        </w:r>
      </w:hyperlink>
      <w:r w:rsidRPr="00234423">
        <w:rPr>
          <w:rFonts w:ascii="Arial" w:hAnsi="Arial" w:cs="Arial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B654A8" w:rsidRPr="00234423" w:rsidRDefault="00B654A8" w:rsidP="0023442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654A8" w:rsidRPr="00234423" w:rsidRDefault="00B654A8" w:rsidP="0023442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654A8" w:rsidRPr="00234423" w:rsidRDefault="00B654A8" w:rsidP="0023442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654A8" w:rsidRPr="00234423" w:rsidRDefault="00B654A8" w:rsidP="0023442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654A8" w:rsidRPr="00234423" w:rsidRDefault="00B654A8" w:rsidP="0023442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654A8" w:rsidRPr="00234423" w:rsidRDefault="00B654A8" w:rsidP="0023442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3C1313" w:rsidRPr="00234423" w:rsidRDefault="003C1313" w:rsidP="00234423">
      <w:pPr>
        <w:ind w:firstLine="709"/>
        <w:rPr>
          <w:rFonts w:ascii="Arial" w:hAnsi="Arial" w:cs="Arial"/>
          <w:sz w:val="24"/>
          <w:szCs w:val="24"/>
        </w:rPr>
      </w:pPr>
    </w:p>
    <w:sectPr w:rsidR="003C1313" w:rsidRPr="00234423" w:rsidSect="0023442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D6" w:rsidRDefault="00F568D6">
      <w:r>
        <w:separator/>
      </w:r>
    </w:p>
  </w:endnote>
  <w:endnote w:type="continuationSeparator" w:id="1">
    <w:p w:rsidR="00F568D6" w:rsidRDefault="00F5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D6" w:rsidRDefault="00F568D6">
      <w:r>
        <w:separator/>
      </w:r>
    </w:p>
  </w:footnote>
  <w:footnote w:type="continuationSeparator" w:id="1">
    <w:p w:rsidR="00F568D6" w:rsidRDefault="00F56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0326CD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0326CD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4423">
      <w:rPr>
        <w:rStyle w:val="ab"/>
        <w:noProof/>
      </w:rPr>
      <w:t>2</w: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A8"/>
    <w:rsid w:val="00014989"/>
    <w:rsid w:val="000326CD"/>
    <w:rsid w:val="00045C30"/>
    <w:rsid w:val="001A1D6B"/>
    <w:rsid w:val="00234423"/>
    <w:rsid w:val="0033050B"/>
    <w:rsid w:val="00333808"/>
    <w:rsid w:val="003B3AC1"/>
    <w:rsid w:val="003C1313"/>
    <w:rsid w:val="0041068B"/>
    <w:rsid w:val="00542E9D"/>
    <w:rsid w:val="00550598"/>
    <w:rsid w:val="005845AB"/>
    <w:rsid w:val="005C3CE8"/>
    <w:rsid w:val="005D1349"/>
    <w:rsid w:val="0061731C"/>
    <w:rsid w:val="00654844"/>
    <w:rsid w:val="00676866"/>
    <w:rsid w:val="006B429B"/>
    <w:rsid w:val="007D0A51"/>
    <w:rsid w:val="0083277E"/>
    <w:rsid w:val="0093463F"/>
    <w:rsid w:val="00B654A8"/>
    <w:rsid w:val="00D25672"/>
    <w:rsid w:val="00D65FBE"/>
    <w:rsid w:val="00E178FF"/>
    <w:rsid w:val="00EC47F8"/>
    <w:rsid w:val="00F568D6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738A5D8EFAB56385BF853FDAFCA2EF60276B5599E7CF70897A76FDBC6F0DmE1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Прокуратура Красноярского края</Company>
  <LinksUpToDate>false</LinksUpToDate>
  <CharactersWithSpaces>14228</CharactersWithSpaces>
  <SharedDoc>false</SharedDoc>
  <HLinks>
    <vt:vector size="102" baseType="variant">
      <vt:variant>
        <vt:i4>7798836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consultantplus://offline/ref=E8337291D835F7300839738A5D8EFAB56385BF853FDAFCA2EF60276B5599E7CF70897A76FDBC6F0DmE12D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Прокуратура Красноярского края</dc:creator>
  <cp:lastModifiedBy>Lenovo</cp:lastModifiedBy>
  <cp:revision>12</cp:revision>
  <cp:lastPrinted>2017-11-07T02:35:00Z</cp:lastPrinted>
  <dcterms:created xsi:type="dcterms:W3CDTF">2017-11-01T06:24:00Z</dcterms:created>
  <dcterms:modified xsi:type="dcterms:W3CDTF">2017-11-08T08:32:00Z</dcterms:modified>
</cp:coreProperties>
</file>