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3E" w:rsidRPr="0056243E" w:rsidRDefault="0056243E" w:rsidP="00724D2B">
      <w:pPr>
        <w:jc w:val="center"/>
        <w:rPr>
          <w:sz w:val="28"/>
          <w:szCs w:val="28"/>
        </w:rPr>
      </w:pPr>
      <w:r w:rsidRPr="0056243E">
        <w:rPr>
          <w:sz w:val="28"/>
          <w:szCs w:val="28"/>
        </w:rPr>
        <w:t>АДМИНИСТРАЦИЯ АЛЕКСАНДРОВСКОГО СЕЛЬСОВЕТА</w:t>
      </w:r>
    </w:p>
    <w:p w:rsidR="0056243E" w:rsidRPr="0056243E" w:rsidRDefault="0056243E" w:rsidP="00724D2B">
      <w:pPr>
        <w:jc w:val="center"/>
        <w:rPr>
          <w:sz w:val="28"/>
          <w:szCs w:val="28"/>
        </w:rPr>
      </w:pPr>
      <w:r w:rsidRPr="0056243E">
        <w:rPr>
          <w:sz w:val="28"/>
          <w:szCs w:val="28"/>
        </w:rPr>
        <w:t xml:space="preserve"> НИЖНЕИНГАШСКОГО РАЙОНА </w:t>
      </w:r>
    </w:p>
    <w:p w:rsidR="00724D2B" w:rsidRPr="0056243E" w:rsidRDefault="0056243E" w:rsidP="00724D2B">
      <w:pPr>
        <w:jc w:val="center"/>
        <w:rPr>
          <w:sz w:val="28"/>
          <w:szCs w:val="28"/>
        </w:rPr>
      </w:pPr>
      <w:r w:rsidRPr="0056243E">
        <w:rPr>
          <w:sz w:val="28"/>
          <w:szCs w:val="28"/>
        </w:rPr>
        <w:t>КРАСНОЯРСКОГО КРАЯ</w:t>
      </w:r>
    </w:p>
    <w:p w:rsidR="0056243E" w:rsidRDefault="00724D2B" w:rsidP="00724D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</w:p>
    <w:p w:rsidR="00724D2B" w:rsidRDefault="00724D2B" w:rsidP="00724D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</w:t>
      </w:r>
    </w:p>
    <w:p w:rsidR="00724D2B" w:rsidRPr="00D11271" w:rsidRDefault="00724D2B" w:rsidP="00724D2B">
      <w:pPr>
        <w:jc w:val="center"/>
        <w:rPr>
          <w:b/>
          <w:sz w:val="28"/>
          <w:szCs w:val="28"/>
        </w:rPr>
      </w:pPr>
      <w:r w:rsidRPr="00D11271">
        <w:rPr>
          <w:b/>
          <w:sz w:val="28"/>
          <w:szCs w:val="28"/>
        </w:rPr>
        <w:t>ПОСТАНОВЛЕНИЕ</w:t>
      </w:r>
    </w:p>
    <w:p w:rsidR="00724D2B" w:rsidRPr="00D11271" w:rsidRDefault="00724D2B" w:rsidP="00724D2B">
      <w:pPr>
        <w:jc w:val="center"/>
        <w:rPr>
          <w:b/>
          <w:sz w:val="28"/>
          <w:szCs w:val="28"/>
        </w:rPr>
      </w:pPr>
    </w:p>
    <w:p w:rsidR="00724D2B" w:rsidRPr="00D11271" w:rsidRDefault="00724D2B" w:rsidP="00724D2B">
      <w:pPr>
        <w:rPr>
          <w:sz w:val="28"/>
          <w:szCs w:val="28"/>
        </w:rPr>
      </w:pPr>
      <w:r w:rsidRPr="00D11271">
        <w:rPr>
          <w:sz w:val="28"/>
          <w:szCs w:val="28"/>
        </w:rPr>
        <w:t xml:space="preserve">  </w:t>
      </w:r>
      <w:r w:rsidR="00AD0C19">
        <w:rPr>
          <w:sz w:val="28"/>
          <w:szCs w:val="28"/>
        </w:rPr>
        <w:t>24.11.2016</w:t>
      </w:r>
      <w:r w:rsidRPr="00D11271">
        <w:rPr>
          <w:sz w:val="28"/>
          <w:szCs w:val="28"/>
        </w:rPr>
        <w:t xml:space="preserve">                  </w:t>
      </w:r>
      <w:r w:rsidR="00166A69">
        <w:rPr>
          <w:sz w:val="28"/>
          <w:szCs w:val="28"/>
        </w:rPr>
        <w:t xml:space="preserve">         </w:t>
      </w:r>
      <w:r w:rsidRPr="00D11271">
        <w:rPr>
          <w:sz w:val="28"/>
          <w:szCs w:val="28"/>
        </w:rPr>
        <w:t xml:space="preserve">    </w:t>
      </w:r>
      <w:r w:rsidR="0056243E" w:rsidRPr="00D11271">
        <w:rPr>
          <w:sz w:val="28"/>
          <w:szCs w:val="28"/>
        </w:rPr>
        <w:t>д</w:t>
      </w:r>
      <w:proofErr w:type="gramStart"/>
      <w:r w:rsidRPr="00D11271">
        <w:rPr>
          <w:sz w:val="28"/>
          <w:szCs w:val="28"/>
        </w:rPr>
        <w:t>.</w:t>
      </w:r>
      <w:r w:rsidR="0056243E" w:rsidRPr="00D11271">
        <w:rPr>
          <w:sz w:val="28"/>
          <w:szCs w:val="28"/>
        </w:rPr>
        <w:t>А</w:t>
      </w:r>
      <w:proofErr w:type="gramEnd"/>
      <w:r w:rsidR="0056243E" w:rsidRPr="00D11271">
        <w:rPr>
          <w:sz w:val="28"/>
          <w:szCs w:val="28"/>
        </w:rPr>
        <w:t>лександровка</w:t>
      </w:r>
      <w:r w:rsidRPr="00D11271">
        <w:rPr>
          <w:sz w:val="28"/>
          <w:szCs w:val="28"/>
        </w:rPr>
        <w:t xml:space="preserve">                 </w:t>
      </w:r>
      <w:r w:rsidR="00AD0C19">
        <w:rPr>
          <w:sz w:val="28"/>
          <w:szCs w:val="28"/>
        </w:rPr>
        <w:t xml:space="preserve">       № 31</w:t>
      </w:r>
      <w:r w:rsidRPr="00D11271">
        <w:rPr>
          <w:sz w:val="28"/>
          <w:szCs w:val="28"/>
        </w:rPr>
        <w:t xml:space="preserve">          </w:t>
      </w:r>
    </w:p>
    <w:p w:rsidR="00724D2B" w:rsidRPr="00D11271" w:rsidRDefault="00724D2B" w:rsidP="00724D2B">
      <w:pPr>
        <w:jc w:val="both"/>
        <w:rPr>
          <w:sz w:val="28"/>
          <w:szCs w:val="28"/>
        </w:rPr>
      </w:pPr>
    </w:p>
    <w:p w:rsidR="00AF1886" w:rsidRPr="00AF1886" w:rsidRDefault="00AF1886" w:rsidP="00AF1886">
      <w:pPr>
        <w:shd w:val="clear" w:color="auto" w:fill="FFFFFF"/>
        <w:spacing w:before="67"/>
        <w:ind w:left="29" w:right="3685"/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Главы сельсовета от </w:t>
      </w:r>
      <w:r>
        <w:rPr>
          <w:color w:val="000000"/>
          <w:spacing w:val="-6"/>
          <w:sz w:val="28"/>
          <w:szCs w:val="28"/>
        </w:rPr>
        <w:t xml:space="preserve">01.11.2013г.    № 20 «Об утверждении </w:t>
      </w:r>
      <w:r>
        <w:rPr>
          <w:color w:val="000000"/>
          <w:spacing w:val="-4"/>
          <w:sz w:val="28"/>
          <w:szCs w:val="28"/>
        </w:rPr>
        <w:t>Схем теплоснабжения а</w:t>
      </w:r>
      <w:r w:rsidRPr="001424B2">
        <w:rPr>
          <w:color w:val="000000"/>
          <w:spacing w:val="-7"/>
          <w:sz w:val="28"/>
          <w:szCs w:val="28"/>
        </w:rPr>
        <w:t>дминистрации</w:t>
      </w:r>
      <w:r>
        <w:rPr>
          <w:color w:val="000000"/>
          <w:spacing w:val="-7"/>
          <w:sz w:val="28"/>
          <w:szCs w:val="28"/>
        </w:rPr>
        <w:t xml:space="preserve"> </w:t>
      </w:r>
      <w:r w:rsidR="00AD0C19">
        <w:rPr>
          <w:color w:val="000000"/>
          <w:spacing w:val="-4"/>
          <w:sz w:val="28"/>
          <w:szCs w:val="28"/>
        </w:rPr>
        <w:t xml:space="preserve">Александровского сельсовета </w:t>
      </w:r>
      <w:r>
        <w:rPr>
          <w:color w:val="000000"/>
          <w:spacing w:val="-4"/>
          <w:sz w:val="28"/>
          <w:szCs w:val="28"/>
        </w:rPr>
        <w:t>на период с 2013 по 2028 годы»</w:t>
      </w:r>
    </w:p>
    <w:p w:rsidR="00166A69" w:rsidRDefault="00166A69" w:rsidP="00166A6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24D2B" w:rsidRPr="00D11271" w:rsidRDefault="00724D2B" w:rsidP="00166A69">
      <w:pPr>
        <w:autoSpaceDE w:val="0"/>
        <w:autoSpaceDN w:val="0"/>
        <w:adjustRightInd w:val="0"/>
        <w:rPr>
          <w:sz w:val="28"/>
          <w:szCs w:val="28"/>
        </w:rPr>
      </w:pPr>
      <w:r w:rsidRPr="00D11271">
        <w:rPr>
          <w:sz w:val="28"/>
          <w:szCs w:val="28"/>
        </w:rPr>
        <w:t xml:space="preserve"> </w:t>
      </w:r>
    </w:p>
    <w:p w:rsidR="00166A69" w:rsidRDefault="00166A69" w:rsidP="00166A69">
      <w:pPr>
        <w:pStyle w:val="a5"/>
        <w:ind w:firstLine="900"/>
      </w:pPr>
      <w:r>
        <w:t xml:space="preserve">В целях бесперебойной работы коммунального комплекса, повышения надежности и эффективности </w:t>
      </w:r>
      <w:proofErr w:type="gramStart"/>
      <w:r>
        <w:t>работы систем теплоснабжения администрации Александровского сельсовета</w:t>
      </w:r>
      <w:proofErr w:type="gramEnd"/>
    </w:p>
    <w:p w:rsidR="00724D2B" w:rsidRPr="00D11271" w:rsidRDefault="00724D2B" w:rsidP="00724D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1271">
        <w:rPr>
          <w:sz w:val="28"/>
          <w:szCs w:val="28"/>
        </w:rPr>
        <w:t>ПОСТАНОВЛЯЮ:</w:t>
      </w:r>
    </w:p>
    <w:p w:rsidR="00166A69" w:rsidRDefault="00166A69" w:rsidP="00166A69">
      <w:pPr>
        <w:widowControl w:val="0"/>
        <w:autoSpaceDE w:val="0"/>
        <w:autoSpaceDN w:val="0"/>
        <w:adjustRightInd w:val="0"/>
        <w:ind w:firstLine="567"/>
        <w:rPr>
          <w:sz w:val="28"/>
        </w:rPr>
      </w:pPr>
      <w:r>
        <w:rPr>
          <w:sz w:val="28"/>
        </w:rPr>
        <w:t xml:space="preserve">1. </w:t>
      </w:r>
      <w:r w:rsidR="00AF1886">
        <w:rPr>
          <w:sz w:val="28"/>
        </w:rPr>
        <w:t>Внести в постановление Главы сельсовета от 01.11 2013  №20 «Об утверждении Схем теплоснабжения администрации Александровского сельсовета, на период с 2013 по 2028 годы» следующие изменения:</w:t>
      </w:r>
    </w:p>
    <w:p w:rsidR="00AF1886" w:rsidRDefault="00AF1886" w:rsidP="00AF1886">
      <w:pPr>
        <w:pStyle w:val="e"/>
        <w:ind w:firstLine="0"/>
      </w:pPr>
      <w:r>
        <w:rPr>
          <w:rFonts w:eastAsia="Calibri"/>
          <w:sz w:val="28"/>
          <w:szCs w:val="28"/>
          <w:lang w:eastAsia="en-US"/>
        </w:rPr>
        <w:t>1.1 таблицу 2.1  изложить в новой редакции:</w:t>
      </w:r>
      <w:r w:rsidRPr="00AF1886">
        <w:t xml:space="preserve"> </w:t>
      </w:r>
    </w:p>
    <w:p w:rsidR="00AF1886" w:rsidRPr="00AF1886" w:rsidRDefault="00AF1886" w:rsidP="00AF1886">
      <w:pPr>
        <w:pStyle w:val="e"/>
        <w:ind w:firstLine="0"/>
        <w:rPr>
          <w:sz w:val="28"/>
          <w:szCs w:val="28"/>
        </w:rPr>
      </w:pPr>
      <w:r w:rsidRPr="00AF1886">
        <w:rPr>
          <w:sz w:val="28"/>
          <w:szCs w:val="28"/>
        </w:rPr>
        <w:t xml:space="preserve">Структура основного (котлового) оборудования по котельным </w:t>
      </w:r>
    </w:p>
    <w:p w:rsidR="00AF1886" w:rsidRDefault="00AF1886" w:rsidP="00AF1886">
      <w:pPr>
        <w:pStyle w:val="e"/>
        <w:ind w:firstLine="0"/>
        <w:jc w:val="right"/>
      </w:pPr>
      <w:r w:rsidRPr="008554DD">
        <w:t>Таблица 2.1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8"/>
        <w:gridCol w:w="1800"/>
        <w:gridCol w:w="1287"/>
        <w:gridCol w:w="1384"/>
        <w:gridCol w:w="1829"/>
        <w:gridCol w:w="1573"/>
      </w:tblGrid>
      <w:tr w:rsidR="00AF1886" w:rsidRPr="00EC75BB" w:rsidTr="00640962">
        <w:trPr>
          <w:cantSplit/>
          <w:trHeight w:val="2555"/>
        </w:trPr>
        <w:tc>
          <w:tcPr>
            <w:tcW w:w="1908" w:type="dxa"/>
            <w:vAlign w:val="center"/>
          </w:tcPr>
          <w:p w:rsidR="00AF1886" w:rsidRPr="008554DD" w:rsidRDefault="00AF1886" w:rsidP="00640962">
            <w:pPr>
              <w:pStyle w:val="e"/>
              <w:ind w:firstLine="0"/>
              <w:jc w:val="center"/>
            </w:pPr>
            <w:r w:rsidRPr="008554DD">
              <w:t>Наименование котельной</w:t>
            </w:r>
          </w:p>
        </w:tc>
        <w:tc>
          <w:tcPr>
            <w:tcW w:w="1800" w:type="dxa"/>
            <w:vAlign w:val="center"/>
          </w:tcPr>
          <w:p w:rsidR="00AF1886" w:rsidRPr="008554DD" w:rsidRDefault="00AF1886" w:rsidP="00640962">
            <w:pPr>
              <w:pStyle w:val="e"/>
              <w:ind w:firstLine="0"/>
              <w:jc w:val="center"/>
            </w:pPr>
            <w:r w:rsidRPr="008554DD">
              <w:t>Марка  котла</w:t>
            </w:r>
          </w:p>
        </w:tc>
        <w:tc>
          <w:tcPr>
            <w:tcW w:w="1287" w:type="dxa"/>
            <w:vAlign w:val="center"/>
          </w:tcPr>
          <w:p w:rsidR="00AF1886" w:rsidRPr="008554DD" w:rsidRDefault="00AF1886" w:rsidP="00640962">
            <w:pPr>
              <w:pStyle w:val="e"/>
              <w:ind w:firstLine="0"/>
              <w:jc w:val="center"/>
            </w:pPr>
            <w:r w:rsidRPr="008554DD">
              <w:t>Установленная мощность, Гкал/час</w:t>
            </w:r>
          </w:p>
        </w:tc>
        <w:tc>
          <w:tcPr>
            <w:tcW w:w="1384" w:type="dxa"/>
            <w:vAlign w:val="center"/>
          </w:tcPr>
          <w:p w:rsidR="00AF1886" w:rsidRPr="008554DD" w:rsidRDefault="00AF1886" w:rsidP="00640962">
            <w:pPr>
              <w:pStyle w:val="e"/>
              <w:ind w:firstLine="0"/>
              <w:jc w:val="center"/>
            </w:pPr>
            <w:r w:rsidRPr="008554DD">
              <w:t>Год ввода в эксплуатацию</w:t>
            </w:r>
          </w:p>
        </w:tc>
        <w:tc>
          <w:tcPr>
            <w:tcW w:w="1829" w:type="dxa"/>
            <w:vAlign w:val="center"/>
          </w:tcPr>
          <w:p w:rsidR="00AF1886" w:rsidRPr="008554DD" w:rsidRDefault="00AF1886" w:rsidP="00640962">
            <w:pPr>
              <w:pStyle w:val="e"/>
              <w:ind w:firstLine="0"/>
              <w:jc w:val="center"/>
            </w:pPr>
            <w:r w:rsidRPr="008554DD">
              <w:t>Год проведения       последних наладочных работ</w:t>
            </w:r>
          </w:p>
        </w:tc>
        <w:tc>
          <w:tcPr>
            <w:tcW w:w="1573" w:type="dxa"/>
            <w:vAlign w:val="center"/>
          </w:tcPr>
          <w:p w:rsidR="00AF1886" w:rsidRPr="008554DD" w:rsidRDefault="00AF1886" w:rsidP="00640962">
            <w:pPr>
              <w:pStyle w:val="e"/>
              <w:ind w:firstLine="0"/>
              <w:jc w:val="center"/>
            </w:pPr>
            <w:r w:rsidRPr="008554DD">
              <w:t>Примечание</w:t>
            </w:r>
          </w:p>
        </w:tc>
      </w:tr>
      <w:tr w:rsidR="00AF1886" w:rsidRPr="00EC75BB" w:rsidTr="00640962">
        <w:trPr>
          <w:trHeight w:val="197"/>
        </w:trPr>
        <w:tc>
          <w:tcPr>
            <w:tcW w:w="1908" w:type="dxa"/>
            <w:vMerge w:val="restart"/>
          </w:tcPr>
          <w:p w:rsidR="00AF1886" w:rsidRDefault="00AF1886" w:rsidP="00640962">
            <w:pPr>
              <w:pStyle w:val="e"/>
              <w:ind w:firstLine="0"/>
            </w:pPr>
            <w:r>
              <w:t xml:space="preserve">Котельная </w:t>
            </w:r>
          </w:p>
        </w:tc>
        <w:tc>
          <w:tcPr>
            <w:tcW w:w="1800" w:type="dxa"/>
            <w:vAlign w:val="center"/>
          </w:tcPr>
          <w:p w:rsidR="00AF1886" w:rsidRDefault="00AF1886" w:rsidP="00640962">
            <w:pPr>
              <w:pStyle w:val="e"/>
              <w:ind w:firstLine="0"/>
            </w:pPr>
            <w:r>
              <w:t>КВр-0,63</w:t>
            </w:r>
          </w:p>
          <w:p w:rsidR="00AF1886" w:rsidRDefault="00AF1886" w:rsidP="00640962">
            <w:pPr>
              <w:pStyle w:val="e"/>
              <w:ind w:firstLine="0"/>
            </w:pPr>
            <w:r>
              <w:t>КВр-0,63</w:t>
            </w:r>
          </w:p>
        </w:tc>
        <w:tc>
          <w:tcPr>
            <w:tcW w:w="1287" w:type="dxa"/>
            <w:vAlign w:val="center"/>
          </w:tcPr>
          <w:p w:rsidR="00AF1886" w:rsidRDefault="00AF1886" w:rsidP="00640962">
            <w:pPr>
              <w:pStyle w:val="e"/>
              <w:ind w:firstLine="0"/>
            </w:pPr>
            <w:r>
              <w:t>0,63</w:t>
            </w:r>
          </w:p>
          <w:p w:rsidR="00AF1886" w:rsidRDefault="00AF1886" w:rsidP="00AF1886">
            <w:pPr>
              <w:pStyle w:val="e"/>
              <w:ind w:firstLine="0"/>
            </w:pPr>
            <w:r>
              <w:t>0,63</w:t>
            </w:r>
          </w:p>
        </w:tc>
        <w:tc>
          <w:tcPr>
            <w:tcW w:w="1384" w:type="dxa"/>
            <w:vAlign w:val="center"/>
          </w:tcPr>
          <w:p w:rsidR="00AF1886" w:rsidRDefault="00AF1886" w:rsidP="00640962">
            <w:pPr>
              <w:pStyle w:val="e"/>
              <w:ind w:firstLine="0"/>
              <w:jc w:val="center"/>
            </w:pPr>
            <w:r>
              <w:t>2016</w:t>
            </w:r>
          </w:p>
          <w:p w:rsidR="00AF1886" w:rsidRDefault="00AF1886" w:rsidP="00640962">
            <w:pPr>
              <w:pStyle w:val="e"/>
              <w:ind w:firstLine="0"/>
              <w:jc w:val="center"/>
            </w:pPr>
            <w:r>
              <w:t>2016</w:t>
            </w:r>
          </w:p>
        </w:tc>
        <w:tc>
          <w:tcPr>
            <w:tcW w:w="1829" w:type="dxa"/>
            <w:vAlign w:val="center"/>
          </w:tcPr>
          <w:p w:rsidR="00AF1886" w:rsidRDefault="00AF1886" w:rsidP="00640962">
            <w:pPr>
              <w:pStyle w:val="e"/>
              <w:ind w:firstLine="0"/>
              <w:jc w:val="center"/>
            </w:pPr>
          </w:p>
        </w:tc>
        <w:tc>
          <w:tcPr>
            <w:tcW w:w="1573" w:type="dxa"/>
            <w:vAlign w:val="center"/>
          </w:tcPr>
          <w:p w:rsidR="00AF1886" w:rsidRDefault="00AF1886" w:rsidP="00640962">
            <w:pPr>
              <w:pStyle w:val="e"/>
              <w:ind w:firstLine="0"/>
              <w:jc w:val="center"/>
            </w:pPr>
          </w:p>
        </w:tc>
      </w:tr>
      <w:tr w:rsidR="00AF1886" w:rsidRPr="00EC75BB" w:rsidTr="00640962">
        <w:trPr>
          <w:trHeight w:val="182"/>
        </w:trPr>
        <w:tc>
          <w:tcPr>
            <w:tcW w:w="1908" w:type="dxa"/>
            <w:vMerge/>
          </w:tcPr>
          <w:p w:rsidR="00AF1886" w:rsidRDefault="00AF1886" w:rsidP="00640962">
            <w:pPr>
              <w:pStyle w:val="e"/>
              <w:ind w:firstLine="0"/>
            </w:pPr>
          </w:p>
        </w:tc>
        <w:tc>
          <w:tcPr>
            <w:tcW w:w="1800" w:type="dxa"/>
            <w:vAlign w:val="center"/>
          </w:tcPr>
          <w:p w:rsidR="00AF1886" w:rsidRDefault="00AF1886" w:rsidP="00640962">
            <w:pPr>
              <w:pStyle w:val="e"/>
              <w:ind w:firstLine="0"/>
            </w:pPr>
            <w:r>
              <w:t xml:space="preserve">КВр-0,63   </w:t>
            </w:r>
          </w:p>
        </w:tc>
        <w:tc>
          <w:tcPr>
            <w:tcW w:w="1287" w:type="dxa"/>
            <w:vAlign w:val="center"/>
          </w:tcPr>
          <w:p w:rsidR="00AF1886" w:rsidRDefault="00AF1886" w:rsidP="00640962">
            <w:pPr>
              <w:pStyle w:val="e"/>
              <w:ind w:firstLine="0"/>
            </w:pPr>
            <w:r>
              <w:t>0,63</w:t>
            </w:r>
          </w:p>
        </w:tc>
        <w:tc>
          <w:tcPr>
            <w:tcW w:w="1384" w:type="dxa"/>
            <w:vAlign w:val="center"/>
          </w:tcPr>
          <w:p w:rsidR="00AF1886" w:rsidRDefault="00AF1886" w:rsidP="00640962">
            <w:pPr>
              <w:pStyle w:val="e"/>
              <w:ind w:firstLine="0"/>
            </w:pPr>
            <w:r>
              <w:t>2012</w:t>
            </w:r>
          </w:p>
        </w:tc>
        <w:tc>
          <w:tcPr>
            <w:tcW w:w="1829" w:type="dxa"/>
            <w:vAlign w:val="center"/>
          </w:tcPr>
          <w:p w:rsidR="00AF1886" w:rsidRDefault="00AF1886" w:rsidP="00640962">
            <w:pPr>
              <w:pStyle w:val="e"/>
              <w:ind w:firstLine="0"/>
              <w:jc w:val="center"/>
            </w:pPr>
          </w:p>
        </w:tc>
        <w:tc>
          <w:tcPr>
            <w:tcW w:w="1573" w:type="dxa"/>
            <w:vAlign w:val="center"/>
          </w:tcPr>
          <w:p w:rsidR="00AF1886" w:rsidRDefault="00AF1886" w:rsidP="00640962">
            <w:pPr>
              <w:pStyle w:val="e"/>
              <w:ind w:firstLine="0"/>
              <w:jc w:val="center"/>
            </w:pPr>
          </w:p>
        </w:tc>
      </w:tr>
    </w:tbl>
    <w:p w:rsidR="00423D81" w:rsidRDefault="00423D81" w:rsidP="00AF1886">
      <w:pPr>
        <w:rPr>
          <w:rFonts w:eastAsia="Calibri"/>
          <w:sz w:val="28"/>
          <w:szCs w:val="28"/>
          <w:lang w:eastAsia="en-US"/>
        </w:rPr>
      </w:pPr>
    </w:p>
    <w:p w:rsidR="00AF1886" w:rsidRDefault="00AF1886" w:rsidP="00AF1886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1.2 в таблице 2.2 </w:t>
      </w:r>
      <w:r w:rsidRPr="00AF1886">
        <w:rPr>
          <w:sz w:val="28"/>
          <w:szCs w:val="28"/>
        </w:rPr>
        <w:t xml:space="preserve">Характеристика основного оборудования по источникам тепловой энергии </w:t>
      </w:r>
      <w:r>
        <w:rPr>
          <w:sz w:val="28"/>
          <w:szCs w:val="28"/>
        </w:rPr>
        <w:t xml:space="preserve"> в строке</w:t>
      </w:r>
      <w:r w:rsidRPr="00AF1886">
        <w:t xml:space="preserve"> </w:t>
      </w:r>
      <w:r>
        <w:t>«</w:t>
      </w:r>
      <w:r w:rsidRPr="00AF1886">
        <w:rPr>
          <w:sz w:val="28"/>
          <w:szCs w:val="28"/>
        </w:rPr>
        <w:t>Год последнего освидетельствования при допуске к эксплуатации после ремонтов</w:t>
      </w:r>
      <w:r>
        <w:rPr>
          <w:sz w:val="28"/>
          <w:szCs w:val="28"/>
        </w:rPr>
        <w:t>» цифры « 2012» заменить на «2016»;</w:t>
      </w:r>
    </w:p>
    <w:p w:rsidR="00423D81" w:rsidRDefault="00423D81" w:rsidP="00AF1886">
      <w:pPr>
        <w:rPr>
          <w:rFonts w:eastAsia="Calibri"/>
          <w:sz w:val="28"/>
          <w:szCs w:val="28"/>
          <w:lang w:eastAsia="en-US"/>
        </w:rPr>
      </w:pPr>
    </w:p>
    <w:p w:rsidR="00423D81" w:rsidRDefault="00423D81" w:rsidP="00AF188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 таблицу 3.2 изложить в новой редакции:</w:t>
      </w:r>
    </w:p>
    <w:p w:rsidR="00423D81" w:rsidRPr="00D07E6E" w:rsidRDefault="00423D81" w:rsidP="00423D81">
      <w:pPr>
        <w:ind w:firstLine="709"/>
        <w:rPr>
          <w:rFonts w:eastAsia="MS Mincho"/>
          <w:sz w:val="28"/>
          <w:szCs w:val="28"/>
        </w:rPr>
      </w:pPr>
      <w:r w:rsidRPr="00D07E6E">
        <w:rPr>
          <w:sz w:val="28"/>
          <w:szCs w:val="28"/>
        </w:rPr>
        <w:lastRenderedPageBreak/>
        <w:t xml:space="preserve">Основные параметры тепловых сетей </w:t>
      </w:r>
      <w:r w:rsidRPr="00D07E6E">
        <w:rPr>
          <w:rFonts w:eastAsia="MS Mincho"/>
          <w:sz w:val="28"/>
          <w:szCs w:val="28"/>
        </w:rPr>
        <w:t xml:space="preserve">с разбивкой </w:t>
      </w:r>
      <w:r w:rsidRPr="00D07E6E">
        <w:rPr>
          <w:sz w:val="28"/>
          <w:szCs w:val="28"/>
        </w:rPr>
        <w:t>по длинам, диаметрам, по типу прокладки и изоляции</w:t>
      </w:r>
    </w:p>
    <w:p w:rsidR="00423D81" w:rsidRPr="00D07E6E" w:rsidRDefault="00423D81" w:rsidP="00423D81">
      <w:pPr>
        <w:ind w:firstLine="709"/>
        <w:jc w:val="right"/>
        <w:rPr>
          <w:rFonts w:eastAsia="MS Mincho"/>
          <w:sz w:val="28"/>
          <w:szCs w:val="28"/>
        </w:rPr>
      </w:pPr>
      <w:r w:rsidRPr="00D07E6E">
        <w:rPr>
          <w:rFonts w:eastAsia="MS Mincho"/>
          <w:sz w:val="28"/>
          <w:szCs w:val="28"/>
        </w:rPr>
        <w:t>Таблица 3.2</w:t>
      </w: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836"/>
        <w:gridCol w:w="1275"/>
        <w:gridCol w:w="1418"/>
        <w:gridCol w:w="992"/>
        <w:gridCol w:w="1793"/>
        <w:gridCol w:w="1205"/>
      </w:tblGrid>
      <w:tr w:rsidR="00423D81" w:rsidRPr="00EC75BB" w:rsidTr="00640962">
        <w:tc>
          <w:tcPr>
            <w:tcW w:w="567" w:type="dxa"/>
            <w:vAlign w:val="center"/>
          </w:tcPr>
          <w:p w:rsidR="00423D81" w:rsidRPr="00EC75BB" w:rsidRDefault="00423D81" w:rsidP="00640962">
            <w:pPr>
              <w:jc w:val="center"/>
              <w:rPr>
                <w:rFonts w:eastAsia="MS Mincho"/>
              </w:rPr>
            </w:pPr>
            <w:r w:rsidRPr="00EC75BB">
              <w:rPr>
                <w:rFonts w:eastAsia="MS Mincho"/>
                <w:sz w:val="22"/>
                <w:szCs w:val="22"/>
              </w:rPr>
              <w:t>№</w:t>
            </w:r>
          </w:p>
          <w:p w:rsidR="00423D81" w:rsidRPr="00EC75BB" w:rsidRDefault="00423D81" w:rsidP="00640962">
            <w:pPr>
              <w:jc w:val="center"/>
              <w:rPr>
                <w:rFonts w:eastAsia="MS Mincho"/>
              </w:rPr>
            </w:pPr>
            <w:proofErr w:type="spellStart"/>
            <w:proofErr w:type="gramStart"/>
            <w:r w:rsidRPr="00EC75BB">
              <w:rPr>
                <w:rFonts w:eastAsia="MS Mincho"/>
                <w:sz w:val="22"/>
                <w:szCs w:val="22"/>
              </w:rPr>
              <w:t>п</w:t>
            </w:r>
            <w:proofErr w:type="spellEnd"/>
            <w:proofErr w:type="gramEnd"/>
            <w:r w:rsidRPr="00EC75BB">
              <w:rPr>
                <w:rFonts w:eastAsia="MS Mincho"/>
                <w:sz w:val="22"/>
                <w:szCs w:val="22"/>
              </w:rPr>
              <w:t>/</w:t>
            </w:r>
            <w:proofErr w:type="spellStart"/>
            <w:r w:rsidRPr="00EC75BB">
              <w:rPr>
                <w:rFonts w:eastAsia="MS Minch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6" w:type="dxa"/>
            <w:vAlign w:val="center"/>
          </w:tcPr>
          <w:p w:rsidR="00423D81" w:rsidRPr="00EC75BB" w:rsidRDefault="00423D81" w:rsidP="00640962">
            <w:pPr>
              <w:jc w:val="center"/>
              <w:rPr>
                <w:rFonts w:eastAsia="MS Mincho"/>
              </w:rPr>
            </w:pPr>
            <w:r w:rsidRPr="00EC75BB">
              <w:rPr>
                <w:rFonts w:eastAsia="MS Mincho"/>
                <w:sz w:val="22"/>
                <w:szCs w:val="22"/>
              </w:rPr>
              <w:t>Наименование участка</w:t>
            </w:r>
          </w:p>
        </w:tc>
        <w:tc>
          <w:tcPr>
            <w:tcW w:w="1275" w:type="dxa"/>
            <w:vAlign w:val="center"/>
          </w:tcPr>
          <w:p w:rsidR="00423D81" w:rsidRPr="00EC75BB" w:rsidRDefault="00423D81" w:rsidP="00640962">
            <w:pPr>
              <w:jc w:val="center"/>
              <w:rPr>
                <w:rFonts w:eastAsia="MS Mincho"/>
              </w:rPr>
            </w:pPr>
            <w:r w:rsidRPr="00EC75BB">
              <w:rPr>
                <w:rFonts w:eastAsia="MS Mincho"/>
                <w:sz w:val="22"/>
                <w:szCs w:val="22"/>
              </w:rPr>
              <w:t xml:space="preserve">Наружный диаметр     трубопроводов на  участке, </w:t>
            </w:r>
            <w:proofErr w:type="gramStart"/>
            <w:r w:rsidRPr="00EC75BB">
              <w:rPr>
                <w:rFonts w:eastAsia="MS Mincho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1418" w:type="dxa"/>
            <w:vAlign w:val="center"/>
          </w:tcPr>
          <w:p w:rsidR="00423D81" w:rsidRPr="00EC75BB" w:rsidRDefault="00423D81" w:rsidP="00640962">
            <w:pPr>
              <w:jc w:val="center"/>
              <w:rPr>
                <w:rFonts w:eastAsia="MS Mincho"/>
              </w:rPr>
            </w:pPr>
            <w:r w:rsidRPr="00EC75BB">
              <w:rPr>
                <w:rFonts w:eastAsia="MS Mincho"/>
                <w:sz w:val="22"/>
                <w:szCs w:val="22"/>
              </w:rPr>
              <w:t xml:space="preserve">Длина трубопроводов тепловой сети, </w:t>
            </w:r>
            <w:proofErr w:type="gramStart"/>
            <w:r w:rsidRPr="00EC75BB">
              <w:rPr>
                <w:rFonts w:eastAsia="MS Mincho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992" w:type="dxa"/>
            <w:vAlign w:val="center"/>
          </w:tcPr>
          <w:p w:rsidR="00423D81" w:rsidRPr="00EC75BB" w:rsidRDefault="00423D81" w:rsidP="00640962">
            <w:pPr>
              <w:jc w:val="center"/>
              <w:rPr>
                <w:rFonts w:eastAsia="MS Mincho"/>
              </w:rPr>
            </w:pPr>
            <w:r w:rsidRPr="00EC75BB">
              <w:rPr>
                <w:rFonts w:eastAsia="MS Mincho"/>
                <w:sz w:val="22"/>
                <w:szCs w:val="22"/>
              </w:rPr>
              <w:t>Год   последнего кап</w:t>
            </w:r>
            <w:proofErr w:type="gramStart"/>
            <w:r w:rsidRPr="00EC75BB">
              <w:rPr>
                <w:rFonts w:eastAsia="MS Mincho"/>
                <w:sz w:val="22"/>
                <w:szCs w:val="22"/>
              </w:rPr>
              <w:t>.</w:t>
            </w:r>
            <w:proofErr w:type="gramEnd"/>
            <w:r w:rsidRPr="00EC75BB">
              <w:rPr>
                <w:rFonts w:eastAsia="MS Mincho"/>
                <w:sz w:val="22"/>
                <w:szCs w:val="22"/>
              </w:rPr>
              <w:t xml:space="preserve"> </w:t>
            </w:r>
            <w:proofErr w:type="gramStart"/>
            <w:r w:rsidRPr="00EC75BB">
              <w:rPr>
                <w:rFonts w:eastAsia="MS Mincho"/>
                <w:sz w:val="22"/>
                <w:szCs w:val="22"/>
              </w:rPr>
              <w:t>р</w:t>
            </w:r>
            <w:proofErr w:type="gramEnd"/>
            <w:r w:rsidRPr="00EC75BB">
              <w:rPr>
                <w:rFonts w:eastAsia="MS Mincho"/>
                <w:sz w:val="22"/>
                <w:szCs w:val="22"/>
              </w:rPr>
              <w:t>емонта</w:t>
            </w:r>
          </w:p>
        </w:tc>
        <w:tc>
          <w:tcPr>
            <w:tcW w:w="1793" w:type="dxa"/>
            <w:vAlign w:val="center"/>
          </w:tcPr>
          <w:p w:rsidR="00423D81" w:rsidRPr="00EC75BB" w:rsidRDefault="00423D81" w:rsidP="00640962">
            <w:pPr>
              <w:jc w:val="center"/>
              <w:rPr>
                <w:rFonts w:eastAsia="MS Mincho"/>
              </w:rPr>
            </w:pPr>
            <w:r w:rsidRPr="00EC75BB">
              <w:rPr>
                <w:rFonts w:eastAsia="MS Mincho"/>
                <w:sz w:val="22"/>
                <w:szCs w:val="22"/>
              </w:rPr>
              <w:t>Тип  изоляции</w:t>
            </w:r>
          </w:p>
        </w:tc>
        <w:tc>
          <w:tcPr>
            <w:tcW w:w="1205" w:type="dxa"/>
            <w:vAlign w:val="center"/>
          </w:tcPr>
          <w:p w:rsidR="00423D81" w:rsidRPr="00EC75BB" w:rsidRDefault="00423D81" w:rsidP="00640962">
            <w:pPr>
              <w:jc w:val="center"/>
              <w:rPr>
                <w:rFonts w:eastAsia="MS Mincho"/>
              </w:rPr>
            </w:pPr>
            <w:r w:rsidRPr="00EC75BB">
              <w:rPr>
                <w:rFonts w:eastAsia="MS Mincho"/>
                <w:sz w:val="22"/>
                <w:szCs w:val="22"/>
              </w:rPr>
              <w:t>Тип     прокладки</w:t>
            </w:r>
          </w:p>
        </w:tc>
      </w:tr>
      <w:tr w:rsidR="00423D81" w:rsidRPr="00EC75BB" w:rsidTr="00640962">
        <w:tc>
          <w:tcPr>
            <w:tcW w:w="10086" w:type="dxa"/>
            <w:gridSpan w:val="7"/>
            <w:vAlign w:val="center"/>
          </w:tcPr>
          <w:p w:rsidR="00423D81" w:rsidRPr="00EC75BB" w:rsidRDefault="00423D81" w:rsidP="00640962">
            <w:pPr>
              <w:jc w:val="center"/>
              <w:rPr>
                <w:rFonts w:eastAsia="MS Mincho"/>
              </w:rPr>
            </w:pPr>
            <w:r w:rsidRPr="00EC75BB">
              <w:rPr>
                <w:rFonts w:eastAsia="MS Mincho"/>
                <w:sz w:val="22"/>
                <w:szCs w:val="22"/>
              </w:rPr>
              <w:t xml:space="preserve">Котельная </w:t>
            </w:r>
          </w:p>
        </w:tc>
      </w:tr>
      <w:tr w:rsidR="00423D81" w:rsidRPr="00EC75BB" w:rsidTr="00640962">
        <w:tc>
          <w:tcPr>
            <w:tcW w:w="567" w:type="dxa"/>
            <w:vAlign w:val="center"/>
          </w:tcPr>
          <w:p w:rsidR="00423D81" w:rsidRPr="00EC75BB" w:rsidRDefault="00423D81" w:rsidP="00640962">
            <w:pPr>
              <w:jc w:val="center"/>
              <w:rPr>
                <w:rFonts w:eastAsia="MS Mincho"/>
              </w:rPr>
            </w:pPr>
            <w:r w:rsidRPr="00EC75BB">
              <w:rPr>
                <w:rFonts w:eastAsia="MS Mincho"/>
                <w:sz w:val="22"/>
                <w:szCs w:val="22"/>
              </w:rPr>
              <w:t>1</w:t>
            </w:r>
          </w:p>
        </w:tc>
        <w:tc>
          <w:tcPr>
            <w:tcW w:w="2836" w:type="dxa"/>
          </w:tcPr>
          <w:p w:rsidR="00423D81" w:rsidRPr="00EC75BB" w:rsidRDefault="00423D81" w:rsidP="00640962">
            <w:pPr>
              <w:rPr>
                <w:rFonts w:eastAsia="MS Mincho"/>
              </w:rPr>
            </w:pPr>
            <w:r w:rsidRPr="00EC75BB">
              <w:rPr>
                <w:rFonts w:eastAsia="MS Mincho"/>
                <w:sz w:val="22"/>
                <w:szCs w:val="22"/>
              </w:rPr>
              <w:t>Котельная</w:t>
            </w:r>
          </w:p>
        </w:tc>
        <w:tc>
          <w:tcPr>
            <w:tcW w:w="1275" w:type="dxa"/>
            <w:vAlign w:val="center"/>
          </w:tcPr>
          <w:p w:rsidR="00423D81" w:rsidRPr="00EC75BB" w:rsidRDefault="00423D81" w:rsidP="00640962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89-76</w:t>
            </w:r>
          </w:p>
        </w:tc>
        <w:tc>
          <w:tcPr>
            <w:tcW w:w="1418" w:type="dxa"/>
            <w:vAlign w:val="center"/>
          </w:tcPr>
          <w:p w:rsidR="00423D81" w:rsidRPr="00EC75BB" w:rsidRDefault="00423D81" w:rsidP="00640962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1200</w:t>
            </w:r>
          </w:p>
        </w:tc>
        <w:tc>
          <w:tcPr>
            <w:tcW w:w="992" w:type="dxa"/>
            <w:vAlign w:val="center"/>
          </w:tcPr>
          <w:p w:rsidR="00423D81" w:rsidRPr="00EC75BB" w:rsidRDefault="00423D81" w:rsidP="00640962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2000</w:t>
            </w:r>
          </w:p>
        </w:tc>
        <w:tc>
          <w:tcPr>
            <w:tcW w:w="1793" w:type="dxa"/>
            <w:vAlign w:val="center"/>
          </w:tcPr>
          <w:p w:rsidR="00423D81" w:rsidRPr="00EC75BB" w:rsidRDefault="00423D81" w:rsidP="00640962">
            <w:pPr>
              <w:jc w:val="center"/>
              <w:rPr>
                <w:rFonts w:eastAsia="MS Mincho"/>
              </w:rPr>
            </w:pPr>
            <w:proofErr w:type="spellStart"/>
            <w:r w:rsidRPr="00EC75BB">
              <w:rPr>
                <w:rFonts w:eastAsia="MS Mincho"/>
                <w:sz w:val="22"/>
                <w:szCs w:val="22"/>
              </w:rPr>
              <w:t>минераловата</w:t>
            </w:r>
            <w:proofErr w:type="spellEnd"/>
          </w:p>
        </w:tc>
        <w:tc>
          <w:tcPr>
            <w:tcW w:w="1205" w:type="dxa"/>
            <w:vAlign w:val="center"/>
          </w:tcPr>
          <w:p w:rsidR="00423D81" w:rsidRPr="00EC75BB" w:rsidRDefault="00423D81" w:rsidP="00640962">
            <w:pPr>
              <w:jc w:val="center"/>
              <w:rPr>
                <w:rFonts w:eastAsia="MS Mincho"/>
              </w:rPr>
            </w:pPr>
            <w:r w:rsidRPr="00EC75BB">
              <w:rPr>
                <w:rFonts w:eastAsia="MS Mincho"/>
                <w:sz w:val="22"/>
                <w:szCs w:val="22"/>
              </w:rPr>
              <w:t>Канальная</w:t>
            </w:r>
          </w:p>
        </w:tc>
      </w:tr>
      <w:tr w:rsidR="00423D81" w:rsidRPr="00EC75BB" w:rsidTr="00640962">
        <w:tc>
          <w:tcPr>
            <w:tcW w:w="567" w:type="dxa"/>
            <w:vAlign w:val="center"/>
          </w:tcPr>
          <w:p w:rsidR="00423D81" w:rsidRPr="00EC75BB" w:rsidRDefault="00423D81" w:rsidP="00640962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2</w:t>
            </w:r>
          </w:p>
        </w:tc>
        <w:tc>
          <w:tcPr>
            <w:tcW w:w="2836" w:type="dxa"/>
          </w:tcPr>
          <w:p w:rsidR="00423D81" w:rsidRPr="00EC75BB" w:rsidRDefault="00423D81" w:rsidP="00640962">
            <w:pPr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Колодец №1-школа</w:t>
            </w:r>
          </w:p>
        </w:tc>
        <w:tc>
          <w:tcPr>
            <w:tcW w:w="1275" w:type="dxa"/>
            <w:vAlign w:val="center"/>
          </w:tcPr>
          <w:p w:rsidR="00423D81" w:rsidRDefault="00423D81" w:rsidP="00640962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76</w:t>
            </w:r>
          </w:p>
        </w:tc>
        <w:tc>
          <w:tcPr>
            <w:tcW w:w="1418" w:type="dxa"/>
            <w:vAlign w:val="center"/>
          </w:tcPr>
          <w:p w:rsidR="00423D81" w:rsidRDefault="00423D81" w:rsidP="00640962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423D81" w:rsidRDefault="00423D81" w:rsidP="00640962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2015</w:t>
            </w:r>
          </w:p>
        </w:tc>
        <w:tc>
          <w:tcPr>
            <w:tcW w:w="1793" w:type="dxa"/>
            <w:vAlign w:val="center"/>
          </w:tcPr>
          <w:p w:rsidR="00423D81" w:rsidRPr="00EC75BB" w:rsidRDefault="00423D81" w:rsidP="00640962">
            <w:pPr>
              <w:jc w:val="center"/>
              <w:rPr>
                <w:rFonts w:eastAsia="MS Mincho"/>
              </w:rPr>
            </w:pPr>
            <w:proofErr w:type="spellStart"/>
            <w:r w:rsidRPr="00EC75BB">
              <w:rPr>
                <w:rFonts w:eastAsia="MS Mincho"/>
                <w:sz w:val="22"/>
                <w:szCs w:val="22"/>
              </w:rPr>
              <w:t>минераловата</w:t>
            </w:r>
            <w:proofErr w:type="spellEnd"/>
          </w:p>
        </w:tc>
        <w:tc>
          <w:tcPr>
            <w:tcW w:w="1205" w:type="dxa"/>
            <w:vAlign w:val="center"/>
          </w:tcPr>
          <w:p w:rsidR="00423D81" w:rsidRPr="00EC75BB" w:rsidRDefault="00423D81" w:rsidP="00640962">
            <w:pPr>
              <w:jc w:val="center"/>
              <w:rPr>
                <w:rFonts w:eastAsia="MS Mincho"/>
              </w:rPr>
            </w:pPr>
            <w:r w:rsidRPr="00EC75BB">
              <w:rPr>
                <w:rFonts w:eastAsia="MS Mincho"/>
                <w:sz w:val="22"/>
                <w:szCs w:val="22"/>
              </w:rPr>
              <w:t>Канальная</w:t>
            </w:r>
          </w:p>
        </w:tc>
      </w:tr>
    </w:tbl>
    <w:p w:rsidR="00423D81" w:rsidRDefault="00423D81" w:rsidP="00AF1886">
      <w:pPr>
        <w:rPr>
          <w:rFonts w:eastAsia="Calibri"/>
          <w:sz w:val="28"/>
          <w:szCs w:val="28"/>
          <w:lang w:eastAsia="en-US"/>
        </w:rPr>
      </w:pPr>
    </w:p>
    <w:p w:rsidR="00423D81" w:rsidRDefault="00423D81" w:rsidP="00423D81">
      <w:pPr>
        <w:rPr>
          <w:sz w:val="28"/>
          <w:szCs w:val="28"/>
        </w:rPr>
      </w:pPr>
    </w:p>
    <w:p w:rsidR="00D07E6E" w:rsidRDefault="00D07E6E" w:rsidP="00423D81">
      <w:pPr>
        <w:rPr>
          <w:sz w:val="28"/>
          <w:szCs w:val="28"/>
        </w:rPr>
      </w:pPr>
    </w:p>
    <w:p w:rsidR="00D07E6E" w:rsidRPr="001424B2" w:rsidRDefault="00D07E6E" w:rsidP="00D07E6E">
      <w:pPr>
        <w:shd w:val="clear" w:color="auto" w:fill="FFFFFF"/>
        <w:spacing w:line="312" w:lineRule="exact"/>
        <w:ind w:right="5" w:firstLine="710"/>
        <w:jc w:val="both"/>
        <w:rPr>
          <w:sz w:val="28"/>
          <w:szCs w:val="28"/>
        </w:rPr>
      </w:pPr>
      <w:r w:rsidRPr="001424B2">
        <w:rPr>
          <w:color w:val="000000"/>
          <w:w w:val="103"/>
          <w:sz w:val="28"/>
          <w:szCs w:val="28"/>
        </w:rPr>
        <w:t>2.</w:t>
      </w:r>
      <w:proofErr w:type="gramStart"/>
      <w:r w:rsidRPr="001424B2">
        <w:rPr>
          <w:color w:val="000000"/>
          <w:w w:val="103"/>
          <w:sz w:val="28"/>
          <w:szCs w:val="28"/>
        </w:rPr>
        <w:t>Контроль за</w:t>
      </w:r>
      <w:proofErr w:type="gramEnd"/>
      <w:r w:rsidRPr="001424B2">
        <w:rPr>
          <w:color w:val="000000"/>
          <w:w w:val="103"/>
          <w:sz w:val="28"/>
          <w:szCs w:val="28"/>
        </w:rPr>
        <w:t xml:space="preserve"> выполнением постановления оставляю за собой</w:t>
      </w:r>
    </w:p>
    <w:p w:rsidR="00D07E6E" w:rsidRPr="00981C65" w:rsidRDefault="00D07E6E" w:rsidP="00D07E6E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81C65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со дня опубликования в печатном издании «Александровские вести».</w:t>
      </w:r>
    </w:p>
    <w:p w:rsidR="00D07E6E" w:rsidRDefault="00D07E6E" w:rsidP="00423D81">
      <w:pPr>
        <w:rPr>
          <w:sz w:val="28"/>
          <w:szCs w:val="28"/>
        </w:rPr>
      </w:pPr>
    </w:p>
    <w:p w:rsidR="00D07E6E" w:rsidRDefault="00D07E6E" w:rsidP="00423D81">
      <w:pPr>
        <w:rPr>
          <w:sz w:val="28"/>
          <w:szCs w:val="28"/>
        </w:rPr>
      </w:pPr>
    </w:p>
    <w:p w:rsidR="00D07E6E" w:rsidRDefault="00D07E6E" w:rsidP="00423D81">
      <w:pPr>
        <w:rPr>
          <w:sz w:val="28"/>
          <w:szCs w:val="28"/>
        </w:rPr>
      </w:pPr>
    </w:p>
    <w:p w:rsidR="00D07E6E" w:rsidRDefault="00D07E6E" w:rsidP="00423D81">
      <w:pPr>
        <w:rPr>
          <w:sz w:val="28"/>
          <w:szCs w:val="28"/>
        </w:rPr>
      </w:pPr>
    </w:p>
    <w:p w:rsidR="00D07E6E" w:rsidRPr="00D07E6E" w:rsidRDefault="00D07E6E" w:rsidP="00423D81">
      <w:pPr>
        <w:rPr>
          <w:sz w:val="28"/>
          <w:szCs w:val="28"/>
        </w:rPr>
        <w:sectPr w:rsidR="00D07E6E" w:rsidRPr="00D07E6E" w:rsidSect="00423D81">
          <w:pgSz w:w="11909" w:h="16834"/>
          <w:pgMar w:top="1282" w:right="1428" w:bottom="360" w:left="1428" w:header="720" w:footer="720" w:gutter="0"/>
          <w:cols w:space="720"/>
          <w:noEndnote/>
        </w:sectPr>
      </w:pPr>
      <w:r>
        <w:rPr>
          <w:sz w:val="28"/>
          <w:szCs w:val="28"/>
        </w:rPr>
        <w:t>Глава сельсовета                                           Н.Н.Былин</w:t>
      </w:r>
    </w:p>
    <w:p w:rsidR="00423D81" w:rsidRDefault="00423D81" w:rsidP="00423D81">
      <w:pPr>
        <w:framePr w:h="2448" w:hSpace="10080" w:vSpace="58" w:wrap="notBeside" w:vAnchor="text" w:hAnchor="margin" w:x="683" w:y="380"/>
      </w:pPr>
    </w:p>
    <w:p w:rsidR="00724D2B" w:rsidRPr="00E16243" w:rsidRDefault="00724D2B" w:rsidP="00D07E6E">
      <w:pPr>
        <w:jc w:val="both"/>
        <w:rPr>
          <w:sz w:val="28"/>
          <w:szCs w:val="28"/>
        </w:rPr>
      </w:pPr>
    </w:p>
    <w:sectPr w:rsidR="00724D2B" w:rsidRPr="00E16243" w:rsidSect="0010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74A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A9C356C"/>
    <w:multiLevelType w:val="hybridMultilevel"/>
    <w:tmpl w:val="D4A426C8"/>
    <w:lvl w:ilvl="0" w:tplc="F66E752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24D2B"/>
    <w:rsid w:val="00023D26"/>
    <w:rsid w:val="00105553"/>
    <w:rsid w:val="00166A69"/>
    <w:rsid w:val="00326B4C"/>
    <w:rsid w:val="00337031"/>
    <w:rsid w:val="003A56EA"/>
    <w:rsid w:val="0040461B"/>
    <w:rsid w:val="00406504"/>
    <w:rsid w:val="00423D81"/>
    <w:rsid w:val="00515119"/>
    <w:rsid w:val="0056243E"/>
    <w:rsid w:val="005E6D4C"/>
    <w:rsid w:val="006627D0"/>
    <w:rsid w:val="00724D2B"/>
    <w:rsid w:val="00757860"/>
    <w:rsid w:val="007F5030"/>
    <w:rsid w:val="00AB4BC1"/>
    <w:rsid w:val="00AD0C19"/>
    <w:rsid w:val="00AF1886"/>
    <w:rsid w:val="00C01864"/>
    <w:rsid w:val="00D07E6E"/>
    <w:rsid w:val="00D11271"/>
    <w:rsid w:val="00D31947"/>
    <w:rsid w:val="00E0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D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D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D112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1127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166A69"/>
    <w:pPr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166A69"/>
    <w:rPr>
      <w:sz w:val="28"/>
    </w:rPr>
  </w:style>
  <w:style w:type="paragraph" w:styleId="a7">
    <w:name w:val="List Paragraph"/>
    <w:basedOn w:val="a"/>
    <w:uiPriority w:val="34"/>
    <w:qFormat/>
    <w:rsid w:val="00166A69"/>
    <w:pPr>
      <w:ind w:left="720"/>
      <w:contextualSpacing/>
    </w:pPr>
  </w:style>
  <w:style w:type="paragraph" w:customStyle="1" w:styleId="a8">
    <w:name w:val="Знак"/>
    <w:basedOn w:val="a"/>
    <w:uiPriority w:val="99"/>
    <w:rsid w:val="00AF18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e">
    <w:name w:val="Основной тeкст"/>
    <w:link w:val="e0"/>
    <w:uiPriority w:val="99"/>
    <w:rsid w:val="00AF1886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uiPriority w:val="99"/>
    <w:locked/>
    <w:rsid w:val="00AF188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B8EEB-EEB0-4F14-97E3-85E21A182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2073</CharactersWithSpaces>
  <SharedDoc>false</SharedDoc>
  <HLinks>
    <vt:vector size="42" baseType="variant">
      <vt:variant>
        <vt:i4>5439490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5308418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3997802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consultantplus://offline/ref=B3ABF2069304A68F820B138D7388E2E6EBDC696561CF2C08334D77FE21022F981C43F803E5472CAB12r2I</vt:lpwstr>
      </vt:variant>
      <vt:variant>
        <vt:lpwstr/>
      </vt:variant>
      <vt:variant>
        <vt:i4>2228334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consultantplus://offline/ref=A0683B5141C55728136376E1A1F43FCAC695EF695A95B1B82DFD3440F8F094B9A21F822528j1J</vt:lpwstr>
      </vt:variant>
      <vt:variant>
        <vt:lpwstr/>
      </vt:variant>
      <vt:variant>
        <vt:i4>1703938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consultantplus://offline/ref=A0683B5141C55728136376E1A1F43FCAC69AED655D9AB1B82DFD3440F8F094B9A21F82258A26j9J</vt:lpwstr>
      </vt:variant>
      <vt:variant>
        <vt:lpwstr/>
      </vt:variant>
      <vt:variant>
        <vt:i4>2883688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consultantplus://offline/ref=A0683B5141C55728136376E1A1F43FCAC69AED6B5D9BB1B82DFD3440F8F094B9A21F82268A6321j0J</vt:lpwstr>
      </vt:variant>
      <vt:variant>
        <vt:lpwstr/>
      </vt:variant>
      <vt:variant>
        <vt:i4>2883693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consultantplus://offline/ref=A0683B5141C55728136376E1A1F43FCAC69AED6B5D9BB1B82DFD3440F8F094B9A21F82248C6221j4J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cp:lastModifiedBy>111</cp:lastModifiedBy>
  <cp:revision>5</cp:revision>
  <cp:lastPrinted>2016-11-23T07:54:00Z</cp:lastPrinted>
  <dcterms:created xsi:type="dcterms:W3CDTF">2016-11-21T10:04:00Z</dcterms:created>
  <dcterms:modified xsi:type="dcterms:W3CDTF">2016-11-23T07:55:00Z</dcterms:modified>
</cp:coreProperties>
</file>