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EF" w:rsidRPr="007F6818" w:rsidRDefault="00A835EF" w:rsidP="00A835EF">
      <w:pPr>
        <w:ind w:right="-344"/>
        <w:rPr>
          <w:color w:val="000000"/>
          <w:sz w:val="28"/>
          <w:szCs w:val="28"/>
        </w:rPr>
      </w:pPr>
      <w:r>
        <w:rPr>
          <w:rStyle w:val="a3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A835EF" w:rsidRPr="00F413FC" w:rsidRDefault="00A835EF" w:rsidP="00F413FC">
      <w:pPr>
        <w:ind w:left="284" w:right="-344" w:hanging="28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>АЛЕКСАНДРОВСКИЙ</w:t>
      </w:r>
      <w:r w:rsidR="00F413FC">
        <w:rPr>
          <w:b/>
          <w:bCs/>
          <w:color w:val="000000"/>
          <w:sz w:val="28"/>
          <w:szCs w:val="28"/>
        </w:rPr>
        <w:t xml:space="preserve"> </w:t>
      </w:r>
      <w:r w:rsidRPr="00F413FC">
        <w:rPr>
          <w:b/>
          <w:bCs/>
          <w:color w:val="000000"/>
          <w:sz w:val="28"/>
          <w:szCs w:val="28"/>
        </w:rPr>
        <w:t>СЕЛЬСКИЙ СОВЕТ ДЕПУТАТОВ</w:t>
      </w:r>
    </w:p>
    <w:p w:rsidR="00F413FC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 xml:space="preserve">НИЖНЕИНГАШСКОГО РАЙОНА </w:t>
      </w:r>
    </w:p>
    <w:p w:rsidR="00A835EF" w:rsidRPr="00F413FC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 w:rsidRPr="00F413FC">
        <w:rPr>
          <w:b/>
          <w:bCs/>
          <w:color w:val="000000"/>
          <w:sz w:val="28"/>
          <w:szCs w:val="28"/>
        </w:rPr>
        <w:t>КРАСНОЯРСКОГО КРАЯ</w:t>
      </w:r>
    </w:p>
    <w:p w:rsidR="00A835EF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A835EF" w:rsidRDefault="00A835EF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9282C" w:rsidRDefault="00A9282C" w:rsidP="00A835EF">
      <w:pPr>
        <w:ind w:right="-344"/>
        <w:jc w:val="center"/>
        <w:rPr>
          <w:b/>
          <w:bCs/>
          <w:color w:val="000000"/>
          <w:sz w:val="28"/>
          <w:szCs w:val="28"/>
        </w:rPr>
      </w:pPr>
    </w:p>
    <w:p w:rsidR="00377C54" w:rsidRPr="00377C54" w:rsidRDefault="00377C54" w:rsidP="00377C54">
      <w:pPr>
        <w:ind w:right="-344"/>
        <w:rPr>
          <w:sz w:val="28"/>
          <w:szCs w:val="28"/>
        </w:rPr>
      </w:pPr>
      <w:r w:rsidRPr="00377C54">
        <w:rPr>
          <w:spacing w:val="-1"/>
          <w:sz w:val="28"/>
          <w:szCs w:val="28"/>
        </w:rPr>
        <w:t xml:space="preserve"> </w:t>
      </w:r>
      <w:r w:rsidR="00405FF5">
        <w:rPr>
          <w:spacing w:val="-1"/>
          <w:sz w:val="28"/>
          <w:szCs w:val="28"/>
        </w:rPr>
        <w:t xml:space="preserve">24.05.2016      </w:t>
      </w:r>
      <w:r w:rsidRPr="00377C54">
        <w:rPr>
          <w:spacing w:val="-1"/>
          <w:sz w:val="28"/>
          <w:szCs w:val="28"/>
        </w:rPr>
        <w:t xml:space="preserve">                            д</w:t>
      </w:r>
      <w:proofErr w:type="gramStart"/>
      <w:r w:rsidRPr="00377C54">
        <w:rPr>
          <w:spacing w:val="-1"/>
          <w:sz w:val="28"/>
          <w:szCs w:val="28"/>
        </w:rPr>
        <w:t>.А</w:t>
      </w:r>
      <w:proofErr w:type="gramEnd"/>
      <w:r w:rsidRPr="00377C54">
        <w:rPr>
          <w:spacing w:val="-1"/>
          <w:sz w:val="28"/>
          <w:szCs w:val="28"/>
        </w:rPr>
        <w:t>лександровка</w:t>
      </w:r>
      <w:r w:rsidRPr="00377C54">
        <w:rPr>
          <w:rFonts w:ascii="Arial" w:hAnsi="Arial" w:cs="Arial"/>
          <w:sz w:val="28"/>
          <w:szCs w:val="28"/>
        </w:rPr>
        <w:tab/>
      </w:r>
      <w:r w:rsidRPr="00377C54">
        <w:rPr>
          <w:sz w:val="28"/>
          <w:szCs w:val="28"/>
        </w:rPr>
        <w:t xml:space="preserve">                     </w:t>
      </w:r>
      <w:r w:rsidR="00405FF5">
        <w:rPr>
          <w:sz w:val="28"/>
          <w:szCs w:val="28"/>
        </w:rPr>
        <w:t>№ 5-27</w:t>
      </w:r>
    </w:p>
    <w:p w:rsidR="00377C54" w:rsidRPr="00377C54" w:rsidRDefault="00377C54" w:rsidP="00377C54">
      <w:pPr>
        <w:ind w:right="-344"/>
        <w:rPr>
          <w:b/>
          <w:bCs/>
          <w:color w:val="000000"/>
          <w:sz w:val="28"/>
          <w:szCs w:val="28"/>
        </w:rPr>
      </w:pPr>
    </w:p>
    <w:p w:rsidR="004F48FD" w:rsidRDefault="004F48FD" w:rsidP="004F4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определения цены земельного участка, находящегося в собственности муниципального образования Александровский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Нижнеингашского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края, при заключении договора купли-продажи такого земельного участка без проведения торгов</w:t>
      </w:r>
    </w:p>
    <w:p w:rsidR="004F48FD" w:rsidRDefault="004F48FD" w:rsidP="004F48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48FD" w:rsidRDefault="004F48FD" w:rsidP="004F48FD">
      <w:pPr>
        <w:pStyle w:val="ConsPlusNormal"/>
        <w:jc w:val="both"/>
        <w:rPr>
          <w:rFonts w:ascii="Calibri" w:hAnsi="Calibri" w:cs="Calibri"/>
          <w:sz w:val="22"/>
        </w:rPr>
      </w:pPr>
    </w:p>
    <w:p w:rsidR="004F48FD" w:rsidRDefault="004F48FD" w:rsidP="004F4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3 пункта 2 статьи 39.4 Земельного кодекса Российской Федерации Александровский сельский Совет депутатов РЕШИЛ:</w:t>
      </w:r>
    </w:p>
    <w:p w:rsidR="004F48FD" w:rsidRDefault="004F48FD" w:rsidP="004F4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P21"/>
      <w:bookmarkEnd w:id="0"/>
      <w:r>
        <w:rPr>
          <w:rFonts w:ascii="Times New Roman" w:hAnsi="Times New Roman" w:cs="Times New Roman"/>
          <w:sz w:val="28"/>
          <w:szCs w:val="28"/>
        </w:rPr>
        <w:t xml:space="preserve">. Утвердить Порядок </w:t>
      </w:r>
      <w:r>
        <w:rPr>
          <w:rFonts w:ascii="Times New Roman" w:hAnsi="Times New Roman"/>
          <w:sz w:val="28"/>
          <w:szCs w:val="28"/>
        </w:rPr>
        <w:t xml:space="preserve">определения цены земельного участка, находящегося в собственности муниципального образования </w:t>
      </w:r>
      <w:r w:rsidRPr="004F48FD">
        <w:rPr>
          <w:rFonts w:ascii="Times New Roman" w:hAnsi="Times New Roman" w:cs="Times New Roman"/>
          <w:sz w:val="28"/>
          <w:szCs w:val="28"/>
        </w:rPr>
        <w:t xml:space="preserve">Александровский сельсовет </w:t>
      </w:r>
      <w:proofErr w:type="spellStart"/>
      <w:r w:rsidRPr="004F48FD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4F48F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Красноярского края, при заключении договора купли-продажи такого земельного участка без проведения торгов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4F48FD" w:rsidRDefault="004F48FD" w:rsidP="004F4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"/>
      <w:bookmarkStart w:id="2" w:name="P36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2.Опубликовать Решение в газете «Александровские вести».</w:t>
      </w:r>
    </w:p>
    <w:p w:rsidR="004F48FD" w:rsidRDefault="004F48FD" w:rsidP="004F4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в день, следующий за днем его официального опубликовать.</w:t>
      </w:r>
    </w:p>
    <w:p w:rsidR="004F48FD" w:rsidRDefault="004F48FD" w:rsidP="004F4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8FD" w:rsidRDefault="004F48FD" w:rsidP="004F48FD">
      <w:pPr>
        <w:pStyle w:val="ConsPlusNormal"/>
        <w:jc w:val="both"/>
        <w:rPr>
          <w:rFonts w:ascii="Calibri" w:hAnsi="Calibri" w:cs="Calibri"/>
          <w:sz w:val="22"/>
        </w:rPr>
      </w:pPr>
    </w:p>
    <w:p w:rsidR="004F48FD" w:rsidRDefault="004F48FD" w:rsidP="004F48FD">
      <w:pPr>
        <w:pStyle w:val="ConsPlusNormal"/>
      </w:pPr>
      <w:r>
        <w:rPr>
          <w:sz w:val="28"/>
        </w:rPr>
        <w:br/>
      </w:r>
    </w:p>
    <w:p w:rsidR="004F48FD" w:rsidRDefault="004F48FD" w:rsidP="004F48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19AF" w:rsidRPr="003519AF" w:rsidRDefault="003519AF" w:rsidP="003519AF">
      <w:pPr>
        <w:widowControl/>
        <w:ind w:firstLine="540"/>
        <w:jc w:val="both"/>
        <w:rPr>
          <w:rFonts w:eastAsia="Times New Roman"/>
          <w:sz w:val="28"/>
          <w:szCs w:val="28"/>
        </w:rPr>
      </w:pPr>
    </w:p>
    <w:p w:rsidR="003519AF" w:rsidRPr="003519AF" w:rsidRDefault="007335BF" w:rsidP="007335BF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сельсовета                                            Н.Н.Былин</w:t>
      </w:r>
    </w:p>
    <w:p w:rsidR="004F48FD" w:rsidRDefault="004F48FD" w:rsidP="004F4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8FD" w:rsidRDefault="004F48FD" w:rsidP="004F4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8FD" w:rsidRDefault="004F48FD" w:rsidP="004F4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8FD" w:rsidRDefault="004F48FD" w:rsidP="004F4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8FD" w:rsidRDefault="004F48FD" w:rsidP="004F4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8FD" w:rsidRDefault="004F48FD" w:rsidP="004F4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8FD" w:rsidRDefault="004F48FD" w:rsidP="004F4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8FD" w:rsidRDefault="004F48FD" w:rsidP="004F4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8FD" w:rsidRDefault="004F48FD" w:rsidP="004F4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8FD" w:rsidRDefault="004F48FD" w:rsidP="004F4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8FD" w:rsidRDefault="004F48FD" w:rsidP="004F4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8FD" w:rsidRDefault="004F48FD" w:rsidP="004F4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8FD" w:rsidRDefault="004F48FD" w:rsidP="004F4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8FD" w:rsidRDefault="004F48FD" w:rsidP="004F4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8FD" w:rsidRDefault="004F48FD" w:rsidP="004F4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19AF" w:rsidRPr="004F48FD" w:rsidRDefault="004F48FD" w:rsidP="004F4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сельского Совета </w:t>
      </w:r>
    </w:p>
    <w:p w:rsidR="004F48FD" w:rsidRDefault="004F48FD" w:rsidP="004F4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4F48FD" w:rsidRDefault="004F48FD" w:rsidP="004F4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5FF5">
        <w:rPr>
          <w:rFonts w:ascii="Times New Roman" w:hAnsi="Times New Roman" w:cs="Times New Roman"/>
          <w:sz w:val="28"/>
          <w:szCs w:val="28"/>
        </w:rPr>
        <w:t xml:space="preserve"> 24.05.2016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05FF5">
        <w:rPr>
          <w:rFonts w:ascii="Times New Roman" w:hAnsi="Times New Roman" w:cs="Times New Roman"/>
          <w:sz w:val="28"/>
          <w:szCs w:val="28"/>
        </w:rPr>
        <w:t>5-27</w:t>
      </w:r>
    </w:p>
    <w:p w:rsidR="004F48FD" w:rsidRDefault="004F48FD" w:rsidP="004F4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8FD" w:rsidRDefault="004F48FD" w:rsidP="004F48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48FD" w:rsidRDefault="004F48FD" w:rsidP="004F48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Порядок определения цены земельного участка, находящегося в собственности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Александровский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Нижнеингашского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>
        <w:rPr>
          <w:rFonts w:ascii="Times New Roman" w:hAnsi="Times New Roman"/>
          <w:b w:val="0"/>
          <w:sz w:val="28"/>
          <w:szCs w:val="28"/>
        </w:rPr>
        <w:t>Красноярского края, при заключении договора купли-продажи такого земельного участка без проведения торгов</w:t>
      </w:r>
    </w:p>
    <w:p w:rsidR="004F48FD" w:rsidRDefault="004F48FD" w:rsidP="004F48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48FD" w:rsidRDefault="004F48FD" w:rsidP="004F48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48FD" w:rsidRDefault="004F48FD" w:rsidP="004F48FD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При продаже земельных участков, находящихся в собственности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F48FD">
        <w:rPr>
          <w:rFonts w:ascii="Times New Roman" w:hAnsi="Times New Roman" w:cs="Times New Roman"/>
          <w:sz w:val="28"/>
          <w:szCs w:val="28"/>
        </w:rPr>
        <w:t xml:space="preserve">Александровский сельсовет </w:t>
      </w:r>
      <w:proofErr w:type="spellStart"/>
      <w:r w:rsidRPr="004F48FD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4F48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F48FD">
        <w:rPr>
          <w:rFonts w:ascii="Times New Roman" w:hAnsi="Times New Roman"/>
          <w:sz w:val="28"/>
          <w:szCs w:val="28"/>
        </w:rPr>
        <w:t>Красноярского края</w:t>
      </w:r>
      <w:r w:rsidRPr="004F48FD">
        <w:rPr>
          <w:rFonts w:ascii="Times New Roman" w:hAnsi="Times New Roman" w:cs="Times New Roman"/>
          <w:sz w:val="28"/>
        </w:rPr>
        <w:t>, собственникам зданий, строений, сооружений, расположенных на земельных участках, в слу</w:t>
      </w:r>
      <w:r>
        <w:rPr>
          <w:rFonts w:ascii="Times New Roman" w:hAnsi="Times New Roman" w:cs="Times New Roman"/>
          <w:sz w:val="28"/>
        </w:rPr>
        <w:t>чае, если федеральными законами для указанных собственников не установлен иной порядок приобретения земельных участков в собственность, их цена определяется:</w:t>
      </w:r>
    </w:p>
    <w:p w:rsidR="004F48FD" w:rsidRDefault="004F48FD" w:rsidP="004F4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а) для граждан, являющихся собственниками жилых (части жилого дома), дачных и садовых домов, гаражей, расположенных на приобретаемых земельных участках, - в размере 2,5 процента кадастровой стоимости;</w:t>
      </w:r>
    </w:p>
    <w:p w:rsidR="004F48FD" w:rsidRDefault="004F48FD" w:rsidP="004F4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б) для собственников зданий, строений, сооружений, расположенных на приобретаемых земельных участках, - в размере 2,5 процента кадастровой стоимости земельного участка, если:</w:t>
      </w:r>
    </w:p>
    <w:p w:rsidR="004F48FD" w:rsidRDefault="004F48FD" w:rsidP="004F4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"/>
      <w:bookmarkEnd w:id="3"/>
      <w:r>
        <w:rPr>
          <w:rFonts w:ascii="Times New Roman" w:hAnsi="Times New Roman" w:cs="Times New Roman"/>
          <w:sz w:val="28"/>
        </w:rPr>
        <w:t xml:space="preserve">в период со дня вступления в силу Федерального </w:t>
      </w:r>
      <w:hyperlink r:id="rId6" w:history="1">
        <w:r>
          <w:rPr>
            <w:rStyle w:val="aa"/>
            <w:rFonts w:ascii="Times New Roman" w:hAnsi="Times New Roman" w:cs="Times New Roman"/>
            <w:sz w:val="28"/>
          </w:rPr>
          <w:t>закона</w:t>
        </w:r>
      </w:hyperlink>
      <w:r>
        <w:rPr>
          <w:rFonts w:ascii="Times New Roman" w:hAnsi="Times New Roman" w:cs="Times New Roman"/>
          <w:sz w:val="28"/>
        </w:rPr>
        <w:t xml:space="preserve"> от 25 октября 2001 года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4F48FD" w:rsidRDefault="004F48FD" w:rsidP="004F4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такие земельные участки образованы из земельных участков, указанных в </w:t>
      </w:r>
      <w:hyperlink r:id="rId7" w:anchor="P3" w:history="1">
        <w:r>
          <w:rPr>
            <w:rStyle w:val="aa"/>
            <w:rFonts w:ascii="Times New Roman" w:hAnsi="Times New Roman" w:cs="Times New Roman"/>
            <w:sz w:val="28"/>
          </w:rPr>
          <w:t>абзаце втором</w:t>
        </w:r>
      </w:hyperlink>
      <w:r>
        <w:rPr>
          <w:rFonts w:ascii="Times New Roman" w:hAnsi="Times New Roman" w:cs="Times New Roman"/>
          <w:sz w:val="28"/>
        </w:rPr>
        <w:t xml:space="preserve"> настоящего подпункта;</w:t>
      </w:r>
    </w:p>
    <w:p w:rsidR="004F48FD" w:rsidRDefault="004F48FD" w:rsidP="004F4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</w:rPr>
        <w:t>в) для собственников зданий, строений, сооружений, расположенных на приобретаемых земельных участках и используемых для осуществления хозяйственной деятельности в области обращения с твердыми бытовыми и биологическими отходами, - в размере 2,5 процента кадастровой стоимости земельного участка при условии, что доля выручки от реализации товаров (работ, услуг), созданных (выполненных, оказанных) в результате осуществления деятельности по сбору, транспортировке, сортировке, переработке, обезвреживанию, размещению, утилизации твердых</w:t>
      </w:r>
      <w:proofErr w:type="gramEnd"/>
      <w:r>
        <w:rPr>
          <w:rFonts w:ascii="Times New Roman" w:hAnsi="Times New Roman" w:cs="Times New Roman"/>
          <w:sz w:val="28"/>
        </w:rPr>
        <w:t xml:space="preserve"> бытовых или биологических отходов, составляет не менее 70 процентов от общего объема выручки от реализации товаров (работ, услуг) в календарном году (на основании первичных учетных документов и документов бухгалтерского учета);</w:t>
      </w:r>
    </w:p>
    <w:p w:rsidR="004F48FD" w:rsidRDefault="004F48FD" w:rsidP="004F48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г) для иных собственников зданий, строений, сооружений, расположенных на приобретаемых земельных участках, - в размере 15 процентов кадастровой стоимости земельного участка.</w:t>
      </w:r>
    </w:p>
    <w:p w:rsidR="004F48FD" w:rsidRDefault="004F48FD" w:rsidP="004F4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заключения без проведения торгов договора купли-продажи в отношении земельного участка, находящегося в собственности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F48FD">
        <w:rPr>
          <w:rFonts w:ascii="Times New Roman" w:hAnsi="Times New Roman" w:cs="Times New Roman"/>
          <w:sz w:val="28"/>
          <w:szCs w:val="28"/>
        </w:rPr>
        <w:t xml:space="preserve">Александровский сельсовет </w:t>
      </w:r>
      <w:proofErr w:type="spellStart"/>
      <w:r w:rsidRPr="004F48FD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4F48F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Красноярского кра</w:t>
      </w:r>
      <w:r>
        <w:rPr>
          <w:rFonts w:ascii="Times New Roman" w:hAnsi="Times New Roman" w:cs="Times New Roman"/>
          <w:sz w:val="28"/>
          <w:szCs w:val="28"/>
        </w:rPr>
        <w:t>я, не указанного в пункте 1 настоящего порядка, цена такого земельного участка определяется на основании отчета независимого оценщика, составленного в соответствии с законодательством Российской Федерации об оценочной деятельности.</w:t>
      </w:r>
    </w:p>
    <w:p w:rsidR="004F48FD" w:rsidRDefault="004F48FD" w:rsidP="004F4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цена земельного участка, определенная на основании отчета независимого оценщика, превышает его кадастровую стоимость, цена такого земельного участка устанавливается в размере его кадастровой стоимости.</w:t>
      </w:r>
    </w:p>
    <w:p w:rsidR="004F48FD" w:rsidRDefault="004F48FD" w:rsidP="004F48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9AF" w:rsidRDefault="003519AF" w:rsidP="007335BF">
      <w:pPr>
        <w:widowControl/>
        <w:rPr>
          <w:rFonts w:eastAsia="Times New Roman"/>
          <w:sz w:val="28"/>
          <w:szCs w:val="28"/>
        </w:rPr>
      </w:pPr>
    </w:p>
    <w:p w:rsidR="007335BF" w:rsidRDefault="007335BF" w:rsidP="007335BF">
      <w:pPr>
        <w:widowControl/>
        <w:rPr>
          <w:rFonts w:eastAsia="Times New Roman"/>
          <w:sz w:val="28"/>
          <w:szCs w:val="28"/>
        </w:rPr>
      </w:pPr>
    </w:p>
    <w:p w:rsidR="007335BF" w:rsidRDefault="007335BF" w:rsidP="007335BF">
      <w:pPr>
        <w:widowControl/>
        <w:rPr>
          <w:rFonts w:eastAsia="Times New Roman"/>
          <w:sz w:val="28"/>
          <w:szCs w:val="28"/>
        </w:rPr>
      </w:pPr>
    </w:p>
    <w:p w:rsidR="007335BF" w:rsidRDefault="007335BF" w:rsidP="007335BF">
      <w:pPr>
        <w:widowControl/>
        <w:rPr>
          <w:rFonts w:eastAsia="Times New Roman"/>
          <w:sz w:val="28"/>
          <w:szCs w:val="28"/>
        </w:rPr>
      </w:pPr>
    </w:p>
    <w:p w:rsidR="007335BF" w:rsidRDefault="007335BF" w:rsidP="007335BF">
      <w:pPr>
        <w:widowControl/>
        <w:rPr>
          <w:rFonts w:eastAsia="Times New Roman"/>
          <w:sz w:val="28"/>
          <w:szCs w:val="28"/>
        </w:rPr>
      </w:pPr>
    </w:p>
    <w:p w:rsidR="007335BF" w:rsidRPr="003519AF" w:rsidRDefault="007335BF" w:rsidP="007335BF">
      <w:pPr>
        <w:widowControl/>
        <w:rPr>
          <w:rFonts w:eastAsia="Times New Roman"/>
          <w:sz w:val="28"/>
          <w:szCs w:val="28"/>
        </w:rPr>
      </w:pPr>
    </w:p>
    <w:sectPr w:rsidR="007335BF" w:rsidRPr="003519AF" w:rsidSect="00F621DF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2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3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835EF"/>
    <w:rsid w:val="00004F15"/>
    <w:rsid w:val="000057BA"/>
    <w:rsid w:val="00035367"/>
    <w:rsid w:val="0004651F"/>
    <w:rsid w:val="00051BB4"/>
    <w:rsid w:val="00095416"/>
    <w:rsid w:val="00095543"/>
    <w:rsid w:val="000A4C72"/>
    <w:rsid w:val="000A4CEA"/>
    <w:rsid w:val="000B03B3"/>
    <w:rsid w:val="000B1B15"/>
    <w:rsid w:val="000B3A51"/>
    <w:rsid w:val="000D4817"/>
    <w:rsid w:val="000E4C2D"/>
    <w:rsid w:val="001015C8"/>
    <w:rsid w:val="00144275"/>
    <w:rsid w:val="001502EF"/>
    <w:rsid w:val="00155396"/>
    <w:rsid w:val="00160BBA"/>
    <w:rsid w:val="00161645"/>
    <w:rsid w:val="001711B7"/>
    <w:rsid w:val="0018396B"/>
    <w:rsid w:val="001923DC"/>
    <w:rsid w:val="001F4CE7"/>
    <w:rsid w:val="0020491C"/>
    <w:rsid w:val="00211E46"/>
    <w:rsid w:val="002217BE"/>
    <w:rsid w:val="002239CE"/>
    <w:rsid w:val="00242978"/>
    <w:rsid w:val="00251A5C"/>
    <w:rsid w:val="0026375F"/>
    <w:rsid w:val="00264CCA"/>
    <w:rsid w:val="002715DB"/>
    <w:rsid w:val="00274ABD"/>
    <w:rsid w:val="00285357"/>
    <w:rsid w:val="002862DD"/>
    <w:rsid w:val="002870B1"/>
    <w:rsid w:val="002A5829"/>
    <w:rsid w:val="002B03EE"/>
    <w:rsid w:val="002D36F5"/>
    <w:rsid w:val="002D5EED"/>
    <w:rsid w:val="003065EA"/>
    <w:rsid w:val="003519AF"/>
    <w:rsid w:val="00377C54"/>
    <w:rsid w:val="00380C04"/>
    <w:rsid w:val="00387323"/>
    <w:rsid w:val="00393E28"/>
    <w:rsid w:val="00394C6B"/>
    <w:rsid w:val="003B34EB"/>
    <w:rsid w:val="003B580E"/>
    <w:rsid w:val="003B73CF"/>
    <w:rsid w:val="003F775F"/>
    <w:rsid w:val="00405FF5"/>
    <w:rsid w:val="00407BDF"/>
    <w:rsid w:val="004278CC"/>
    <w:rsid w:val="00445AC4"/>
    <w:rsid w:val="00457728"/>
    <w:rsid w:val="004A4AEA"/>
    <w:rsid w:val="004C401A"/>
    <w:rsid w:val="004C4EAA"/>
    <w:rsid w:val="004D78B9"/>
    <w:rsid w:val="004F4665"/>
    <w:rsid w:val="004F48FD"/>
    <w:rsid w:val="00502EE7"/>
    <w:rsid w:val="00535D67"/>
    <w:rsid w:val="0053679C"/>
    <w:rsid w:val="00564144"/>
    <w:rsid w:val="00573D28"/>
    <w:rsid w:val="005771F2"/>
    <w:rsid w:val="00581CFD"/>
    <w:rsid w:val="005A663B"/>
    <w:rsid w:val="005B0094"/>
    <w:rsid w:val="005B4F08"/>
    <w:rsid w:val="005D1DF3"/>
    <w:rsid w:val="005D3881"/>
    <w:rsid w:val="005E235A"/>
    <w:rsid w:val="005F5F27"/>
    <w:rsid w:val="00603523"/>
    <w:rsid w:val="006246BB"/>
    <w:rsid w:val="00626ACE"/>
    <w:rsid w:val="006331DA"/>
    <w:rsid w:val="00663944"/>
    <w:rsid w:val="006838D6"/>
    <w:rsid w:val="00692184"/>
    <w:rsid w:val="00695EE4"/>
    <w:rsid w:val="006A2263"/>
    <w:rsid w:val="006E0298"/>
    <w:rsid w:val="006F7644"/>
    <w:rsid w:val="00714DF0"/>
    <w:rsid w:val="00715B23"/>
    <w:rsid w:val="007335BF"/>
    <w:rsid w:val="007531B3"/>
    <w:rsid w:val="00755CFB"/>
    <w:rsid w:val="00763EE7"/>
    <w:rsid w:val="00770367"/>
    <w:rsid w:val="007831DF"/>
    <w:rsid w:val="007A2535"/>
    <w:rsid w:val="007C506F"/>
    <w:rsid w:val="007F6818"/>
    <w:rsid w:val="007F736D"/>
    <w:rsid w:val="0082781F"/>
    <w:rsid w:val="00844FF2"/>
    <w:rsid w:val="00856E77"/>
    <w:rsid w:val="00872F58"/>
    <w:rsid w:val="008B6391"/>
    <w:rsid w:val="008C0E9F"/>
    <w:rsid w:val="008C6EAE"/>
    <w:rsid w:val="008E1093"/>
    <w:rsid w:val="008E231C"/>
    <w:rsid w:val="008F5B8C"/>
    <w:rsid w:val="0090222B"/>
    <w:rsid w:val="009110D7"/>
    <w:rsid w:val="00911D50"/>
    <w:rsid w:val="00916FD0"/>
    <w:rsid w:val="00924C55"/>
    <w:rsid w:val="00943C3D"/>
    <w:rsid w:val="009457AC"/>
    <w:rsid w:val="00950D21"/>
    <w:rsid w:val="009671C1"/>
    <w:rsid w:val="00994CEF"/>
    <w:rsid w:val="009A51C3"/>
    <w:rsid w:val="009B1090"/>
    <w:rsid w:val="009B3197"/>
    <w:rsid w:val="009B3334"/>
    <w:rsid w:val="009C4FB6"/>
    <w:rsid w:val="009E5859"/>
    <w:rsid w:val="00A25105"/>
    <w:rsid w:val="00A6539F"/>
    <w:rsid w:val="00A70EAE"/>
    <w:rsid w:val="00A81370"/>
    <w:rsid w:val="00A835EF"/>
    <w:rsid w:val="00A9282C"/>
    <w:rsid w:val="00A93148"/>
    <w:rsid w:val="00AA4E35"/>
    <w:rsid w:val="00AA60EB"/>
    <w:rsid w:val="00AB3EB7"/>
    <w:rsid w:val="00AB794E"/>
    <w:rsid w:val="00AD7E15"/>
    <w:rsid w:val="00AF15E5"/>
    <w:rsid w:val="00B02640"/>
    <w:rsid w:val="00B21C67"/>
    <w:rsid w:val="00B52A88"/>
    <w:rsid w:val="00B55BEE"/>
    <w:rsid w:val="00B837D3"/>
    <w:rsid w:val="00BA1ADD"/>
    <w:rsid w:val="00BC2386"/>
    <w:rsid w:val="00BC5051"/>
    <w:rsid w:val="00BC7212"/>
    <w:rsid w:val="00BF6F15"/>
    <w:rsid w:val="00C02C76"/>
    <w:rsid w:val="00C12418"/>
    <w:rsid w:val="00C376B5"/>
    <w:rsid w:val="00C6097C"/>
    <w:rsid w:val="00CC343D"/>
    <w:rsid w:val="00CD6099"/>
    <w:rsid w:val="00CE0EF4"/>
    <w:rsid w:val="00CF505D"/>
    <w:rsid w:val="00D175FB"/>
    <w:rsid w:val="00D2163D"/>
    <w:rsid w:val="00D21999"/>
    <w:rsid w:val="00D44C87"/>
    <w:rsid w:val="00D44F0E"/>
    <w:rsid w:val="00D458F8"/>
    <w:rsid w:val="00D55226"/>
    <w:rsid w:val="00D65B5D"/>
    <w:rsid w:val="00D71C47"/>
    <w:rsid w:val="00D72F15"/>
    <w:rsid w:val="00D73EA7"/>
    <w:rsid w:val="00D75FF8"/>
    <w:rsid w:val="00D85E99"/>
    <w:rsid w:val="00D87E1B"/>
    <w:rsid w:val="00DB34DF"/>
    <w:rsid w:val="00DD6232"/>
    <w:rsid w:val="00DD74A6"/>
    <w:rsid w:val="00DF34D3"/>
    <w:rsid w:val="00DF6B69"/>
    <w:rsid w:val="00E10DD3"/>
    <w:rsid w:val="00E20A3C"/>
    <w:rsid w:val="00E3738A"/>
    <w:rsid w:val="00E42EBC"/>
    <w:rsid w:val="00E447BC"/>
    <w:rsid w:val="00E65F63"/>
    <w:rsid w:val="00E70D9E"/>
    <w:rsid w:val="00E73C96"/>
    <w:rsid w:val="00E94C25"/>
    <w:rsid w:val="00EC144D"/>
    <w:rsid w:val="00EC5261"/>
    <w:rsid w:val="00ED21D1"/>
    <w:rsid w:val="00EE0025"/>
    <w:rsid w:val="00EE0EE0"/>
    <w:rsid w:val="00EE1837"/>
    <w:rsid w:val="00EE3A07"/>
    <w:rsid w:val="00EE62DE"/>
    <w:rsid w:val="00EE7B15"/>
    <w:rsid w:val="00F06617"/>
    <w:rsid w:val="00F11B63"/>
    <w:rsid w:val="00F121EB"/>
    <w:rsid w:val="00F21E42"/>
    <w:rsid w:val="00F30DA7"/>
    <w:rsid w:val="00F333B1"/>
    <w:rsid w:val="00F413FC"/>
    <w:rsid w:val="00F45335"/>
    <w:rsid w:val="00F50F07"/>
    <w:rsid w:val="00F55ABC"/>
    <w:rsid w:val="00F621DF"/>
    <w:rsid w:val="00F7599D"/>
    <w:rsid w:val="00F878D6"/>
    <w:rsid w:val="00FB6153"/>
    <w:rsid w:val="00FD0A68"/>
    <w:rsid w:val="00FD1006"/>
    <w:rsid w:val="00FD4515"/>
    <w:rsid w:val="00FE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75F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835E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A835E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A835EF"/>
    <w:rPr>
      <w:lang w:val="ru-RU" w:eastAsia="ru-RU" w:bidi="ar-SA"/>
    </w:rPr>
  </w:style>
  <w:style w:type="paragraph" w:styleId="a6">
    <w:name w:val="Body Text"/>
    <w:basedOn w:val="a"/>
    <w:link w:val="a5"/>
    <w:rsid w:val="00A835EF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Normal">
    <w:name w:val="ConsPlusNormal"/>
    <w:rsid w:val="00A835E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">
    <w:name w:val="text"/>
    <w:basedOn w:val="a"/>
    <w:rsid w:val="00A835EF"/>
    <w:pPr>
      <w:widowControl/>
      <w:autoSpaceDE/>
      <w:autoSpaceDN/>
      <w:adjustRightInd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semiHidden/>
    <w:rsid w:val="00FD0A6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333B1"/>
    <w:pPr>
      <w:spacing w:after="120"/>
      <w:ind w:left="283"/>
    </w:pPr>
  </w:style>
  <w:style w:type="paragraph" w:customStyle="1" w:styleId="Style2">
    <w:name w:val="Style 2"/>
    <w:rsid w:val="00F333B1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F333B1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F333B1"/>
    <w:rPr>
      <w:rFonts w:ascii="Arial Narrow" w:hAnsi="Arial Narrow" w:cs="Arial Narrow" w:hint="default"/>
      <w:sz w:val="32"/>
      <w:szCs w:val="32"/>
    </w:rPr>
  </w:style>
  <w:style w:type="character" w:styleId="aa">
    <w:name w:val="Hyperlink"/>
    <w:basedOn w:val="a0"/>
    <w:rsid w:val="00F333B1"/>
    <w:rPr>
      <w:color w:val="0000FF"/>
      <w:u w:val="single"/>
    </w:rPr>
  </w:style>
  <w:style w:type="character" w:customStyle="1" w:styleId="a9">
    <w:name w:val="Основной текст с отступом Знак"/>
    <w:basedOn w:val="a0"/>
    <w:link w:val="a8"/>
    <w:rsid w:val="00A70EAE"/>
    <w:rPr>
      <w:rFonts w:eastAsia="Calibri"/>
    </w:rPr>
  </w:style>
  <w:style w:type="paragraph" w:styleId="ab">
    <w:name w:val="List Paragraph"/>
    <w:basedOn w:val="a"/>
    <w:uiPriority w:val="34"/>
    <w:qFormat/>
    <w:rsid w:val="004D78B9"/>
    <w:pPr>
      <w:ind w:left="720"/>
      <w:contextualSpacing/>
    </w:pPr>
  </w:style>
  <w:style w:type="paragraph" w:customStyle="1" w:styleId="ConsPlusTitle">
    <w:name w:val="ConsPlusTitle"/>
    <w:rsid w:val="003519AF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111\&#1056;&#1072;&#1073;&#1086;&#1095;&#1080;&#1081;%20&#1089;&#1090;&#1086;&#1083;\&#1089;&#1077;&#1089;&#1089;&#1080;&#1103;%203\&#1089;&#1077;&#1089;&#1089;&#1080;&#1103;%205\&#1056;&#1077;&#1096;&#1077;&#1085;&#1080;&#1077;%20&#1086;%20&#1094;&#1077;&#1085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048E5B3D6B3052B5633A0FDC122C2482658BD6BFDA780149A62F9FB2K0U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34530-9FA5-4D6C-8C7B-D5E3B0C6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</vt:lpstr>
    </vt:vector>
  </TitlesOfParts>
  <Company>Организация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</dc:title>
  <dc:subject/>
  <dc:creator>Customer</dc:creator>
  <cp:keywords/>
  <dc:description/>
  <cp:lastModifiedBy>111</cp:lastModifiedBy>
  <cp:revision>4</cp:revision>
  <cp:lastPrinted>2016-05-24T01:21:00Z</cp:lastPrinted>
  <dcterms:created xsi:type="dcterms:W3CDTF">2016-05-06T06:26:00Z</dcterms:created>
  <dcterms:modified xsi:type="dcterms:W3CDTF">2016-05-24T01:22:00Z</dcterms:modified>
</cp:coreProperties>
</file>