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8" w:rsidRPr="008948E2" w:rsidRDefault="001F2188" w:rsidP="001F2188">
      <w:pPr>
        <w:ind w:firstLine="567"/>
        <w:jc w:val="both"/>
      </w:pPr>
      <w:r w:rsidRPr="008948E2">
        <w:rPr>
          <w:b/>
          <w:bCs/>
        </w:rPr>
        <w:t>Статья 16. Полномочия главы сельсовета</w:t>
      </w:r>
    </w:p>
    <w:p w:rsidR="001F2188" w:rsidRPr="008948E2" w:rsidRDefault="001F2188" w:rsidP="001F2188">
      <w:pPr>
        <w:ind w:firstLine="567"/>
        <w:jc w:val="both"/>
      </w:pPr>
      <w:r w:rsidRPr="008948E2">
        <w:t>Глава сельсовета:</w:t>
      </w:r>
    </w:p>
    <w:p w:rsidR="001F2188" w:rsidRPr="008948E2" w:rsidRDefault="001F2188" w:rsidP="001F2188">
      <w:pPr>
        <w:ind w:firstLine="567"/>
        <w:jc w:val="both"/>
      </w:pPr>
      <w:r w:rsidRPr="008948E2">
        <w:t>1) представляет на утверждение сельского Совета депутатов проект местного бюджета и отчет о его исполнении, проекты решений о корректировке местного бюджета и распределении средств, полученных в результате экономии расходов бюджета поселка или превышение его доходов над расходами;</w:t>
      </w:r>
    </w:p>
    <w:p w:rsidR="001F2188" w:rsidRPr="008948E2" w:rsidRDefault="001F2188" w:rsidP="001F2188">
      <w:pPr>
        <w:ind w:firstLine="567"/>
        <w:jc w:val="both"/>
      </w:pPr>
      <w:r w:rsidRPr="008948E2">
        <w:t>2) представляет на утверждение сельского Совета депутатов структуру администрации сельсовета;</w:t>
      </w:r>
    </w:p>
    <w:p w:rsidR="001F2188" w:rsidRPr="008948E2" w:rsidRDefault="001F2188" w:rsidP="001F2188">
      <w:pPr>
        <w:ind w:firstLine="567"/>
        <w:jc w:val="both"/>
      </w:pPr>
      <w:r w:rsidRPr="008948E2">
        <w:t>3) образует и упраздняет в соответствии с утвержденной структурой структурные подразделения администрации сельсовета, утверждает Положения о них;</w:t>
      </w:r>
    </w:p>
    <w:p w:rsidR="001F2188" w:rsidRPr="008948E2" w:rsidRDefault="001F2188" w:rsidP="001F2188">
      <w:pPr>
        <w:ind w:firstLine="567"/>
        <w:jc w:val="both"/>
      </w:pPr>
      <w:r w:rsidRPr="008948E2">
        <w:t>4) организует взаимодействие структурных подразделений администрации сельсовета с муниципальными учреждениями;</w:t>
      </w:r>
    </w:p>
    <w:p w:rsidR="001F2188" w:rsidRPr="008948E2" w:rsidRDefault="001F2188" w:rsidP="001F2188">
      <w:pPr>
        <w:ind w:firstLine="567"/>
        <w:jc w:val="both"/>
      </w:pPr>
      <w:r w:rsidRPr="008948E2">
        <w:t>5) организует и контролирует выполнение решений, принятых жителями на местном референдуме, собрании граждан, а также решений сельского Совета депутатов;</w:t>
      </w:r>
    </w:p>
    <w:p w:rsidR="001F2188" w:rsidRPr="008948E2" w:rsidRDefault="001F2188" w:rsidP="001F2188">
      <w:pPr>
        <w:ind w:firstLine="567"/>
        <w:jc w:val="both"/>
      </w:pPr>
      <w:r w:rsidRPr="008948E2">
        <w:t xml:space="preserve">(п.п. 5 в ред. Решения Совета депутатов </w:t>
      </w:r>
      <w:hyperlink r:id="rId4" w:tgtFrame="_self" w:history="1">
        <w:r w:rsidRPr="008948E2">
          <w:t>от 04.07.2007 № 12-66</w:t>
        </w:r>
      </w:hyperlink>
      <w:r w:rsidRPr="008948E2">
        <w:t>).</w:t>
      </w:r>
    </w:p>
    <w:p w:rsidR="001F2188" w:rsidRPr="008948E2" w:rsidRDefault="001F2188" w:rsidP="001F2188">
      <w:pPr>
        <w:ind w:firstLine="567"/>
        <w:jc w:val="both"/>
      </w:pPr>
      <w:r w:rsidRPr="008948E2">
        <w:t>6) представляет сельскому Совету депутатов ежегодный отчет о состоянии дел на территории сельсовета;</w:t>
      </w:r>
    </w:p>
    <w:p w:rsidR="001F2188" w:rsidRPr="008948E2" w:rsidRDefault="001F2188" w:rsidP="001F2188">
      <w:pPr>
        <w:ind w:firstLine="567"/>
        <w:jc w:val="both"/>
      </w:pPr>
      <w:r w:rsidRPr="008948E2">
        <w:t>7) организует прием граждан должностными лицами администрации сельсовета, рассмотрение их обращений, лично ведет прием граждан не реже одного раза в неделю;</w:t>
      </w:r>
    </w:p>
    <w:p w:rsidR="001F2188" w:rsidRPr="008948E2" w:rsidRDefault="001F2188" w:rsidP="001F2188">
      <w:pPr>
        <w:ind w:firstLine="567"/>
        <w:jc w:val="both"/>
      </w:pPr>
      <w:r w:rsidRPr="008948E2">
        <w:t>8) распределяет бюджетные средства от имени администрации при исполнении бюджета;</w:t>
      </w:r>
    </w:p>
    <w:p w:rsidR="001F2188" w:rsidRPr="008948E2" w:rsidRDefault="001F2188" w:rsidP="001F2188">
      <w:pPr>
        <w:ind w:firstLine="567"/>
        <w:jc w:val="both"/>
      </w:pPr>
      <w:r w:rsidRPr="008948E2">
        <w:t xml:space="preserve">(п.п. 8 в ред. Решения Совета депутатов </w:t>
      </w:r>
      <w:hyperlink r:id="rId5" w:tgtFrame="_self" w:history="1">
        <w:r w:rsidRPr="008948E2">
          <w:t>от 04.07.2007 № 12-66</w:t>
        </w:r>
      </w:hyperlink>
      <w:r w:rsidRPr="008948E2">
        <w:t>).</w:t>
      </w:r>
    </w:p>
    <w:p w:rsidR="001F2188" w:rsidRPr="008948E2" w:rsidRDefault="001F2188" w:rsidP="001F2188">
      <w:pPr>
        <w:ind w:firstLine="567"/>
        <w:jc w:val="both"/>
      </w:pPr>
      <w:r w:rsidRPr="008948E2">
        <w:t>9) определяет штаты, организует работу с кадрами администрации сельсовета, их аттестацию переподготовку и повышение квалификации;</w:t>
      </w:r>
    </w:p>
    <w:p w:rsidR="001F2188" w:rsidRPr="008948E2" w:rsidRDefault="001F2188" w:rsidP="001F2188">
      <w:pPr>
        <w:ind w:firstLine="567"/>
        <w:jc w:val="both"/>
      </w:pPr>
      <w:r w:rsidRPr="008948E2">
        <w:t>10) назначает руководителей структурных подразделений администрации сельсовета;</w:t>
      </w:r>
    </w:p>
    <w:p w:rsidR="001F2188" w:rsidRPr="008948E2" w:rsidRDefault="001F2188" w:rsidP="001F2188">
      <w:pPr>
        <w:ind w:firstLine="567"/>
        <w:jc w:val="both"/>
      </w:pPr>
      <w:r w:rsidRPr="008948E2">
        <w:t>11) заключает контракты с руководителями муниципальных предприятий и учреждений;</w:t>
      </w:r>
    </w:p>
    <w:p w:rsidR="001F2188" w:rsidRPr="008948E2" w:rsidRDefault="001F2188" w:rsidP="001F2188">
      <w:pPr>
        <w:ind w:firstLine="567"/>
        <w:jc w:val="both"/>
      </w:pPr>
      <w:r w:rsidRPr="008948E2">
        <w:t>12) принимает меры поощрения и дисциплинарной ответственности к должностным лицам и иным сотрудникам администрации сельсовета;</w:t>
      </w:r>
    </w:p>
    <w:p w:rsidR="001F2188" w:rsidRPr="008948E2" w:rsidRDefault="001F2188" w:rsidP="001F2188">
      <w:pPr>
        <w:ind w:firstLine="567"/>
        <w:jc w:val="both"/>
      </w:pPr>
      <w:r w:rsidRPr="008948E2">
        <w:t>13) подписывает и обнародует правовые акты, нормативные решения сельского Совета депутатов, в пределах своих полномочий издает правовые акты;</w:t>
      </w:r>
    </w:p>
    <w:p w:rsidR="001F2188" w:rsidRPr="008948E2" w:rsidRDefault="001F2188" w:rsidP="001F2188">
      <w:pPr>
        <w:ind w:firstLine="567"/>
        <w:jc w:val="both"/>
      </w:pPr>
      <w:r w:rsidRPr="008948E2">
        <w:t>14) входит в состав сельского Совета депутатов и является его председателем, организует его работу, созывает сессии сельского Совета депутатов;</w:t>
      </w:r>
    </w:p>
    <w:p w:rsidR="001F2188" w:rsidRPr="008948E2" w:rsidRDefault="001F2188" w:rsidP="001F2188">
      <w:pPr>
        <w:ind w:firstLine="567"/>
        <w:jc w:val="both"/>
      </w:pPr>
      <w:r w:rsidRPr="008948E2">
        <w:t>15) организует подготовку сессий сельского Совета депутатов;</w:t>
      </w:r>
    </w:p>
    <w:p w:rsidR="001F2188" w:rsidRPr="008948E2" w:rsidRDefault="001F2188" w:rsidP="001F2188">
      <w:pPr>
        <w:ind w:firstLine="567"/>
        <w:jc w:val="both"/>
      </w:pPr>
      <w:r w:rsidRPr="008948E2">
        <w:t>16) осуществляет иные полномочия, возложенные на него настоящим Уставом, решениями сельского Совета депутатов, а также государственные полномочия, возложенные на него федеральными и краевыми законами.</w:t>
      </w:r>
    </w:p>
    <w:p w:rsidR="001F2188" w:rsidRPr="008948E2" w:rsidRDefault="001F2188" w:rsidP="001F2188">
      <w:pPr>
        <w:ind w:firstLine="567"/>
        <w:jc w:val="both"/>
      </w:pPr>
      <w:r w:rsidRPr="008948E2">
        <w:t>17)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1F2188" w:rsidRPr="008948E2" w:rsidRDefault="001F2188" w:rsidP="001F2188">
      <w:pPr>
        <w:ind w:firstLine="567"/>
        <w:jc w:val="both"/>
      </w:pPr>
      <w:r w:rsidRPr="008948E2">
        <w:t xml:space="preserve">(п.п. 17 в ред. Решения Совета депутатов </w:t>
      </w:r>
      <w:hyperlink r:id="rId6" w:tgtFrame="_self" w:history="1">
        <w:r w:rsidRPr="008948E2">
          <w:t>от 25.05.2009 № 23-116</w:t>
        </w:r>
      </w:hyperlink>
      <w:r w:rsidRPr="008948E2">
        <w:t>).</w:t>
      </w:r>
    </w:p>
    <w:p w:rsidR="001F2188" w:rsidRPr="008948E2" w:rsidRDefault="001F2188" w:rsidP="001F2188">
      <w:pPr>
        <w:ind w:firstLine="567"/>
        <w:jc w:val="both"/>
      </w:pPr>
      <w:r w:rsidRPr="008948E2">
        <w:t>18) Глава сельсовета представляет Совету депутатов ежегодные отчеты о результатах своей деятельности о результатах деятельности администрации  и иных подведомственных ему органов местного самоуправления, в том числе о решении вопросов, поставленных сельским Советом депутатов.</w:t>
      </w:r>
    </w:p>
    <w:p w:rsidR="001F2188" w:rsidRPr="008948E2" w:rsidRDefault="001F2188" w:rsidP="001F2188">
      <w:pPr>
        <w:ind w:firstLine="567"/>
        <w:jc w:val="both"/>
      </w:pPr>
      <w:r w:rsidRPr="008948E2">
        <w:t xml:space="preserve">(п.п. 18 в ред. Решения Совета депутатов </w:t>
      </w:r>
      <w:hyperlink r:id="rId7" w:tgtFrame="_self" w:history="1">
        <w:r w:rsidRPr="008948E2">
          <w:t>от 30.03.2010 № 2-3</w:t>
        </w:r>
      </w:hyperlink>
      <w:r w:rsidRPr="008948E2">
        <w:t>).</w:t>
      </w:r>
    </w:p>
    <w:p w:rsidR="001F2188" w:rsidRPr="008948E2" w:rsidRDefault="001F2188" w:rsidP="001F2188">
      <w:pPr>
        <w:ind w:firstLine="567"/>
        <w:jc w:val="both"/>
      </w:pPr>
      <w:r w:rsidRPr="008948E2">
        <w:t>19)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1F2188" w:rsidRPr="008948E2" w:rsidRDefault="001F2188" w:rsidP="00520F3C">
      <w:pPr>
        <w:jc w:val="both"/>
      </w:pPr>
      <w:r w:rsidRPr="008948E2">
        <w:t xml:space="preserve">(п.п. 19 в ред. Решения Совета депутатов </w:t>
      </w:r>
      <w:hyperlink r:id="rId8" w:tgtFrame="_self" w:history="1">
        <w:r w:rsidRPr="008948E2">
          <w:t>от 30.03.2010 № 2-3</w:t>
        </w:r>
      </w:hyperlink>
      <w:r w:rsidRPr="008948E2">
        <w:t>).</w:t>
      </w:r>
    </w:p>
    <w:p w:rsidR="00E827B3" w:rsidRDefault="00E827B3"/>
    <w:sectPr w:rsidR="00E827B3" w:rsidSect="00520F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88"/>
    <w:rsid w:val="001F2188"/>
    <w:rsid w:val="003D199A"/>
    <w:rsid w:val="00520F3C"/>
    <w:rsid w:val="00C05BE1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947503e-ac10-4e8f-b3f2-8a214fcbb94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5947503e-ac10-4e8f-b3f2-8a214fcbb94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ngr\RUMO240200900191.doc" TargetMode="External"/><Relationship Id="rId5" Type="http://schemas.openxmlformats.org/officeDocument/2006/relationships/hyperlink" Target="file:///C:\content\ngr\RUMO24020070054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ngr\RUMO24020070054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2013-12-17T07:29:00Z</dcterms:created>
  <dcterms:modified xsi:type="dcterms:W3CDTF">2013-12-17T07:30:00Z</dcterms:modified>
</cp:coreProperties>
</file>